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B3E47" w:rsidRPr="002B3E47" w:rsidRDefault="002B3E47" w:rsidP="002B3E47">
      <w:pPr>
        <w:autoSpaceDE w:val="0"/>
        <w:autoSpaceDN w:val="0"/>
        <w:adjustRightInd w:val="0"/>
        <w:spacing w:after="0" w:line="240" w:lineRule="auto"/>
        <w:jc w:val="center"/>
        <w:rPr>
          <w:rFonts w:ascii="Trebuchet MS" w:hAnsi="Trebuchet MS" w:cs="TimesNewRomanPS-BoldMT"/>
          <w:b/>
          <w:bCs/>
        </w:rPr>
      </w:pPr>
    </w:p>
    <w:p w:rsidR="002B3E47" w:rsidRPr="002B3E47" w:rsidRDefault="002B3E47" w:rsidP="002B3E47">
      <w:pPr>
        <w:autoSpaceDE w:val="0"/>
        <w:autoSpaceDN w:val="0"/>
        <w:adjustRightInd w:val="0"/>
        <w:spacing w:after="0" w:line="240" w:lineRule="auto"/>
        <w:jc w:val="center"/>
        <w:rPr>
          <w:rFonts w:ascii="Trebuchet MS" w:hAnsi="Trebuchet MS" w:cs="TimesNewRomanPS-BoldMT"/>
          <w:b/>
          <w:bCs/>
          <w:sz w:val="48"/>
          <w:szCs w:val="48"/>
        </w:rPr>
      </w:pPr>
      <w:r w:rsidRPr="002B3E47">
        <w:rPr>
          <w:rFonts w:ascii="Trebuchet MS" w:hAnsi="Trebuchet MS" w:cs="TimesNewRomanPS-BoldMT"/>
          <w:b/>
          <w:bCs/>
          <w:sz w:val="48"/>
          <w:szCs w:val="48"/>
        </w:rPr>
        <w:t>PROGRAMUL OPERAŢIONAL</w:t>
      </w:r>
    </w:p>
    <w:p w:rsidR="002B3E47" w:rsidRPr="002B3E47" w:rsidRDefault="002B3E47" w:rsidP="002B3E47">
      <w:pPr>
        <w:autoSpaceDE w:val="0"/>
        <w:autoSpaceDN w:val="0"/>
        <w:adjustRightInd w:val="0"/>
        <w:spacing w:after="0" w:line="240" w:lineRule="auto"/>
        <w:ind w:right="-450"/>
        <w:jc w:val="center"/>
        <w:rPr>
          <w:rFonts w:ascii="Trebuchet MS" w:hAnsi="Trebuchet MS" w:cs="TimesNewRomanPS-BoldMT"/>
          <w:b/>
          <w:bCs/>
          <w:sz w:val="48"/>
          <w:szCs w:val="48"/>
        </w:rPr>
      </w:pPr>
      <w:r w:rsidRPr="002B3E47">
        <w:rPr>
          <w:rFonts w:ascii="Trebuchet MS" w:hAnsi="Trebuchet MS" w:cs="TimesNewRomanPS-BoldMT"/>
          <w:b/>
          <w:bCs/>
          <w:sz w:val="48"/>
          <w:szCs w:val="48"/>
        </w:rPr>
        <w:t>PENTRU PESCUIT ŞI AFACERI MARITIME</w:t>
      </w:r>
    </w:p>
    <w:p w:rsidR="002B3E47" w:rsidRPr="002B3E47" w:rsidRDefault="002B3E47" w:rsidP="002B3E47">
      <w:pPr>
        <w:autoSpaceDE w:val="0"/>
        <w:autoSpaceDN w:val="0"/>
        <w:adjustRightInd w:val="0"/>
        <w:spacing w:after="0" w:line="240" w:lineRule="auto"/>
        <w:ind w:right="-450"/>
        <w:jc w:val="center"/>
        <w:rPr>
          <w:rFonts w:ascii="Trebuchet MS" w:hAnsi="Trebuchet MS" w:cs="TimesNewRomanPS-BoldMT"/>
          <w:b/>
          <w:bCs/>
          <w:sz w:val="48"/>
          <w:szCs w:val="48"/>
        </w:rPr>
      </w:pPr>
      <w:r w:rsidRPr="002B3E47">
        <w:rPr>
          <w:rFonts w:ascii="Trebuchet MS" w:hAnsi="Trebuchet MS" w:cs="TimesNewRomanPS-BoldMT"/>
          <w:b/>
          <w:bCs/>
          <w:sz w:val="48"/>
          <w:szCs w:val="48"/>
        </w:rPr>
        <w:t>2014 – 2020</w:t>
      </w:r>
    </w:p>
    <w:p w:rsidR="002B3E47" w:rsidRPr="002B3E47" w:rsidRDefault="002B3E47" w:rsidP="002B3E47">
      <w:pPr>
        <w:autoSpaceDE w:val="0"/>
        <w:autoSpaceDN w:val="0"/>
        <w:adjustRightInd w:val="0"/>
        <w:spacing w:after="0" w:line="240" w:lineRule="auto"/>
        <w:ind w:right="-450"/>
        <w:jc w:val="center"/>
        <w:rPr>
          <w:rFonts w:ascii="Trebuchet MS" w:hAnsi="Trebuchet MS" w:cs="TimesNewRomanPS-BoldMT"/>
          <w:b/>
          <w:bCs/>
        </w:rPr>
      </w:pPr>
    </w:p>
    <w:p w:rsidR="002B3E47" w:rsidRPr="002B3E47" w:rsidRDefault="002B3E47" w:rsidP="002B3E47">
      <w:pPr>
        <w:autoSpaceDE w:val="0"/>
        <w:autoSpaceDN w:val="0"/>
        <w:adjustRightInd w:val="0"/>
        <w:spacing w:after="0" w:line="240" w:lineRule="auto"/>
        <w:rPr>
          <w:rFonts w:ascii="Trebuchet MS" w:hAnsi="Trebuchet MS" w:cs="Arial-BoldItalicMT"/>
          <w:b/>
          <w:bCs/>
          <w:i/>
          <w:iCs/>
          <w:color w:val="000000"/>
          <w:sz w:val="28"/>
          <w:szCs w:val="28"/>
        </w:rPr>
      </w:pPr>
    </w:p>
    <w:p w:rsidR="002B3E47" w:rsidRPr="002B3E47" w:rsidRDefault="002B3E47" w:rsidP="002B3E47">
      <w:pPr>
        <w:autoSpaceDE w:val="0"/>
        <w:autoSpaceDN w:val="0"/>
        <w:adjustRightInd w:val="0"/>
        <w:ind w:right="-450"/>
        <w:jc w:val="center"/>
        <w:rPr>
          <w:rFonts w:ascii="Trebuchet MS" w:hAnsi="Trebuchet MS" w:cs="Arial"/>
          <w:b/>
          <w:bCs/>
          <w:iCs/>
          <w:color w:val="000000"/>
          <w:sz w:val="28"/>
          <w:szCs w:val="28"/>
        </w:rPr>
      </w:pPr>
      <w:r w:rsidRPr="002B3E47">
        <w:rPr>
          <w:rFonts w:ascii="Trebuchet MS" w:hAnsi="Trebuchet MS" w:cs="Arial"/>
          <w:b/>
          <w:bCs/>
          <w:iCs/>
          <w:color w:val="000000"/>
          <w:sz w:val="28"/>
          <w:szCs w:val="28"/>
        </w:rPr>
        <w:t>PRIORITATEA UNIUNII EUROPENE 2</w:t>
      </w:r>
    </w:p>
    <w:p w:rsidR="002B3E47" w:rsidRPr="002B3E47" w:rsidRDefault="002B3E47" w:rsidP="002B3E47">
      <w:pPr>
        <w:autoSpaceDE w:val="0"/>
        <w:autoSpaceDN w:val="0"/>
        <w:adjustRightInd w:val="0"/>
        <w:ind w:right="-450"/>
        <w:jc w:val="center"/>
        <w:rPr>
          <w:rFonts w:ascii="Trebuchet MS" w:hAnsi="Trebuchet MS" w:cs="Arial"/>
          <w:b/>
          <w:bCs/>
          <w:iCs/>
          <w:color w:val="000000"/>
        </w:rPr>
      </w:pPr>
    </w:p>
    <w:p w:rsidR="002B3E47" w:rsidRPr="002B3E47" w:rsidRDefault="002B3E47" w:rsidP="002B3E47">
      <w:pPr>
        <w:spacing w:after="0" w:line="240" w:lineRule="auto"/>
        <w:jc w:val="center"/>
        <w:rPr>
          <w:rFonts w:ascii="Trebuchet MS" w:eastAsia="Times New Roman" w:hAnsi="Trebuchet MS" w:cs="Times New Roman"/>
          <w:b/>
          <w:sz w:val="28"/>
          <w:szCs w:val="28"/>
          <w:lang w:eastAsia="ro-RO"/>
        </w:rPr>
      </w:pPr>
      <w:r w:rsidRPr="002B3E47">
        <w:rPr>
          <w:rFonts w:ascii="Trebuchet MS" w:eastAsia="Times New Roman" w:hAnsi="Trebuchet MS" w:cs="Times New Roman"/>
          <w:b/>
          <w:sz w:val="28"/>
          <w:szCs w:val="28"/>
          <w:lang w:eastAsia="ro-RO"/>
        </w:rPr>
        <w:t>STIMULAREA ACVACULTURII DURABILE DIN PUNCTUL DE VEDERE AL MEDIULUI, EFICIENTE DIN PUNCTUL DE VEDERE AL UTILIZĂRII RESURSELOR, INOVATOARE, COMPETITIVE ŞI BAZATE PE CUNOAŞTERE</w:t>
      </w:r>
    </w:p>
    <w:p w:rsidR="002B3E47" w:rsidRPr="002B3E47" w:rsidRDefault="002B3E47" w:rsidP="002B3E47">
      <w:pPr>
        <w:spacing w:after="0" w:line="240" w:lineRule="auto"/>
        <w:jc w:val="center"/>
        <w:rPr>
          <w:rFonts w:ascii="Trebuchet MS" w:eastAsia="Times New Roman" w:hAnsi="Trebuchet MS" w:cs="Times New Roman"/>
          <w:b/>
          <w:lang w:eastAsia="ro-RO"/>
        </w:rPr>
      </w:pPr>
    </w:p>
    <w:p w:rsidR="002B3E47" w:rsidRPr="002B3E47" w:rsidRDefault="002B3E47" w:rsidP="002B3E47">
      <w:pPr>
        <w:autoSpaceDE w:val="0"/>
        <w:autoSpaceDN w:val="0"/>
        <w:adjustRightInd w:val="0"/>
        <w:spacing w:after="0" w:line="240" w:lineRule="auto"/>
        <w:rPr>
          <w:rFonts w:ascii="Trebuchet MS" w:hAnsi="Trebuchet MS" w:cs="Arial-BoldItalicMT"/>
          <w:b/>
          <w:bCs/>
          <w:i/>
          <w:iCs/>
          <w:color w:val="000000"/>
        </w:rPr>
      </w:pPr>
    </w:p>
    <w:p w:rsidR="002B3E47" w:rsidRPr="002B3E47" w:rsidRDefault="002B3E47" w:rsidP="002B3E47">
      <w:pPr>
        <w:autoSpaceDE w:val="0"/>
        <w:autoSpaceDN w:val="0"/>
        <w:adjustRightInd w:val="0"/>
        <w:spacing w:after="0" w:line="240" w:lineRule="auto"/>
        <w:rPr>
          <w:rFonts w:ascii="Trebuchet MS" w:hAnsi="Trebuchet MS" w:cs="Arial-BoldItalicMT"/>
          <w:b/>
          <w:bCs/>
          <w:i/>
          <w:iCs/>
          <w:color w:val="000000"/>
        </w:rPr>
      </w:pPr>
    </w:p>
    <w:p w:rsidR="002B3E47" w:rsidRPr="002B3E47" w:rsidRDefault="002B3E47" w:rsidP="002B3E47">
      <w:pPr>
        <w:autoSpaceDE w:val="0"/>
        <w:autoSpaceDN w:val="0"/>
        <w:adjustRightInd w:val="0"/>
        <w:spacing w:after="0" w:line="240" w:lineRule="auto"/>
        <w:jc w:val="center"/>
        <w:rPr>
          <w:rFonts w:ascii="Trebuchet MS" w:hAnsi="Trebuchet MS" w:cs="Arial"/>
          <w:b/>
          <w:bCs/>
          <w:i/>
          <w:iCs/>
          <w:color w:val="0D0D0D" w:themeColor="text1" w:themeTint="F2"/>
          <w:sz w:val="96"/>
          <w:szCs w:val="96"/>
        </w:rPr>
      </w:pPr>
      <w:r w:rsidRPr="002B3E47">
        <w:rPr>
          <w:rFonts w:ascii="Trebuchet MS" w:hAnsi="Trebuchet MS" w:cs="Arial"/>
          <w:b/>
          <w:bCs/>
          <w:i/>
          <w:iCs/>
          <w:color w:val="0D0D0D" w:themeColor="text1" w:themeTint="F2"/>
          <w:sz w:val="96"/>
          <w:szCs w:val="96"/>
        </w:rPr>
        <w:t>GHIDUL SOLICITANTULUI</w:t>
      </w:r>
    </w:p>
    <w:p w:rsidR="002B3E47" w:rsidRPr="002B3E47" w:rsidRDefault="002B3E47" w:rsidP="002B3E47">
      <w:pPr>
        <w:autoSpaceDE w:val="0"/>
        <w:autoSpaceDN w:val="0"/>
        <w:adjustRightInd w:val="0"/>
        <w:ind w:right="-450"/>
        <w:jc w:val="center"/>
        <w:rPr>
          <w:rFonts w:ascii="Trebuchet MS" w:hAnsi="Trebuchet MS" w:cs="Arial"/>
          <w:b/>
          <w:bCs/>
          <w:iCs/>
          <w:color w:val="000000"/>
        </w:rPr>
      </w:pPr>
    </w:p>
    <w:p w:rsidR="002B3E47" w:rsidRPr="002B3E47" w:rsidRDefault="002B3E47" w:rsidP="002B3E47">
      <w:pPr>
        <w:jc w:val="both"/>
        <w:rPr>
          <w:rFonts w:ascii="Trebuchet MS" w:hAnsi="Trebuchet MS"/>
          <w:i/>
          <w:sz w:val="24"/>
          <w:szCs w:val="24"/>
        </w:rPr>
      </w:pPr>
      <w:r w:rsidRPr="002B3E47">
        <w:rPr>
          <w:rFonts w:ascii="Trebuchet MS" w:eastAsia="Calibri" w:hAnsi="Trebuchet MS"/>
          <w:b/>
          <w:i/>
          <w:sz w:val="24"/>
          <w:szCs w:val="24"/>
        </w:rPr>
        <w:t>Obiectiv specific 2.</w:t>
      </w:r>
      <w:r w:rsidRPr="002B3E47">
        <w:rPr>
          <w:rFonts w:ascii="Trebuchet MS" w:hAnsi="Trebuchet MS"/>
          <w:b/>
          <w:i/>
          <w:sz w:val="24"/>
          <w:szCs w:val="24"/>
        </w:rPr>
        <w:t xml:space="preserve">3. </w:t>
      </w:r>
      <w:r w:rsidRPr="002B3E47">
        <w:rPr>
          <w:rFonts w:ascii="Trebuchet MS" w:hAnsi="Trebuchet MS"/>
          <w:i/>
          <w:sz w:val="24"/>
          <w:szCs w:val="24"/>
        </w:rPr>
        <w:t>Protejarea și refacerea biodiversității acvatice și îmbunătățirea ecosistemelor legate de acvacultură și promovarea unei acvaculturi eficiente din punctul de vedere al utilizării resurselor</w:t>
      </w:r>
    </w:p>
    <w:p w:rsidR="002B3E47" w:rsidRPr="002B3E47" w:rsidRDefault="002B3E47" w:rsidP="002B3E47">
      <w:pPr>
        <w:autoSpaceDE w:val="0"/>
        <w:autoSpaceDN w:val="0"/>
        <w:adjustRightInd w:val="0"/>
        <w:rPr>
          <w:rFonts w:ascii="Trebuchet MS" w:hAnsi="Trebuchet MS" w:cs="Arial"/>
          <w:b/>
          <w:bCs/>
          <w:i/>
          <w:iCs/>
          <w:color w:val="000000"/>
        </w:rPr>
      </w:pPr>
    </w:p>
    <w:p w:rsidR="002B3E47" w:rsidRPr="002B3E47" w:rsidRDefault="002B3E47" w:rsidP="002B3E47">
      <w:pPr>
        <w:spacing w:after="200" w:line="360" w:lineRule="auto"/>
        <w:jc w:val="both"/>
        <w:rPr>
          <w:rFonts w:ascii="Georgia" w:hAnsi="Georgia"/>
          <w:b/>
          <w:color w:val="000000"/>
          <w:sz w:val="32"/>
          <w:szCs w:val="32"/>
          <w:lang w:val="it-IT"/>
        </w:rPr>
      </w:pPr>
    </w:p>
    <w:p w:rsidR="002B3E47" w:rsidRPr="002B3E47" w:rsidRDefault="002B3E47" w:rsidP="002B3E47">
      <w:pPr>
        <w:spacing w:after="200" w:line="240" w:lineRule="auto"/>
        <w:jc w:val="both"/>
        <w:rPr>
          <w:rFonts w:ascii="Trebuchet MS" w:hAnsi="Trebuchet MS"/>
          <w:b/>
          <w:i/>
          <w:color w:val="000000"/>
          <w:lang w:val="it-IT"/>
        </w:rPr>
      </w:pPr>
      <w:r w:rsidRPr="002B3E47">
        <w:rPr>
          <w:rFonts w:ascii="Trebuchet MS" w:hAnsi="Trebuchet MS"/>
          <w:b/>
          <w:i/>
          <w:color w:val="000000"/>
          <w:lang w:val="it-IT"/>
        </w:rPr>
        <w:t>Măsura: II.3 Investiții productive în acvacultură – eficienţa utilizării resurselor, reducerea utilizării apei şi a substanţelor chimice, recirculare sisteme de minimizare a utilizării apei;</w:t>
      </w:r>
    </w:p>
    <w:p w:rsidR="002B3E47" w:rsidRPr="002B3E47" w:rsidRDefault="002B3E47" w:rsidP="002B3E47">
      <w:pPr>
        <w:autoSpaceDE w:val="0"/>
        <w:autoSpaceDN w:val="0"/>
        <w:adjustRightInd w:val="0"/>
        <w:spacing w:after="0" w:line="240" w:lineRule="auto"/>
        <w:rPr>
          <w:rFonts w:ascii="Trebuchet MS" w:hAnsi="Trebuchet MS" w:cs="Arial-BoldItalicMT"/>
          <w:b/>
          <w:bCs/>
          <w:i/>
          <w:iCs/>
          <w:color w:val="000000"/>
        </w:rPr>
      </w:pPr>
    </w:p>
    <w:p w:rsidR="002B3E47" w:rsidRPr="002B3E47" w:rsidRDefault="002B3E47" w:rsidP="002B3E47">
      <w:pPr>
        <w:autoSpaceDE w:val="0"/>
        <w:autoSpaceDN w:val="0"/>
        <w:adjustRightInd w:val="0"/>
        <w:spacing w:after="0" w:line="240" w:lineRule="auto"/>
        <w:rPr>
          <w:rFonts w:ascii="Trebuchet MS" w:hAnsi="Trebuchet MS" w:cs="Arial-BoldItalicMT"/>
          <w:b/>
          <w:bCs/>
          <w:i/>
          <w:iCs/>
          <w:color w:val="000000"/>
        </w:rPr>
      </w:pPr>
    </w:p>
    <w:p w:rsidR="002B3E47" w:rsidRPr="002B3E47" w:rsidRDefault="002B3E47" w:rsidP="002B3E47">
      <w:pPr>
        <w:autoSpaceDE w:val="0"/>
        <w:autoSpaceDN w:val="0"/>
        <w:adjustRightInd w:val="0"/>
        <w:spacing w:after="0" w:line="240" w:lineRule="auto"/>
        <w:rPr>
          <w:rFonts w:ascii="Trebuchet MS" w:hAnsi="Trebuchet MS" w:cs="Arial-BoldItalicMT"/>
          <w:b/>
          <w:bCs/>
          <w:i/>
          <w:iCs/>
          <w:color w:val="000000"/>
        </w:rPr>
      </w:pPr>
      <w:r w:rsidRPr="002B3E47">
        <w:rPr>
          <w:rFonts w:ascii="Trebuchet MS" w:hAnsi="Trebuchet MS" w:cs="Arial-BoldItalicMT"/>
          <w:b/>
          <w:bCs/>
          <w:i/>
          <w:iCs/>
          <w:color w:val="000000"/>
        </w:rPr>
        <w:t>Tipul apelului: Competitiv, cu termen limită de depunere</w:t>
      </w:r>
    </w:p>
    <w:p w:rsidR="002B3E47" w:rsidRPr="002B3E47" w:rsidRDefault="002B3E47" w:rsidP="002B3E47">
      <w:pPr>
        <w:autoSpaceDE w:val="0"/>
        <w:autoSpaceDN w:val="0"/>
        <w:adjustRightInd w:val="0"/>
        <w:spacing w:after="0" w:line="240" w:lineRule="auto"/>
        <w:rPr>
          <w:rFonts w:ascii="Trebuchet MS" w:hAnsi="Trebuchet MS" w:cs="Arial-BoldItalicMT"/>
          <w:b/>
          <w:bCs/>
          <w:iCs/>
          <w:color w:val="000000"/>
          <w:sz w:val="28"/>
          <w:szCs w:val="28"/>
        </w:rPr>
      </w:pPr>
    </w:p>
    <w:p w:rsidR="002B3E47" w:rsidRPr="002B3E47" w:rsidRDefault="002B3E47" w:rsidP="002B3E47">
      <w:pPr>
        <w:jc w:val="center"/>
        <w:rPr>
          <w:rFonts w:ascii="Trebuchet MS" w:eastAsia="Times New Roman" w:hAnsi="Trebuchet MS" w:cs="Arial-BoldItalicMT"/>
          <w:b/>
          <w:bCs/>
          <w:iCs/>
        </w:rPr>
      </w:pPr>
      <w:r w:rsidRPr="0089404C">
        <w:rPr>
          <w:rFonts w:ascii="Trebuchet MS" w:hAnsi="Trebuchet MS" w:cs="Arial-BoldItalicMT"/>
          <w:b/>
          <w:bCs/>
          <w:iCs/>
          <w:color w:val="000000"/>
        </w:rPr>
        <w:t>Septembrie 2016</w:t>
      </w:r>
    </w:p>
    <w:p w:rsidR="002B3E47" w:rsidRPr="002B3E47" w:rsidRDefault="002B3E47" w:rsidP="002B3E47">
      <w:pPr>
        <w:rPr>
          <w:rFonts w:ascii="Trebuchet MS" w:eastAsia="Times New Roman" w:hAnsi="Trebuchet MS" w:cs="Arial-BoldItalicMT"/>
          <w:b/>
          <w:bCs/>
          <w:iCs/>
          <w:sz w:val="28"/>
          <w:szCs w:val="28"/>
        </w:rPr>
      </w:pPr>
      <w:r w:rsidRPr="002B3E47">
        <w:rPr>
          <w:rFonts w:ascii="Trebuchet MS" w:eastAsia="Times New Roman" w:hAnsi="Trebuchet MS" w:cs="Arial-BoldItalicMT"/>
          <w:b/>
          <w:bCs/>
          <w:iCs/>
          <w:sz w:val="28"/>
          <w:szCs w:val="28"/>
        </w:rPr>
        <w:lastRenderedPageBreak/>
        <w:t>CUPRINS</w:t>
      </w:r>
    </w:p>
    <w:sdt>
      <w:sdtPr>
        <w:id w:val="18208293"/>
        <w:docPartObj>
          <w:docPartGallery w:val="Table of Contents"/>
          <w:docPartUnique/>
        </w:docPartObj>
      </w:sdtPr>
      <w:sdtEndPr>
        <w:rPr>
          <w:b/>
          <w:bCs/>
          <w:noProof/>
        </w:rPr>
      </w:sdtEndPr>
      <w:sdtContent>
        <w:p w:rsidR="002B3E47" w:rsidRPr="002B3E47" w:rsidRDefault="002B3E47" w:rsidP="002B3E47">
          <w:pPr>
            <w:keepNext/>
            <w:keepLines/>
            <w:spacing w:before="240" w:after="0"/>
            <w:rPr>
              <w:rFonts w:asciiTheme="majorHAnsi" w:eastAsiaTheme="majorEastAsia" w:hAnsiTheme="majorHAnsi" w:cstheme="majorBidi"/>
              <w:color w:val="2E74B5" w:themeColor="accent1" w:themeShade="BF"/>
              <w:sz w:val="32"/>
              <w:szCs w:val="32"/>
            </w:rPr>
          </w:pPr>
        </w:p>
        <w:p w:rsidR="002B3E47" w:rsidRPr="002B3E47" w:rsidRDefault="002B3E47" w:rsidP="002B3E47">
          <w:pPr>
            <w:tabs>
              <w:tab w:val="left" w:pos="440"/>
              <w:tab w:val="right" w:leader="dot" w:pos="9016"/>
            </w:tabs>
            <w:spacing w:after="100"/>
            <w:rPr>
              <w:rFonts w:eastAsiaTheme="minorEastAsia"/>
              <w:noProof/>
              <w:lang w:eastAsia="ro-RO"/>
            </w:rPr>
          </w:pPr>
          <w:r w:rsidRPr="002B3E47">
            <w:fldChar w:fldCharType="begin"/>
          </w:r>
          <w:r w:rsidRPr="002B3E47">
            <w:instrText xml:space="preserve"> TOC \o "1-3" \h \z \u </w:instrText>
          </w:r>
          <w:r w:rsidRPr="002B3E47">
            <w:fldChar w:fldCharType="separate"/>
          </w:r>
          <w:hyperlink w:anchor="_Toc459255379" w:history="1">
            <w:r w:rsidRPr="002B3E47">
              <w:rPr>
                <w:rFonts w:ascii="Trebuchet MS" w:eastAsia="Arial" w:hAnsi="Trebuchet MS" w:cs="Arial-BoldItalicMT"/>
                <w:b/>
                <w:bCs/>
                <w:iCs/>
                <w:noProof/>
                <w:color w:val="0563C1" w:themeColor="hyperlink"/>
                <w:u w:val="single"/>
                <w:lang w:val="en-US"/>
              </w:rPr>
              <w:t>1.</w:t>
            </w:r>
            <w:r w:rsidRPr="002B3E47">
              <w:rPr>
                <w:rFonts w:eastAsiaTheme="minorEastAsia"/>
                <w:noProof/>
                <w:lang w:eastAsia="ro-RO"/>
              </w:rPr>
              <w:tab/>
            </w:r>
            <w:r w:rsidRPr="002B3E47">
              <w:rPr>
                <w:rFonts w:ascii="Trebuchet MS" w:eastAsia="Arial" w:hAnsi="Trebuchet MS" w:cs="Arial-BoldItalicMT"/>
                <w:b/>
                <w:bCs/>
                <w:iCs/>
                <w:noProof/>
                <w:color w:val="0563C1" w:themeColor="hyperlink"/>
                <w:u w:val="single"/>
                <w:lang w:val="en-US"/>
              </w:rPr>
              <w:t>LEGISLAȚIE A UNIUNII EUROPENE ȘI NAȚIONALE</w:t>
            </w:r>
            <w:r w:rsidRPr="002B3E47">
              <w:rPr>
                <w:noProof/>
                <w:webHidden/>
              </w:rPr>
              <w:tab/>
            </w:r>
            <w:r w:rsidRPr="002B3E47">
              <w:rPr>
                <w:noProof/>
                <w:webHidden/>
              </w:rPr>
              <w:fldChar w:fldCharType="begin"/>
            </w:r>
            <w:r w:rsidRPr="002B3E47">
              <w:rPr>
                <w:noProof/>
                <w:webHidden/>
              </w:rPr>
              <w:instrText xml:space="preserve"> PAGEREF _Toc459255379 \h </w:instrText>
            </w:r>
            <w:r w:rsidRPr="002B3E47">
              <w:rPr>
                <w:noProof/>
                <w:webHidden/>
              </w:rPr>
            </w:r>
            <w:r w:rsidRPr="002B3E47">
              <w:rPr>
                <w:noProof/>
                <w:webHidden/>
              </w:rPr>
              <w:fldChar w:fldCharType="separate"/>
            </w:r>
            <w:r w:rsidRPr="002B3E47">
              <w:rPr>
                <w:noProof/>
                <w:webHidden/>
              </w:rPr>
              <w:t>3</w:t>
            </w:r>
            <w:r w:rsidRPr="002B3E47">
              <w:rPr>
                <w:noProof/>
                <w:webHidden/>
              </w:rPr>
              <w:fldChar w:fldCharType="end"/>
            </w:r>
          </w:hyperlink>
        </w:p>
        <w:p w:rsidR="002B3E47" w:rsidRPr="002B3E47" w:rsidRDefault="00BB19F5" w:rsidP="002B3E47">
          <w:pPr>
            <w:tabs>
              <w:tab w:val="left" w:pos="440"/>
              <w:tab w:val="right" w:leader="dot" w:pos="9016"/>
            </w:tabs>
            <w:spacing w:after="100"/>
            <w:rPr>
              <w:rFonts w:eastAsiaTheme="minorEastAsia"/>
              <w:noProof/>
              <w:lang w:eastAsia="ro-RO"/>
            </w:rPr>
          </w:pPr>
          <w:hyperlink w:anchor="_Toc459255380" w:history="1">
            <w:r w:rsidR="002B3E47" w:rsidRPr="002B3E47">
              <w:rPr>
                <w:rFonts w:ascii="Trebuchet MS" w:eastAsia="Arial" w:hAnsi="Trebuchet MS" w:cs="Arial-BoldItalicMT"/>
                <w:b/>
                <w:bCs/>
                <w:iCs/>
                <w:noProof/>
                <w:color w:val="0563C1" w:themeColor="hyperlink"/>
                <w:u w:val="single"/>
                <w:lang w:val="en-US"/>
              </w:rPr>
              <w:t>2.</w:t>
            </w:r>
            <w:r w:rsidR="002B3E47" w:rsidRPr="002B3E47">
              <w:rPr>
                <w:rFonts w:eastAsiaTheme="minorEastAsia"/>
                <w:noProof/>
                <w:lang w:eastAsia="ro-RO"/>
              </w:rPr>
              <w:tab/>
            </w:r>
            <w:r w:rsidR="002B3E47" w:rsidRPr="002B3E47">
              <w:rPr>
                <w:rFonts w:ascii="Trebuchet MS" w:eastAsia="Arial" w:hAnsi="Trebuchet MS" w:cs="Arial-BoldItalicMT"/>
                <w:b/>
                <w:bCs/>
                <w:iCs/>
                <w:noProof/>
                <w:color w:val="0563C1" w:themeColor="hyperlink"/>
                <w:u w:val="single"/>
                <w:lang w:val="en-US"/>
              </w:rPr>
              <w:t>PREVEDERI GENERALE</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_Toc459255380 \h </w:instrText>
            </w:r>
            <w:r w:rsidR="002B3E47" w:rsidRPr="002B3E47">
              <w:rPr>
                <w:noProof/>
                <w:webHidden/>
              </w:rPr>
            </w:r>
            <w:r w:rsidR="002B3E47" w:rsidRPr="002B3E47">
              <w:rPr>
                <w:noProof/>
                <w:webHidden/>
              </w:rPr>
              <w:fldChar w:fldCharType="separate"/>
            </w:r>
            <w:r w:rsidR="002B3E47" w:rsidRPr="002B3E47">
              <w:rPr>
                <w:noProof/>
                <w:webHidden/>
              </w:rPr>
              <w:t>4</w:t>
            </w:r>
            <w:r w:rsidR="002B3E47" w:rsidRPr="002B3E47">
              <w:rPr>
                <w:noProof/>
                <w:webHidden/>
              </w:rPr>
              <w:fldChar w:fldCharType="end"/>
            </w:r>
          </w:hyperlink>
        </w:p>
        <w:p w:rsidR="002B3E47" w:rsidRPr="002B3E47" w:rsidRDefault="00BB19F5" w:rsidP="002B3E47">
          <w:pPr>
            <w:tabs>
              <w:tab w:val="left" w:pos="440"/>
              <w:tab w:val="right" w:leader="dot" w:pos="9016"/>
            </w:tabs>
            <w:spacing w:after="100"/>
            <w:rPr>
              <w:rFonts w:eastAsiaTheme="minorEastAsia"/>
              <w:noProof/>
              <w:lang w:eastAsia="ro-RO"/>
            </w:rPr>
          </w:pPr>
          <w:hyperlink w:anchor="_Toc459255381" w:history="1">
            <w:r w:rsidR="002B3E47" w:rsidRPr="002B3E47">
              <w:rPr>
                <w:rFonts w:ascii="Trebuchet MS" w:eastAsia="Arial" w:hAnsi="Trebuchet MS" w:cs="Arial"/>
                <w:b/>
                <w:bCs/>
                <w:iCs/>
                <w:noProof/>
                <w:color w:val="0563C1" w:themeColor="hyperlink"/>
                <w:u w:val="single"/>
                <w:lang w:val="en-US"/>
              </w:rPr>
              <w:t>3.</w:t>
            </w:r>
            <w:r w:rsidR="002B3E47" w:rsidRPr="002B3E47">
              <w:rPr>
                <w:rFonts w:eastAsiaTheme="minorEastAsia"/>
                <w:noProof/>
                <w:lang w:eastAsia="ro-RO"/>
              </w:rPr>
              <w:tab/>
            </w:r>
            <w:r w:rsidR="002B3E47" w:rsidRPr="002B3E47">
              <w:rPr>
                <w:rFonts w:ascii="Trebuchet MS" w:eastAsia="Arial" w:hAnsi="Trebuchet MS" w:cs="Arial"/>
                <w:b/>
                <w:bCs/>
                <w:iCs/>
                <w:noProof/>
                <w:color w:val="0563C1" w:themeColor="hyperlink"/>
                <w:u w:val="single"/>
                <w:lang w:val="en-US"/>
              </w:rPr>
              <w:t>CONDIȚII SPECIFICE PENTRU OBȚINEREA FINANȚĂRII</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_Toc459255381 \h </w:instrText>
            </w:r>
            <w:r w:rsidR="002B3E47" w:rsidRPr="002B3E47">
              <w:rPr>
                <w:noProof/>
                <w:webHidden/>
              </w:rPr>
            </w:r>
            <w:r w:rsidR="002B3E47" w:rsidRPr="002B3E47">
              <w:rPr>
                <w:noProof/>
                <w:webHidden/>
              </w:rPr>
              <w:fldChar w:fldCharType="separate"/>
            </w:r>
            <w:r w:rsidR="002B3E47" w:rsidRPr="002B3E47">
              <w:rPr>
                <w:noProof/>
                <w:webHidden/>
              </w:rPr>
              <w:t>11</w:t>
            </w:r>
            <w:r w:rsidR="002B3E47" w:rsidRPr="002B3E47">
              <w:rPr>
                <w:noProof/>
                <w:webHidden/>
              </w:rPr>
              <w:fldChar w:fldCharType="end"/>
            </w:r>
          </w:hyperlink>
        </w:p>
        <w:p w:rsidR="002B3E47" w:rsidRPr="002B3E47" w:rsidRDefault="00BB19F5" w:rsidP="002B3E47">
          <w:pPr>
            <w:tabs>
              <w:tab w:val="right" w:leader="dot" w:pos="9016"/>
            </w:tabs>
            <w:spacing w:after="100"/>
            <w:ind w:left="220"/>
            <w:rPr>
              <w:rFonts w:eastAsiaTheme="minorEastAsia"/>
              <w:noProof/>
              <w:lang w:eastAsia="ro-RO"/>
            </w:rPr>
          </w:pPr>
          <w:hyperlink w:anchor="_Toc459255382" w:history="1">
            <w:r w:rsidR="002B3E47" w:rsidRPr="002B3E47">
              <w:rPr>
                <w:rFonts w:ascii="Trebuchet MS" w:eastAsia="Arial" w:hAnsi="Trebuchet MS" w:cs="Arial"/>
                <w:b/>
                <w:bCs/>
                <w:i/>
                <w:iCs/>
                <w:noProof/>
                <w:color w:val="0563C1" w:themeColor="hyperlink"/>
                <w:u w:val="single"/>
                <w:lang w:val="en-US"/>
              </w:rPr>
              <w:t>3.1 Solicitanți eligibili</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_Toc459255382 \h </w:instrText>
            </w:r>
            <w:r w:rsidR="002B3E47" w:rsidRPr="002B3E47">
              <w:rPr>
                <w:noProof/>
                <w:webHidden/>
              </w:rPr>
            </w:r>
            <w:r w:rsidR="002B3E47" w:rsidRPr="002B3E47">
              <w:rPr>
                <w:noProof/>
                <w:webHidden/>
              </w:rPr>
              <w:fldChar w:fldCharType="separate"/>
            </w:r>
            <w:r w:rsidR="002B3E47" w:rsidRPr="002B3E47">
              <w:rPr>
                <w:noProof/>
                <w:webHidden/>
              </w:rPr>
              <w:t>11</w:t>
            </w:r>
            <w:r w:rsidR="002B3E47" w:rsidRPr="002B3E47">
              <w:rPr>
                <w:noProof/>
                <w:webHidden/>
              </w:rPr>
              <w:fldChar w:fldCharType="end"/>
            </w:r>
          </w:hyperlink>
        </w:p>
        <w:p w:rsidR="002B3E47" w:rsidRPr="002B3E47" w:rsidRDefault="00BB19F5" w:rsidP="002B3E47">
          <w:pPr>
            <w:tabs>
              <w:tab w:val="right" w:leader="dot" w:pos="9016"/>
            </w:tabs>
            <w:spacing w:after="100"/>
            <w:ind w:left="220"/>
            <w:rPr>
              <w:rFonts w:eastAsiaTheme="minorEastAsia"/>
              <w:noProof/>
              <w:lang w:eastAsia="ro-RO"/>
            </w:rPr>
          </w:pPr>
          <w:hyperlink w:anchor="_Toc459255383" w:history="1">
            <w:r w:rsidR="002B3E47" w:rsidRPr="007533BC">
              <w:rPr>
                <w:rFonts w:ascii="Trebuchet MS" w:hAnsi="Trebuchet MS"/>
                <w:b/>
                <w:i/>
                <w:noProof/>
                <w:color w:val="0563C1" w:themeColor="hyperlink"/>
                <w:u w:val="single"/>
              </w:rPr>
              <w:t>3.2 Eligibilitatea proiectului</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_Toc459255383 \h </w:instrText>
            </w:r>
            <w:r w:rsidR="002B3E47" w:rsidRPr="002B3E47">
              <w:rPr>
                <w:noProof/>
                <w:webHidden/>
              </w:rPr>
            </w:r>
            <w:r w:rsidR="002B3E47" w:rsidRPr="002B3E47">
              <w:rPr>
                <w:noProof/>
                <w:webHidden/>
              </w:rPr>
              <w:fldChar w:fldCharType="separate"/>
            </w:r>
            <w:r w:rsidR="002B3E47" w:rsidRPr="002B3E47">
              <w:rPr>
                <w:noProof/>
                <w:webHidden/>
              </w:rPr>
              <w:t>14</w:t>
            </w:r>
            <w:r w:rsidR="002B3E47" w:rsidRPr="002B3E47">
              <w:rPr>
                <w:noProof/>
                <w:webHidden/>
              </w:rPr>
              <w:fldChar w:fldCharType="end"/>
            </w:r>
          </w:hyperlink>
        </w:p>
        <w:p w:rsidR="002B3E47" w:rsidRPr="002B3E47" w:rsidRDefault="00BB19F5" w:rsidP="002B3E47">
          <w:pPr>
            <w:tabs>
              <w:tab w:val="left" w:pos="880"/>
              <w:tab w:val="right" w:leader="dot" w:pos="9016"/>
            </w:tabs>
            <w:spacing w:after="100"/>
            <w:ind w:left="220"/>
            <w:rPr>
              <w:rFonts w:eastAsiaTheme="minorEastAsia"/>
              <w:noProof/>
              <w:lang w:eastAsia="ro-RO"/>
            </w:rPr>
          </w:pPr>
          <w:hyperlink w:anchor="_Toc459255384" w:history="1">
            <w:r w:rsidR="002B3E47" w:rsidRPr="002B3E47">
              <w:rPr>
                <w:rFonts w:ascii="Trebuchet MS" w:eastAsia="Arial" w:hAnsi="Trebuchet MS"/>
                <w:b/>
                <w:bCs/>
                <w:i/>
                <w:noProof/>
                <w:color w:val="0563C1" w:themeColor="hyperlink"/>
                <w:u w:val="single"/>
                <w:lang w:val="en-US"/>
              </w:rPr>
              <w:t>3.3</w:t>
            </w:r>
            <w:r w:rsidR="002B3E47" w:rsidRPr="002B3E47">
              <w:rPr>
                <w:rFonts w:eastAsiaTheme="minorEastAsia"/>
                <w:noProof/>
                <w:lang w:eastAsia="ro-RO"/>
              </w:rPr>
              <w:tab/>
            </w:r>
            <w:r w:rsidR="002B3E47" w:rsidRPr="002B3E47">
              <w:rPr>
                <w:rFonts w:ascii="Trebuchet MS" w:eastAsia="Arial" w:hAnsi="Trebuchet MS"/>
                <w:b/>
                <w:bCs/>
                <w:i/>
                <w:noProof/>
                <w:color w:val="0563C1" w:themeColor="hyperlink"/>
                <w:u w:val="single"/>
                <w:lang w:val="en-US"/>
              </w:rPr>
              <w:t>Activități elgibile</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_Toc459255384 \h </w:instrText>
            </w:r>
            <w:r w:rsidR="002B3E47" w:rsidRPr="002B3E47">
              <w:rPr>
                <w:noProof/>
                <w:webHidden/>
              </w:rPr>
            </w:r>
            <w:r w:rsidR="002B3E47" w:rsidRPr="002B3E47">
              <w:rPr>
                <w:noProof/>
                <w:webHidden/>
              </w:rPr>
              <w:fldChar w:fldCharType="separate"/>
            </w:r>
            <w:r w:rsidR="002B3E47" w:rsidRPr="002B3E47">
              <w:rPr>
                <w:noProof/>
                <w:webHidden/>
              </w:rPr>
              <w:t>14</w:t>
            </w:r>
            <w:r w:rsidR="002B3E47" w:rsidRPr="002B3E47">
              <w:rPr>
                <w:noProof/>
                <w:webHidden/>
              </w:rPr>
              <w:fldChar w:fldCharType="end"/>
            </w:r>
          </w:hyperlink>
        </w:p>
        <w:p w:rsidR="002B3E47" w:rsidRPr="002B3E47" w:rsidRDefault="00BB19F5" w:rsidP="002B3E47">
          <w:pPr>
            <w:tabs>
              <w:tab w:val="right" w:leader="dot" w:pos="9016"/>
            </w:tabs>
            <w:spacing w:after="100"/>
            <w:ind w:left="220"/>
            <w:rPr>
              <w:rFonts w:eastAsiaTheme="minorEastAsia"/>
              <w:noProof/>
              <w:lang w:eastAsia="ro-RO"/>
            </w:rPr>
          </w:pPr>
          <w:hyperlink w:anchor="_Toc459255385" w:history="1">
            <w:r w:rsidR="002B3E47" w:rsidRPr="002B3E47">
              <w:rPr>
                <w:rFonts w:ascii="Trebuchet MS" w:eastAsia="Arial" w:hAnsi="Trebuchet MS"/>
                <w:b/>
                <w:bCs/>
                <w:i/>
                <w:noProof/>
                <w:color w:val="0563C1" w:themeColor="hyperlink"/>
                <w:u w:val="single"/>
                <w:lang w:val="en-US"/>
              </w:rPr>
              <w:t>3.4  Cheltuieli eligibile</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_Toc459255385 \h </w:instrText>
            </w:r>
            <w:r w:rsidR="002B3E47" w:rsidRPr="002B3E47">
              <w:rPr>
                <w:noProof/>
                <w:webHidden/>
              </w:rPr>
            </w:r>
            <w:r w:rsidR="002B3E47" w:rsidRPr="002B3E47">
              <w:rPr>
                <w:noProof/>
                <w:webHidden/>
              </w:rPr>
              <w:fldChar w:fldCharType="separate"/>
            </w:r>
            <w:r w:rsidR="002B3E47" w:rsidRPr="002B3E47">
              <w:rPr>
                <w:noProof/>
                <w:webHidden/>
              </w:rPr>
              <w:t>15</w:t>
            </w:r>
            <w:r w:rsidR="002B3E47" w:rsidRPr="002B3E47">
              <w:rPr>
                <w:noProof/>
                <w:webHidden/>
              </w:rPr>
              <w:fldChar w:fldCharType="end"/>
            </w:r>
          </w:hyperlink>
        </w:p>
        <w:p w:rsidR="002B3E47" w:rsidRPr="002B3E47" w:rsidRDefault="00BB19F5" w:rsidP="002B3E47">
          <w:pPr>
            <w:tabs>
              <w:tab w:val="right" w:leader="dot" w:pos="9016"/>
            </w:tabs>
            <w:spacing w:after="100"/>
            <w:rPr>
              <w:rFonts w:eastAsiaTheme="minorEastAsia"/>
              <w:noProof/>
              <w:lang w:eastAsia="ro-RO"/>
            </w:rPr>
          </w:pPr>
          <w:hyperlink w:anchor="_Toc459255386" w:history="1">
            <w:r w:rsidR="002B3E47" w:rsidRPr="002B3E47">
              <w:rPr>
                <w:rFonts w:ascii="Trebuchet MS" w:eastAsia="Arial" w:hAnsi="Trebuchet MS"/>
                <w:b/>
                <w:bCs/>
                <w:noProof/>
                <w:color w:val="0563C1" w:themeColor="hyperlink"/>
                <w:u w:val="single"/>
                <w:lang w:val="en-US"/>
              </w:rPr>
              <w:t>4. SOLICITAREA DE FINANȚARE</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_Toc459255386 \h </w:instrText>
            </w:r>
            <w:r w:rsidR="002B3E47" w:rsidRPr="002B3E47">
              <w:rPr>
                <w:noProof/>
                <w:webHidden/>
              </w:rPr>
            </w:r>
            <w:r w:rsidR="002B3E47" w:rsidRPr="002B3E47">
              <w:rPr>
                <w:noProof/>
                <w:webHidden/>
              </w:rPr>
              <w:fldChar w:fldCharType="separate"/>
            </w:r>
            <w:r w:rsidR="002B3E47" w:rsidRPr="002B3E47">
              <w:rPr>
                <w:noProof/>
                <w:webHidden/>
              </w:rPr>
              <w:t>24</w:t>
            </w:r>
            <w:r w:rsidR="002B3E47" w:rsidRPr="002B3E47">
              <w:rPr>
                <w:noProof/>
                <w:webHidden/>
              </w:rPr>
              <w:fldChar w:fldCharType="end"/>
            </w:r>
          </w:hyperlink>
        </w:p>
        <w:p w:rsidR="002B3E47" w:rsidRPr="002B3E47" w:rsidRDefault="00BB19F5" w:rsidP="002B3E47">
          <w:pPr>
            <w:tabs>
              <w:tab w:val="right" w:leader="dot" w:pos="9016"/>
            </w:tabs>
            <w:spacing w:after="100"/>
            <w:ind w:left="220"/>
            <w:rPr>
              <w:rFonts w:eastAsiaTheme="minorEastAsia"/>
              <w:noProof/>
              <w:lang w:eastAsia="ro-RO"/>
            </w:rPr>
          </w:pPr>
          <w:hyperlink w:anchor="_Toc459255387" w:history="1">
            <w:r w:rsidR="002B3E47" w:rsidRPr="002B3E47">
              <w:rPr>
                <w:rFonts w:ascii="Trebuchet MS" w:eastAsia="Arial" w:hAnsi="Trebuchet MS"/>
                <w:b/>
                <w:bCs/>
                <w:i/>
                <w:noProof/>
                <w:color w:val="0563C1" w:themeColor="hyperlink"/>
                <w:u w:val="single"/>
                <w:lang w:val="en-US"/>
              </w:rPr>
              <w:t>4.1. Întocmirea cererii de finanțare</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_Toc459255387 \h </w:instrText>
            </w:r>
            <w:r w:rsidR="002B3E47" w:rsidRPr="002B3E47">
              <w:rPr>
                <w:noProof/>
                <w:webHidden/>
              </w:rPr>
            </w:r>
            <w:r w:rsidR="002B3E47" w:rsidRPr="002B3E47">
              <w:rPr>
                <w:noProof/>
                <w:webHidden/>
              </w:rPr>
              <w:fldChar w:fldCharType="separate"/>
            </w:r>
            <w:r w:rsidR="002B3E47" w:rsidRPr="002B3E47">
              <w:rPr>
                <w:noProof/>
                <w:webHidden/>
              </w:rPr>
              <w:t>24</w:t>
            </w:r>
            <w:r w:rsidR="002B3E47" w:rsidRPr="002B3E47">
              <w:rPr>
                <w:noProof/>
                <w:webHidden/>
              </w:rPr>
              <w:fldChar w:fldCharType="end"/>
            </w:r>
          </w:hyperlink>
        </w:p>
        <w:p w:rsidR="002B3E47" w:rsidRPr="002B3E47" w:rsidRDefault="00BB19F5" w:rsidP="002B3E47">
          <w:pPr>
            <w:tabs>
              <w:tab w:val="right" w:leader="dot" w:pos="9016"/>
            </w:tabs>
            <w:spacing w:after="100"/>
            <w:ind w:left="220"/>
            <w:rPr>
              <w:rFonts w:eastAsiaTheme="minorEastAsia"/>
              <w:noProof/>
              <w:lang w:eastAsia="ro-RO"/>
            </w:rPr>
          </w:pPr>
          <w:hyperlink w:anchor="_Toc459255388" w:history="1">
            <w:r w:rsidR="002B3E47" w:rsidRPr="002B3E47">
              <w:rPr>
                <w:rFonts w:ascii="Trebuchet MS" w:eastAsia="Arial" w:hAnsi="Trebuchet MS"/>
                <w:b/>
                <w:bCs/>
                <w:i/>
                <w:noProof/>
                <w:color w:val="0563C1" w:themeColor="hyperlink"/>
                <w:u w:val="single"/>
                <w:lang w:val="en-US"/>
              </w:rPr>
              <w:t>4.2. Lista documentelor din dosarul Cererii de finanțare</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_Toc459255388 \h </w:instrText>
            </w:r>
            <w:r w:rsidR="002B3E47" w:rsidRPr="002B3E47">
              <w:rPr>
                <w:noProof/>
                <w:webHidden/>
              </w:rPr>
            </w:r>
            <w:r w:rsidR="002B3E47" w:rsidRPr="002B3E47">
              <w:rPr>
                <w:noProof/>
                <w:webHidden/>
              </w:rPr>
              <w:fldChar w:fldCharType="separate"/>
            </w:r>
            <w:r w:rsidR="002B3E47" w:rsidRPr="002B3E47">
              <w:rPr>
                <w:noProof/>
                <w:webHidden/>
              </w:rPr>
              <w:t>24</w:t>
            </w:r>
            <w:r w:rsidR="002B3E47" w:rsidRPr="002B3E47">
              <w:rPr>
                <w:noProof/>
                <w:webHidden/>
              </w:rPr>
              <w:fldChar w:fldCharType="end"/>
            </w:r>
          </w:hyperlink>
        </w:p>
        <w:p w:rsidR="002B3E47" w:rsidRPr="002B3E47" w:rsidRDefault="00BB19F5" w:rsidP="002B3E47">
          <w:pPr>
            <w:tabs>
              <w:tab w:val="right" w:leader="dot" w:pos="9016"/>
            </w:tabs>
            <w:spacing w:after="100"/>
            <w:ind w:left="220"/>
            <w:rPr>
              <w:rFonts w:eastAsiaTheme="minorEastAsia"/>
              <w:noProof/>
              <w:lang w:eastAsia="ro-RO"/>
            </w:rPr>
          </w:pPr>
          <w:hyperlink w:anchor="_Toc459255389" w:history="1">
            <w:r w:rsidR="002B3E47" w:rsidRPr="002B3E47">
              <w:rPr>
                <w:rFonts w:ascii="Trebuchet MS" w:eastAsia="Arial" w:hAnsi="Trebuchet MS"/>
                <w:b/>
                <w:bCs/>
                <w:i/>
                <w:noProof/>
                <w:color w:val="0563C1" w:themeColor="hyperlink"/>
                <w:u w:val="single"/>
                <w:lang w:val="en-US"/>
              </w:rPr>
              <w:t xml:space="preserve">4.3. Înregistrarea </w:t>
            </w:r>
            <w:r w:rsidR="002B3E47" w:rsidRPr="002B3E47">
              <w:rPr>
                <w:rFonts w:ascii="Trebuchet MS" w:hAnsi="Trebuchet MS"/>
                <w:b/>
                <w:i/>
                <w:noProof/>
                <w:color w:val="0563C1" w:themeColor="hyperlink"/>
                <w:u w:val="single"/>
              </w:rPr>
              <w:t>Cererii de finanțare</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_Toc459255389 \h </w:instrText>
            </w:r>
            <w:r w:rsidR="002B3E47" w:rsidRPr="002B3E47">
              <w:rPr>
                <w:noProof/>
                <w:webHidden/>
              </w:rPr>
            </w:r>
            <w:r w:rsidR="002B3E47" w:rsidRPr="002B3E47">
              <w:rPr>
                <w:noProof/>
                <w:webHidden/>
              </w:rPr>
              <w:fldChar w:fldCharType="separate"/>
            </w:r>
            <w:r w:rsidR="002B3E47" w:rsidRPr="002B3E47">
              <w:rPr>
                <w:noProof/>
                <w:webHidden/>
              </w:rPr>
              <w:t>27</w:t>
            </w:r>
            <w:r w:rsidR="002B3E47" w:rsidRPr="002B3E47">
              <w:rPr>
                <w:noProof/>
                <w:webHidden/>
              </w:rPr>
              <w:fldChar w:fldCharType="end"/>
            </w:r>
          </w:hyperlink>
        </w:p>
        <w:p w:rsidR="002B3E47" w:rsidRPr="002B3E47" w:rsidRDefault="00BB19F5" w:rsidP="002B3E47">
          <w:pPr>
            <w:tabs>
              <w:tab w:val="right" w:leader="dot" w:pos="9016"/>
            </w:tabs>
            <w:spacing w:after="100"/>
            <w:rPr>
              <w:rFonts w:eastAsiaTheme="minorEastAsia"/>
              <w:noProof/>
              <w:lang w:eastAsia="ro-RO"/>
            </w:rPr>
          </w:pPr>
          <w:hyperlink w:anchor="_Toc459255390" w:history="1">
            <w:r w:rsidR="002B3E47" w:rsidRPr="002B3E47">
              <w:rPr>
                <w:rFonts w:ascii="Trebuchet MS" w:eastAsia="Arial" w:hAnsi="Trebuchet MS"/>
                <w:b/>
                <w:bCs/>
                <w:noProof/>
                <w:color w:val="0563C1" w:themeColor="hyperlink"/>
                <w:u w:val="single"/>
                <w:lang w:val="en-US"/>
              </w:rPr>
              <w:t>5. VERIFICAREA  CONFORMITĂȚII ADMINISTRATIVE ȘI ELIGIBILITĂȚII CERERII DE FINANȚARE</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_Toc459255390 \h </w:instrText>
            </w:r>
            <w:r w:rsidR="002B3E47" w:rsidRPr="002B3E47">
              <w:rPr>
                <w:noProof/>
                <w:webHidden/>
              </w:rPr>
            </w:r>
            <w:r w:rsidR="002B3E47" w:rsidRPr="002B3E47">
              <w:rPr>
                <w:noProof/>
                <w:webHidden/>
              </w:rPr>
              <w:fldChar w:fldCharType="separate"/>
            </w:r>
            <w:r w:rsidR="002B3E47" w:rsidRPr="002B3E47">
              <w:rPr>
                <w:noProof/>
                <w:webHidden/>
              </w:rPr>
              <w:t>28</w:t>
            </w:r>
            <w:r w:rsidR="002B3E47" w:rsidRPr="002B3E47">
              <w:rPr>
                <w:noProof/>
                <w:webHidden/>
              </w:rPr>
              <w:fldChar w:fldCharType="end"/>
            </w:r>
          </w:hyperlink>
        </w:p>
        <w:p w:rsidR="002B3E47" w:rsidRPr="002B3E47" w:rsidRDefault="00BB19F5" w:rsidP="002B3E47">
          <w:pPr>
            <w:tabs>
              <w:tab w:val="right" w:leader="dot" w:pos="9016"/>
            </w:tabs>
            <w:spacing w:after="100"/>
            <w:rPr>
              <w:rFonts w:eastAsiaTheme="minorEastAsia"/>
              <w:noProof/>
              <w:lang w:eastAsia="ro-RO"/>
            </w:rPr>
          </w:pPr>
          <w:hyperlink w:anchor="_Toc459255391" w:history="1">
            <w:r w:rsidR="002B3E47" w:rsidRPr="002B3E47">
              <w:rPr>
                <w:rFonts w:ascii="Trebuchet MS" w:eastAsia="Arial" w:hAnsi="Trebuchet MS"/>
                <w:b/>
                <w:bCs/>
                <w:noProof/>
                <w:color w:val="0563C1" w:themeColor="hyperlink"/>
                <w:u w:val="single"/>
                <w:lang w:val="en-US"/>
              </w:rPr>
              <w:t>6. EVALUAREA ȘI SELECȚIA CERERILOR DE FINANȚARE</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_Toc459255391 \h </w:instrText>
            </w:r>
            <w:r w:rsidR="002B3E47" w:rsidRPr="002B3E47">
              <w:rPr>
                <w:noProof/>
                <w:webHidden/>
              </w:rPr>
            </w:r>
            <w:r w:rsidR="002B3E47" w:rsidRPr="002B3E47">
              <w:rPr>
                <w:noProof/>
                <w:webHidden/>
              </w:rPr>
              <w:fldChar w:fldCharType="separate"/>
            </w:r>
            <w:r w:rsidR="002B3E47" w:rsidRPr="002B3E47">
              <w:rPr>
                <w:noProof/>
                <w:webHidden/>
              </w:rPr>
              <w:t>28</w:t>
            </w:r>
            <w:r w:rsidR="002B3E47" w:rsidRPr="002B3E47">
              <w:rPr>
                <w:noProof/>
                <w:webHidden/>
              </w:rPr>
              <w:fldChar w:fldCharType="end"/>
            </w:r>
          </w:hyperlink>
        </w:p>
        <w:p w:rsidR="002B3E47" w:rsidRPr="002B3E47" w:rsidRDefault="00BB19F5" w:rsidP="002B3E47">
          <w:pPr>
            <w:tabs>
              <w:tab w:val="right" w:leader="dot" w:pos="9016"/>
            </w:tabs>
            <w:spacing w:after="100"/>
            <w:ind w:left="220"/>
            <w:rPr>
              <w:rFonts w:eastAsiaTheme="minorEastAsia"/>
              <w:noProof/>
              <w:lang w:eastAsia="ro-RO"/>
            </w:rPr>
          </w:pPr>
          <w:hyperlink w:anchor="_Toc459255392" w:history="1">
            <w:r w:rsidR="002B3E47" w:rsidRPr="002B3E47">
              <w:rPr>
                <w:rFonts w:ascii="Trebuchet MS" w:eastAsia="Arial" w:hAnsi="Trebuchet MS"/>
                <w:b/>
                <w:bCs/>
                <w:i/>
                <w:noProof/>
                <w:color w:val="0563C1" w:themeColor="hyperlink"/>
                <w:u w:val="single"/>
                <w:lang w:val="en-US"/>
              </w:rPr>
              <w:t>6.1. Evaluarea  Cererilor de finanțare</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_Toc459255392 \h </w:instrText>
            </w:r>
            <w:r w:rsidR="002B3E47" w:rsidRPr="002B3E47">
              <w:rPr>
                <w:noProof/>
                <w:webHidden/>
              </w:rPr>
            </w:r>
            <w:r w:rsidR="002B3E47" w:rsidRPr="002B3E47">
              <w:rPr>
                <w:noProof/>
                <w:webHidden/>
              </w:rPr>
              <w:fldChar w:fldCharType="separate"/>
            </w:r>
            <w:r w:rsidR="002B3E47" w:rsidRPr="002B3E47">
              <w:rPr>
                <w:noProof/>
                <w:webHidden/>
              </w:rPr>
              <w:t>29</w:t>
            </w:r>
            <w:r w:rsidR="002B3E47" w:rsidRPr="002B3E47">
              <w:rPr>
                <w:noProof/>
                <w:webHidden/>
              </w:rPr>
              <w:fldChar w:fldCharType="end"/>
            </w:r>
          </w:hyperlink>
        </w:p>
        <w:p w:rsidR="002B3E47" w:rsidRPr="002B3E47" w:rsidRDefault="00BB19F5" w:rsidP="002B3E47">
          <w:pPr>
            <w:tabs>
              <w:tab w:val="left" w:pos="880"/>
              <w:tab w:val="right" w:leader="dot" w:pos="9016"/>
            </w:tabs>
            <w:spacing w:after="100"/>
            <w:ind w:left="220"/>
            <w:rPr>
              <w:rFonts w:eastAsiaTheme="minorEastAsia"/>
              <w:noProof/>
              <w:lang w:eastAsia="ro-RO"/>
            </w:rPr>
          </w:pPr>
          <w:hyperlink w:anchor="_Toc459255393" w:history="1">
            <w:r w:rsidR="002B3E47" w:rsidRPr="002B3E47">
              <w:rPr>
                <w:rFonts w:ascii="Trebuchet MS" w:eastAsia="Arial" w:hAnsi="Trebuchet MS"/>
                <w:b/>
                <w:bCs/>
                <w:i/>
                <w:noProof/>
                <w:color w:val="0563C1" w:themeColor="hyperlink"/>
                <w:u w:val="single"/>
                <w:lang w:val="en-US"/>
              </w:rPr>
              <w:t>6.2</w:t>
            </w:r>
            <w:r w:rsidR="002B3E47" w:rsidRPr="002B3E47">
              <w:rPr>
                <w:rFonts w:eastAsiaTheme="minorEastAsia"/>
                <w:noProof/>
                <w:lang w:eastAsia="ro-RO"/>
              </w:rPr>
              <w:tab/>
            </w:r>
            <w:r w:rsidR="002B3E47" w:rsidRPr="002B3E47">
              <w:rPr>
                <w:rFonts w:ascii="Trebuchet MS" w:eastAsia="Arial" w:hAnsi="Trebuchet MS"/>
                <w:b/>
                <w:bCs/>
                <w:i/>
                <w:noProof/>
                <w:color w:val="0563C1" w:themeColor="hyperlink"/>
                <w:u w:val="single"/>
                <w:lang w:val="en-US"/>
              </w:rPr>
              <w:t>Selecția Cererilor de finanțare</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_Toc459255393 \h </w:instrText>
            </w:r>
            <w:r w:rsidR="002B3E47" w:rsidRPr="002B3E47">
              <w:rPr>
                <w:noProof/>
                <w:webHidden/>
              </w:rPr>
            </w:r>
            <w:r w:rsidR="002B3E47" w:rsidRPr="002B3E47">
              <w:rPr>
                <w:noProof/>
                <w:webHidden/>
              </w:rPr>
              <w:fldChar w:fldCharType="separate"/>
            </w:r>
            <w:r w:rsidR="002B3E47" w:rsidRPr="002B3E47">
              <w:rPr>
                <w:noProof/>
                <w:webHidden/>
              </w:rPr>
              <w:t>30</w:t>
            </w:r>
            <w:r w:rsidR="002B3E47" w:rsidRPr="002B3E47">
              <w:rPr>
                <w:noProof/>
                <w:webHidden/>
              </w:rPr>
              <w:fldChar w:fldCharType="end"/>
            </w:r>
          </w:hyperlink>
        </w:p>
        <w:p w:rsidR="002B3E47" w:rsidRPr="002B3E47" w:rsidRDefault="00BB19F5" w:rsidP="002B3E47">
          <w:pPr>
            <w:tabs>
              <w:tab w:val="right" w:leader="dot" w:pos="9016"/>
            </w:tabs>
            <w:spacing w:after="100"/>
            <w:rPr>
              <w:rFonts w:eastAsiaTheme="minorEastAsia"/>
              <w:noProof/>
              <w:lang w:eastAsia="ro-RO"/>
            </w:rPr>
          </w:pPr>
          <w:hyperlink w:anchor="_Toc459255394" w:history="1">
            <w:r w:rsidR="002B3E47" w:rsidRPr="002B3E47">
              <w:rPr>
                <w:rFonts w:ascii="Trebuchet MS" w:eastAsia="Arial" w:hAnsi="Trebuchet MS"/>
                <w:b/>
                <w:bCs/>
                <w:noProof/>
                <w:color w:val="0563C1" w:themeColor="hyperlink"/>
                <w:u w:val="single"/>
                <w:lang w:val="en-US"/>
              </w:rPr>
              <w:t>7. CONTESTAȚII</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_Toc459255394 \h </w:instrText>
            </w:r>
            <w:r w:rsidR="002B3E47" w:rsidRPr="002B3E47">
              <w:rPr>
                <w:noProof/>
                <w:webHidden/>
              </w:rPr>
            </w:r>
            <w:r w:rsidR="002B3E47" w:rsidRPr="002B3E47">
              <w:rPr>
                <w:noProof/>
                <w:webHidden/>
              </w:rPr>
              <w:fldChar w:fldCharType="separate"/>
            </w:r>
            <w:r w:rsidR="002B3E47" w:rsidRPr="002B3E47">
              <w:rPr>
                <w:noProof/>
                <w:webHidden/>
              </w:rPr>
              <w:t>32</w:t>
            </w:r>
            <w:r w:rsidR="002B3E47" w:rsidRPr="002B3E47">
              <w:rPr>
                <w:noProof/>
                <w:webHidden/>
              </w:rPr>
              <w:fldChar w:fldCharType="end"/>
            </w:r>
          </w:hyperlink>
        </w:p>
        <w:p w:rsidR="002B3E47" w:rsidRPr="002B3E47" w:rsidRDefault="00BB19F5" w:rsidP="002B3E47">
          <w:pPr>
            <w:tabs>
              <w:tab w:val="right" w:leader="dot" w:pos="9016"/>
            </w:tabs>
            <w:spacing w:after="100"/>
            <w:rPr>
              <w:rFonts w:eastAsiaTheme="minorEastAsia"/>
              <w:noProof/>
              <w:lang w:eastAsia="ro-RO"/>
            </w:rPr>
          </w:pPr>
          <w:hyperlink w:anchor="_Toc459255395" w:history="1">
            <w:r w:rsidR="002B3E47" w:rsidRPr="002B3E47">
              <w:rPr>
                <w:rFonts w:ascii="Trebuchet MS" w:eastAsia="Arial" w:hAnsi="Trebuchet MS"/>
                <w:b/>
                <w:bCs/>
                <w:noProof/>
                <w:color w:val="0563C1" w:themeColor="hyperlink"/>
                <w:u w:val="single"/>
                <w:lang w:val="en-US"/>
              </w:rPr>
              <w:t>8. CONTRACTUL DE FINANȚARE</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_Toc459255395 \h </w:instrText>
            </w:r>
            <w:r w:rsidR="002B3E47" w:rsidRPr="002B3E47">
              <w:rPr>
                <w:noProof/>
                <w:webHidden/>
              </w:rPr>
            </w:r>
            <w:r w:rsidR="002B3E47" w:rsidRPr="002B3E47">
              <w:rPr>
                <w:noProof/>
                <w:webHidden/>
              </w:rPr>
              <w:fldChar w:fldCharType="separate"/>
            </w:r>
            <w:r w:rsidR="002B3E47" w:rsidRPr="002B3E47">
              <w:rPr>
                <w:noProof/>
                <w:webHidden/>
              </w:rPr>
              <w:t>33</w:t>
            </w:r>
            <w:r w:rsidR="002B3E47" w:rsidRPr="002B3E47">
              <w:rPr>
                <w:noProof/>
                <w:webHidden/>
              </w:rPr>
              <w:fldChar w:fldCharType="end"/>
            </w:r>
          </w:hyperlink>
        </w:p>
        <w:p w:rsidR="002B3E47" w:rsidRPr="002B3E47" w:rsidRDefault="00BB19F5" w:rsidP="002B3E47">
          <w:pPr>
            <w:tabs>
              <w:tab w:val="right" w:leader="dot" w:pos="9016"/>
            </w:tabs>
            <w:spacing w:after="100"/>
            <w:ind w:left="220"/>
            <w:rPr>
              <w:rFonts w:eastAsiaTheme="minorEastAsia"/>
              <w:noProof/>
              <w:lang w:eastAsia="ro-RO"/>
            </w:rPr>
          </w:pPr>
          <w:hyperlink w:anchor="_Toc459255396" w:history="1">
            <w:r w:rsidR="002B3E47" w:rsidRPr="002B3E47">
              <w:rPr>
                <w:rFonts w:ascii="Trebuchet MS" w:eastAsia="Arial" w:hAnsi="Trebuchet MS"/>
                <w:b/>
                <w:bCs/>
                <w:i/>
                <w:noProof/>
                <w:color w:val="0563C1" w:themeColor="hyperlink"/>
                <w:u w:val="single"/>
                <w:lang w:val="en-US"/>
              </w:rPr>
              <w:t>8.1. Contractul de finanțare</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_Toc459255396 \h </w:instrText>
            </w:r>
            <w:r w:rsidR="002B3E47" w:rsidRPr="002B3E47">
              <w:rPr>
                <w:noProof/>
                <w:webHidden/>
              </w:rPr>
            </w:r>
            <w:r w:rsidR="002B3E47" w:rsidRPr="002B3E47">
              <w:rPr>
                <w:noProof/>
                <w:webHidden/>
              </w:rPr>
              <w:fldChar w:fldCharType="separate"/>
            </w:r>
            <w:r w:rsidR="002B3E47" w:rsidRPr="002B3E47">
              <w:rPr>
                <w:noProof/>
                <w:webHidden/>
              </w:rPr>
              <w:t>33</w:t>
            </w:r>
            <w:r w:rsidR="002B3E47" w:rsidRPr="002B3E47">
              <w:rPr>
                <w:noProof/>
                <w:webHidden/>
              </w:rPr>
              <w:fldChar w:fldCharType="end"/>
            </w:r>
          </w:hyperlink>
        </w:p>
        <w:p w:rsidR="002B3E47" w:rsidRPr="002B3E47" w:rsidRDefault="00BB19F5" w:rsidP="002B3E47">
          <w:pPr>
            <w:tabs>
              <w:tab w:val="right" w:leader="dot" w:pos="9016"/>
            </w:tabs>
            <w:spacing w:after="100"/>
            <w:ind w:left="220"/>
            <w:rPr>
              <w:rFonts w:eastAsiaTheme="minorEastAsia"/>
              <w:noProof/>
              <w:lang w:eastAsia="ro-RO"/>
            </w:rPr>
          </w:pPr>
          <w:hyperlink w:anchor="_Toc459255397" w:history="1">
            <w:r w:rsidR="002B3E47" w:rsidRPr="002B3E47">
              <w:rPr>
                <w:rFonts w:ascii="Trebuchet MS" w:eastAsia="Arial" w:hAnsi="Trebuchet MS"/>
                <w:b/>
                <w:bCs/>
                <w:i/>
                <w:noProof/>
                <w:color w:val="0563C1" w:themeColor="hyperlink"/>
                <w:u w:val="single"/>
              </w:rPr>
              <w:t>8.2. Clauze specifice la contractul de finanțare</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_Toc459255397 \h </w:instrText>
            </w:r>
            <w:r w:rsidR="002B3E47" w:rsidRPr="002B3E47">
              <w:rPr>
                <w:noProof/>
                <w:webHidden/>
              </w:rPr>
            </w:r>
            <w:r w:rsidR="002B3E47" w:rsidRPr="002B3E47">
              <w:rPr>
                <w:noProof/>
                <w:webHidden/>
              </w:rPr>
              <w:fldChar w:fldCharType="separate"/>
            </w:r>
            <w:r w:rsidR="002B3E47" w:rsidRPr="002B3E47">
              <w:rPr>
                <w:noProof/>
                <w:webHidden/>
              </w:rPr>
              <w:t>34</w:t>
            </w:r>
            <w:r w:rsidR="002B3E47" w:rsidRPr="002B3E47">
              <w:rPr>
                <w:noProof/>
                <w:webHidden/>
              </w:rPr>
              <w:fldChar w:fldCharType="end"/>
            </w:r>
          </w:hyperlink>
        </w:p>
        <w:p w:rsidR="002B3E47" w:rsidRPr="002B3E47" w:rsidRDefault="00BB19F5" w:rsidP="002B3E47">
          <w:pPr>
            <w:tabs>
              <w:tab w:val="right" w:leader="dot" w:pos="9016"/>
            </w:tabs>
            <w:spacing w:after="100"/>
            <w:ind w:left="220"/>
            <w:rPr>
              <w:rFonts w:eastAsiaTheme="minorEastAsia"/>
              <w:noProof/>
              <w:lang w:eastAsia="ro-RO"/>
            </w:rPr>
          </w:pPr>
          <w:hyperlink w:anchor="_Toc459255398" w:history="1">
            <w:r w:rsidR="002B3E47" w:rsidRPr="002B3E47">
              <w:rPr>
                <w:rFonts w:ascii="Trebuchet MS" w:eastAsia="Arial" w:hAnsi="Trebuchet MS"/>
                <w:b/>
                <w:bCs/>
                <w:i/>
                <w:noProof/>
                <w:color w:val="0563C1" w:themeColor="hyperlink"/>
                <w:u w:val="single"/>
                <w:lang w:val="en-US"/>
              </w:rPr>
              <w:t>8.3. Modificarea Contractului de finanțare</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_Toc459255398 \h </w:instrText>
            </w:r>
            <w:r w:rsidR="002B3E47" w:rsidRPr="002B3E47">
              <w:rPr>
                <w:noProof/>
                <w:webHidden/>
              </w:rPr>
            </w:r>
            <w:r w:rsidR="002B3E47" w:rsidRPr="002B3E47">
              <w:rPr>
                <w:noProof/>
                <w:webHidden/>
              </w:rPr>
              <w:fldChar w:fldCharType="separate"/>
            </w:r>
            <w:r w:rsidR="002B3E47" w:rsidRPr="002B3E47">
              <w:rPr>
                <w:noProof/>
                <w:webHidden/>
              </w:rPr>
              <w:t>35</w:t>
            </w:r>
            <w:r w:rsidR="002B3E47" w:rsidRPr="002B3E47">
              <w:rPr>
                <w:noProof/>
                <w:webHidden/>
              </w:rPr>
              <w:fldChar w:fldCharType="end"/>
            </w:r>
          </w:hyperlink>
        </w:p>
        <w:p w:rsidR="002B3E47" w:rsidRPr="002B3E47" w:rsidRDefault="00BB19F5" w:rsidP="002B3E47">
          <w:pPr>
            <w:tabs>
              <w:tab w:val="right" w:leader="dot" w:pos="9016"/>
            </w:tabs>
            <w:spacing w:after="100"/>
            <w:rPr>
              <w:rFonts w:eastAsiaTheme="minorEastAsia"/>
              <w:noProof/>
              <w:lang w:eastAsia="ro-RO"/>
            </w:rPr>
          </w:pPr>
          <w:hyperlink w:anchor="_Toc459255399" w:history="1">
            <w:r w:rsidR="002B3E47" w:rsidRPr="002B3E47">
              <w:rPr>
                <w:rFonts w:ascii="Trebuchet MS" w:eastAsia="Arial" w:hAnsi="Trebuchet MS"/>
                <w:b/>
                <w:bCs/>
                <w:noProof/>
                <w:color w:val="0563C1" w:themeColor="hyperlink"/>
                <w:u w:val="single"/>
                <w:lang w:val="en-US"/>
              </w:rPr>
              <w:t>9. MANAGEMENTUL FINANCIAR AL PROIECTULUI</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_Toc459255399 \h </w:instrText>
            </w:r>
            <w:r w:rsidR="002B3E47" w:rsidRPr="002B3E47">
              <w:rPr>
                <w:noProof/>
                <w:webHidden/>
              </w:rPr>
            </w:r>
            <w:r w:rsidR="002B3E47" w:rsidRPr="002B3E47">
              <w:rPr>
                <w:noProof/>
                <w:webHidden/>
              </w:rPr>
              <w:fldChar w:fldCharType="separate"/>
            </w:r>
            <w:r w:rsidR="002B3E47" w:rsidRPr="002B3E47">
              <w:rPr>
                <w:noProof/>
                <w:webHidden/>
              </w:rPr>
              <w:t>36</w:t>
            </w:r>
            <w:r w:rsidR="002B3E47" w:rsidRPr="002B3E47">
              <w:rPr>
                <w:noProof/>
                <w:webHidden/>
              </w:rPr>
              <w:fldChar w:fldCharType="end"/>
            </w:r>
          </w:hyperlink>
        </w:p>
        <w:p w:rsidR="002B3E47" w:rsidRPr="002B3E47" w:rsidRDefault="00BB19F5" w:rsidP="002B3E47">
          <w:pPr>
            <w:tabs>
              <w:tab w:val="right" w:leader="dot" w:pos="9016"/>
            </w:tabs>
            <w:spacing w:after="100"/>
            <w:ind w:left="220"/>
            <w:rPr>
              <w:rFonts w:eastAsiaTheme="minorEastAsia"/>
              <w:noProof/>
              <w:lang w:eastAsia="ro-RO"/>
            </w:rPr>
          </w:pPr>
          <w:hyperlink w:anchor="_Toc459255400" w:history="1">
            <w:r w:rsidR="002B3E47" w:rsidRPr="002B3E47">
              <w:rPr>
                <w:rFonts w:ascii="Trebuchet MS" w:eastAsia="Arial" w:hAnsi="Trebuchet MS"/>
                <w:b/>
                <w:bCs/>
                <w:i/>
                <w:noProof/>
                <w:color w:val="0563C1" w:themeColor="hyperlink"/>
                <w:u w:val="single"/>
                <w:lang w:val="en-US"/>
              </w:rPr>
              <w:t>9.1 Dovada cofinanțării</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_Toc459255400 \h </w:instrText>
            </w:r>
            <w:r w:rsidR="002B3E47" w:rsidRPr="002B3E47">
              <w:rPr>
                <w:noProof/>
                <w:webHidden/>
              </w:rPr>
            </w:r>
            <w:r w:rsidR="002B3E47" w:rsidRPr="002B3E47">
              <w:rPr>
                <w:noProof/>
                <w:webHidden/>
              </w:rPr>
              <w:fldChar w:fldCharType="separate"/>
            </w:r>
            <w:r w:rsidR="002B3E47" w:rsidRPr="002B3E47">
              <w:rPr>
                <w:noProof/>
                <w:webHidden/>
              </w:rPr>
              <w:t>36</w:t>
            </w:r>
            <w:r w:rsidR="002B3E47" w:rsidRPr="002B3E47">
              <w:rPr>
                <w:noProof/>
                <w:webHidden/>
              </w:rPr>
              <w:fldChar w:fldCharType="end"/>
            </w:r>
          </w:hyperlink>
        </w:p>
        <w:p w:rsidR="002B3E47" w:rsidRPr="002B3E47" w:rsidRDefault="00BB19F5" w:rsidP="002B3E47">
          <w:pPr>
            <w:tabs>
              <w:tab w:val="right" w:leader="dot" w:pos="9016"/>
            </w:tabs>
            <w:spacing w:after="100"/>
            <w:ind w:left="220"/>
            <w:rPr>
              <w:rFonts w:eastAsiaTheme="minorEastAsia"/>
              <w:noProof/>
              <w:lang w:eastAsia="ro-RO"/>
            </w:rPr>
          </w:pPr>
          <w:hyperlink w:anchor="_Toc459255401" w:history="1">
            <w:r w:rsidR="002B3E47" w:rsidRPr="002B3E47">
              <w:rPr>
                <w:rFonts w:ascii="Trebuchet MS" w:eastAsia="Arial" w:hAnsi="Trebuchet MS"/>
                <w:b/>
                <w:bCs/>
                <w:i/>
                <w:noProof/>
                <w:color w:val="0563C1" w:themeColor="hyperlink"/>
                <w:u w:val="single"/>
                <w:lang w:val="en-US"/>
              </w:rPr>
              <w:t>9.2 Derularea și verificarea  procedurii de achiziții</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_Toc459255401 \h </w:instrText>
            </w:r>
            <w:r w:rsidR="002B3E47" w:rsidRPr="002B3E47">
              <w:rPr>
                <w:noProof/>
                <w:webHidden/>
              </w:rPr>
            </w:r>
            <w:r w:rsidR="002B3E47" w:rsidRPr="002B3E47">
              <w:rPr>
                <w:noProof/>
                <w:webHidden/>
              </w:rPr>
              <w:fldChar w:fldCharType="separate"/>
            </w:r>
            <w:r w:rsidR="002B3E47" w:rsidRPr="002B3E47">
              <w:rPr>
                <w:noProof/>
                <w:webHidden/>
              </w:rPr>
              <w:t>36</w:t>
            </w:r>
            <w:r w:rsidR="002B3E47" w:rsidRPr="002B3E47">
              <w:rPr>
                <w:noProof/>
                <w:webHidden/>
              </w:rPr>
              <w:fldChar w:fldCharType="end"/>
            </w:r>
          </w:hyperlink>
        </w:p>
        <w:p w:rsidR="002B3E47" w:rsidRPr="002B3E47" w:rsidRDefault="00BB19F5" w:rsidP="002B3E47">
          <w:pPr>
            <w:tabs>
              <w:tab w:val="right" w:leader="dot" w:pos="9016"/>
            </w:tabs>
            <w:spacing w:after="100"/>
            <w:ind w:left="220"/>
            <w:rPr>
              <w:rFonts w:eastAsiaTheme="minorEastAsia"/>
              <w:noProof/>
              <w:lang w:eastAsia="ro-RO"/>
            </w:rPr>
          </w:pPr>
          <w:hyperlink w:anchor="_Toc459255402" w:history="1">
            <w:r w:rsidR="002B3E47" w:rsidRPr="002B3E47">
              <w:rPr>
                <w:rFonts w:ascii="Trebuchet MS" w:eastAsia="Arial" w:hAnsi="Trebuchet MS"/>
                <w:b/>
                <w:bCs/>
                <w:i/>
                <w:noProof/>
                <w:color w:val="0563C1" w:themeColor="hyperlink"/>
                <w:u w:val="single"/>
                <w:lang w:val="en-US"/>
              </w:rPr>
              <w:t>9.3  Rambursarea cheltuielilor</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_Toc459255402 \h </w:instrText>
            </w:r>
            <w:r w:rsidR="002B3E47" w:rsidRPr="002B3E47">
              <w:rPr>
                <w:noProof/>
                <w:webHidden/>
              </w:rPr>
            </w:r>
            <w:r w:rsidR="002B3E47" w:rsidRPr="002B3E47">
              <w:rPr>
                <w:noProof/>
                <w:webHidden/>
              </w:rPr>
              <w:fldChar w:fldCharType="separate"/>
            </w:r>
            <w:r w:rsidR="002B3E47" w:rsidRPr="002B3E47">
              <w:rPr>
                <w:noProof/>
                <w:webHidden/>
              </w:rPr>
              <w:t>37</w:t>
            </w:r>
            <w:r w:rsidR="002B3E47" w:rsidRPr="002B3E47">
              <w:rPr>
                <w:noProof/>
                <w:webHidden/>
              </w:rPr>
              <w:fldChar w:fldCharType="end"/>
            </w:r>
          </w:hyperlink>
        </w:p>
        <w:p w:rsidR="002B3E47" w:rsidRPr="002B3E47" w:rsidRDefault="00BB19F5" w:rsidP="002B3E47">
          <w:pPr>
            <w:tabs>
              <w:tab w:val="right" w:leader="dot" w:pos="9016"/>
            </w:tabs>
            <w:spacing w:after="100"/>
            <w:ind w:left="440"/>
            <w:rPr>
              <w:rFonts w:eastAsiaTheme="minorEastAsia"/>
              <w:noProof/>
              <w:lang w:eastAsia="ro-RO"/>
            </w:rPr>
          </w:pPr>
          <w:hyperlink w:anchor="_Toc459255403" w:history="1">
            <w:r w:rsidR="002B3E47" w:rsidRPr="002B3E47">
              <w:rPr>
                <w:rFonts w:ascii="Trebuchet MS" w:hAnsi="Trebuchet MS" w:cs="Arial"/>
                <w:b/>
                <w:bCs/>
                <w:iCs/>
                <w:noProof/>
                <w:color w:val="0563C1" w:themeColor="hyperlink"/>
                <w:u w:val="single"/>
              </w:rPr>
              <w:t>9.3.1.Precizări referitoare la acordarea avansului</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_Toc459255403 \h </w:instrText>
            </w:r>
            <w:r w:rsidR="002B3E47" w:rsidRPr="002B3E47">
              <w:rPr>
                <w:noProof/>
                <w:webHidden/>
              </w:rPr>
            </w:r>
            <w:r w:rsidR="002B3E47" w:rsidRPr="002B3E47">
              <w:rPr>
                <w:noProof/>
                <w:webHidden/>
              </w:rPr>
              <w:fldChar w:fldCharType="separate"/>
            </w:r>
            <w:r w:rsidR="002B3E47" w:rsidRPr="002B3E47">
              <w:rPr>
                <w:noProof/>
                <w:webHidden/>
              </w:rPr>
              <w:t>37</w:t>
            </w:r>
            <w:r w:rsidR="002B3E47" w:rsidRPr="002B3E47">
              <w:rPr>
                <w:noProof/>
                <w:webHidden/>
              </w:rPr>
              <w:fldChar w:fldCharType="end"/>
            </w:r>
          </w:hyperlink>
        </w:p>
        <w:p w:rsidR="002B3E47" w:rsidRPr="002B3E47" w:rsidRDefault="00BB19F5" w:rsidP="002B3E47">
          <w:pPr>
            <w:tabs>
              <w:tab w:val="right" w:leader="dot" w:pos="9016"/>
            </w:tabs>
            <w:spacing w:after="100"/>
            <w:ind w:left="440"/>
            <w:rPr>
              <w:rFonts w:eastAsiaTheme="minorEastAsia"/>
              <w:noProof/>
              <w:lang w:eastAsia="ro-RO"/>
            </w:rPr>
          </w:pPr>
          <w:hyperlink w:anchor="_Toc459255404" w:history="1">
            <w:r w:rsidR="002B3E47" w:rsidRPr="002B3E47">
              <w:rPr>
                <w:rFonts w:ascii="Trebuchet MS" w:eastAsia="Arial" w:hAnsi="Trebuchet MS"/>
                <w:b/>
                <w:bCs/>
                <w:noProof/>
                <w:color w:val="0563C1" w:themeColor="hyperlink"/>
                <w:u w:val="single"/>
              </w:rPr>
              <w:t>9.3.2. Plata</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_Toc459255404 \h </w:instrText>
            </w:r>
            <w:r w:rsidR="002B3E47" w:rsidRPr="002B3E47">
              <w:rPr>
                <w:noProof/>
                <w:webHidden/>
              </w:rPr>
            </w:r>
            <w:r w:rsidR="002B3E47" w:rsidRPr="002B3E47">
              <w:rPr>
                <w:noProof/>
                <w:webHidden/>
              </w:rPr>
              <w:fldChar w:fldCharType="separate"/>
            </w:r>
            <w:r w:rsidR="002B3E47" w:rsidRPr="002B3E47">
              <w:rPr>
                <w:noProof/>
                <w:webHidden/>
              </w:rPr>
              <w:t>37</w:t>
            </w:r>
            <w:r w:rsidR="002B3E47" w:rsidRPr="002B3E47">
              <w:rPr>
                <w:noProof/>
                <w:webHidden/>
              </w:rPr>
              <w:fldChar w:fldCharType="end"/>
            </w:r>
          </w:hyperlink>
        </w:p>
        <w:p w:rsidR="002B3E47" w:rsidRPr="002B3E47" w:rsidRDefault="00BB19F5" w:rsidP="002B3E47">
          <w:pPr>
            <w:tabs>
              <w:tab w:val="right" w:leader="dot" w:pos="9016"/>
            </w:tabs>
            <w:spacing w:after="100"/>
            <w:rPr>
              <w:rFonts w:eastAsiaTheme="minorEastAsia"/>
              <w:noProof/>
              <w:lang w:eastAsia="ro-RO"/>
            </w:rPr>
          </w:pPr>
          <w:hyperlink w:anchor="_Toc459255405" w:history="1">
            <w:r w:rsidR="002B3E47" w:rsidRPr="002B3E47">
              <w:rPr>
                <w:rFonts w:ascii="Trebuchet MS" w:eastAsia="Arial" w:hAnsi="Trebuchet MS"/>
                <w:b/>
                <w:bCs/>
                <w:noProof/>
                <w:color w:val="0563C1" w:themeColor="hyperlink"/>
                <w:u w:val="single"/>
                <w:lang w:val="en-US"/>
              </w:rPr>
              <w:t>10.   MONITORIZARE ȘI CONTROL</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_Toc459255405 \h </w:instrText>
            </w:r>
            <w:r w:rsidR="002B3E47" w:rsidRPr="002B3E47">
              <w:rPr>
                <w:noProof/>
                <w:webHidden/>
              </w:rPr>
            </w:r>
            <w:r w:rsidR="002B3E47" w:rsidRPr="002B3E47">
              <w:rPr>
                <w:noProof/>
                <w:webHidden/>
              </w:rPr>
              <w:fldChar w:fldCharType="separate"/>
            </w:r>
            <w:r w:rsidR="002B3E47" w:rsidRPr="002B3E47">
              <w:rPr>
                <w:noProof/>
                <w:webHidden/>
              </w:rPr>
              <w:t>38</w:t>
            </w:r>
            <w:r w:rsidR="002B3E47" w:rsidRPr="002B3E47">
              <w:rPr>
                <w:noProof/>
                <w:webHidden/>
              </w:rPr>
              <w:fldChar w:fldCharType="end"/>
            </w:r>
          </w:hyperlink>
        </w:p>
        <w:p w:rsidR="002B3E47" w:rsidRPr="002B3E47" w:rsidRDefault="00BB19F5" w:rsidP="002B3E47">
          <w:pPr>
            <w:tabs>
              <w:tab w:val="right" w:leader="dot" w:pos="9016"/>
            </w:tabs>
            <w:spacing w:after="100"/>
            <w:rPr>
              <w:rFonts w:eastAsiaTheme="minorEastAsia"/>
              <w:noProof/>
              <w:lang w:eastAsia="ro-RO"/>
            </w:rPr>
          </w:pPr>
          <w:hyperlink w:anchor="_Toc459255406" w:history="1">
            <w:r w:rsidR="002B3E47" w:rsidRPr="002B3E47">
              <w:rPr>
                <w:rFonts w:ascii="Trebuchet MS" w:eastAsia="Times New Roman" w:hAnsi="Trebuchet MS" w:cs="Times New Roman"/>
                <w:b/>
                <w:noProof/>
                <w:color w:val="0563C1" w:themeColor="hyperlink"/>
                <w:u w:val="single"/>
                <w:lang w:eastAsia="ro-RO"/>
              </w:rPr>
              <w:t>11. INFORMARE ȘI PUBLICITATE</w:t>
            </w:r>
            <w:r w:rsidR="002B3E47" w:rsidRPr="002B3E47">
              <w:rPr>
                <w:noProof/>
                <w:webHidden/>
              </w:rPr>
              <w:tab/>
            </w:r>
            <w:r w:rsidR="002B3E47" w:rsidRPr="002B3E47">
              <w:rPr>
                <w:noProof/>
                <w:webHidden/>
              </w:rPr>
              <w:fldChar w:fldCharType="begin"/>
            </w:r>
            <w:r w:rsidR="002B3E47" w:rsidRPr="002B3E47">
              <w:rPr>
                <w:noProof/>
                <w:webHidden/>
              </w:rPr>
              <w:instrText xml:space="preserve"> PAGEREF _Toc459255406 \h </w:instrText>
            </w:r>
            <w:r w:rsidR="002B3E47" w:rsidRPr="002B3E47">
              <w:rPr>
                <w:noProof/>
                <w:webHidden/>
              </w:rPr>
            </w:r>
            <w:r w:rsidR="002B3E47" w:rsidRPr="002B3E47">
              <w:rPr>
                <w:noProof/>
                <w:webHidden/>
              </w:rPr>
              <w:fldChar w:fldCharType="separate"/>
            </w:r>
            <w:r w:rsidR="002B3E47" w:rsidRPr="002B3E47">
              <w:rPr>
                <w:noProof/>
                <w:webHidden/>
              </w:rPr>
              <w:t>40</w:t>
            </w:r>
            <w:r w:rsidR="002B3E47" w:rsidRPr="002B3E47">
              <w:rPr>
                <w:noProof/>
                <w:webHidden/>
              </w:rPr>
              <w:fldChar w:fldCharType="end"/>
            </w:r>
          </w:hyperlink>
        </w:p>
        <w:p w:rsidR="002B3E47" w:rsidRPr="002B3E47" w:rsidRDefault="002B3E47" w:rsidP="002B3E47">
          <w:r w:rsidRPr="002B3E47">
            <w:rPr>
              <w:b/>
              <w:bCs/>
              <w:noProof/>
            </w:rPr>
            <w:fldChar w:fldCharType="end"/>
          </w:r>
        </w:p>
      </w:sdtContent>
    </w:sdt>
    <w:p w:rsidR="002B3E47" w:rsidRPr="002B3E47" w:rsidRDefault="002B3E47" w:rsidP="002B3E47">
      <w:pPr>
        <w:widowControl w:val="0"/>
        <w:spacing w:after="0" w:line="240" w:lineRule="auto"/>
        <w:outlineLvl w:val="0"/>
        <w:rPr>
          <w:rFonts w:ascii="Trebuchet MS" w:eastAsia="Arial" w:hAnsi="Trebuchet MS" w:cs="Arial-BoldItalicMT"/>
          <w:b/>
          <w:bCs/>
          <w:iCs/>
          <w:color w:val="000000"/>
          <w:sz w:val="24"/>
          <w:szCs w:val="24"/>
          <w:lang w:val="en-US"/>
        </w:rPr>
      </w:pPr>
      <w:bookmarkStart w:id="0" w:name="_Toc446658176"/>
    </w:p>
    <w:p w:rsidR="002B3E47" w:rsidRPr="002B3E47" w:rsidRDefault="002B3E47" w:rsidP="002B3E47">
      <w:pPr>
        <w:widowControl w:val="0"/>
        <w:spacing w:after="0" w:line="240" w:lineRule="auto"/>
        <w:ind w:left="171"/>
        <w:outlineLvl w:val="0"/>
        <w:rPr>
          <w:rFonts w:ascii="Trebuchet MS" w:eastAsia="Arial" w:hAnsi="Trebuchet MS" w:cs="Arial-BoldItalicMT"/>
          <w:b/>
          <w:bCs/>
          <w:iCs/>
          <w:color w:val="000000"/>
          <w:sz w:val="24"/>
          <w:szCs w:val="24"/>
          <w:lang w:val="en-US"/>
        </w:rPr>
      </w:pPr>
    </w:p>
    <w:p w:rsidR="002B3E47" w:rsidRPr="002B3E47" w:rsidRDefault="002B3E47" w:rsidP="002B3E47">
      <w:pPr>
        <w:widowControl w:val="0"/>
        <w:numPr>
          <w:ilvl w:val="0"/>
          <w:numId w:val="23"/>
        </w:numPr>
        <w:spacing w:after="0" w:line="240" w:lineRule="auto"/>
        <w:contextualSpacing/>
        <w:outlineLvl w:val="0"/>
        <w:rPr>
          <w:rFonts w:ascii="Trebuchet MS" w:eastAsia="Arial" w:hAnsi="Trebuchet MS" w:cs="Arial-BoldItalicMT"/>
          <w:b/>
          <w:bCs/>
          <w:iCs/>
          <w:color w:val="000000"/>
          <w:sz w:val="24"/>
          <w:szCs w:val="24"/>
          <w:lang w:val="en-US" w:eastAsia="ro-RO"/>
        </w:rPr>
      </w:pPr>
      <w:bookmarkStart w:id="1" w:name="_Toc459156347"/>
      <w:bookmarkStart w:id="2" w:name="_Toc459255379"/>
      <w:r w:rsidRPr="002B3E47">
        <w:rPr>
          <w:rFonts w:ascii="Trebuchet MS" w:eastAsia="Arial" w:hAnsi="Trebuchet MS" w:cs="Arial-BoldItalicMT"/>
          <w:b/>
          <w:bCs/>
          <w:iCs/>
          <w:color w:val="000000"/>
          <w:sz w:val="24"/>
          <w:szCs w:val="24"/>
          <w:lang w:val="en-US" w:eastAsia="ro-RO"/>
        </w:rPr>
        <w:t>LEGISLAȚIE A UNIUNII EUROPENE ȘI NAȚIONALE</w:t>
      </w:r>
      <w:bookmarkEnd w:id="1"/>
      <w:bookmarkEnd w:id="2"/>
    </w:p>
    <w:p w:rsidR="002B3E47" w:rsidRPr="002B3E47" w:rsidRDefault="002B3E47" w:rsidP="002B3E47">
      <w:pPr>
        <w:rPr>
          <w:rFonts w:ascii="Trebuchet MS" w:eastAsia="Arial" w:hAnsi="Trebuchet MS" w:cs="Arial-BoldItalicMT"/>
          <w:b/>
          <w:bCs/>
          <w:iCs/>
          <w:color w:val="000000"/>
          <w:lang w:val="en-US"/>
        </w:rPr>
      </w:pPr>
    </w:p>
    <w:p w:rsidR="002B3E47" w:rsidRPr="002B3E47" w:rsidRDefault="002B3E47" w:rsidP="002B3E47">
      <w:pPr>
        <w:spacing w:after="0" w:line="240" w:lineRule="auto"/>
        <w:ind w:firstLine="171"/>
        <w:rPr>
          <w:rFonts w:ascii="Trebuchet MS" w:hAnsi="Trebuchet MS"/>
          <w:lang w:val="it-IT" w:eastAsia="zh-CN"/>
        </w:rPr>
      </w:pPr>
      <w:r w:rsidRPr="002B3E47">
        <w:rPr>
          <w:rFonts w:ascii="Trebuchet MS" w:hAnsi="Trebuchet MS"/>
          <w:lang w:val="it-IT" w:eastAsia="zh-CN"/>
        </w:rPr>
        <w:t>Legislație UE</w:t>
      </w:r>
    </w:p>
    <w:p w:rsidR="002B3E47" w:rsidRPr="002B3E47" w:rsidRDefault="002B3E47" w:rsidP="002B3E47">
      <w:pPr>
        <w:spacing w:after="0" w:line="240" w:lineRule="auto"/>
        <w:rPr>
          <w:rFonts w:ascii="Trebuchet MS" w:hAnsi="Trebuchet MS"/>
          <w:lang w:val="it-IT" w:eastAsia="zh-CN"/>
        </w:rPr>
      </w:pPr>
    </w:p>
    <w:p w:rsidR="002B3E47" w:rsidRPr="002B3E47" w:rsidRDefault="002B3E47" w:rsidP="002B3E47">
      <w:pPr>
        <w:numPr>
          <w:ilvl w:val="0"/>
          <w:numId w:val="35"/>
        </w:numPr>
        <w:spacing w:after="0" w:line="240" w:lineRule="auto"/>
        <w:ind w:left="357" w:hanging="357"/>
        <w:jc w:val="both"/>
        <w:rPr>
          <w:rFonts w:ascii="Trebuchet MS" w:hAnsi="Trebuchet MS" w:cs="Arial"/>
          <w:lang w:val="en-US"/>
        </w:rPr>
      </w:pPr>
      <w:r w:rsidRPr="002B3E47">
        <w:rPr>
          <w:rFonts w:ascii="Trebuchet MS" w:hAnsi="Trebuchet MS" w:cs="Arial"/>
          <w:b/>
        </w:rPr>
        <w:t>Regulamentul (UE) NR. 508</w:t>
      </w:r>
      <w:r w:rsidRPr="002B3E47">
        <w:rPr>
          <w:rFonts w:ascii="Trebuchet MS" w:hAnsi="Trebuchet MS" w:cs="Arial"/>
        </w:rPr>
        <w:t xml:space="preserve"> din 15 mai 2014 privind Fondul European pentru Pescuit şi Afaceri Maritime şi de abrogare a Regulamentelor (CE) nr. 2328/2003, (CE) nr. 861/2006, (CE) nr. 1198/2006 şi (CE) nr. 791/2007 ale Consiliului şi a Regulamentului (UE) nr. 1255/2011 al Parlamentului European şi al Consiliului;</w:t>
      </w:r>
    </w:p>
    <w:p w:rsidR="002B3E47" w:rsidRPr="002B3E47" w:rsidRDefault="002B3E47" w:rsidP="002B3E47">
      <w:pPr>
        <w:numPr>
          <w:ilvl w:val="0"/>
          <w:numId w:val="35"/>
        </w:numPr>
        <w:spacing w:after="0" w:line="240" w:lineRule="auto"/>
        <w:ind w:left="357" w:hanging="357"/>
        <w:jc w:val="both"/>
        <w:rPr>
          <w:rFonts w:ascii="Trebuchet MS" w:hAnsi="Trebuchet MS" w:cs="Arial"/>
        </w:rPr>
      </w:pPr>
      <w:r w:rsidRPr="002B3E47">
        <w:rPr>
          <w:rFonts w:ascii="Trebuchet MS" w:hAnsi="Trebuchet MS" w:cs="Arial"/>
          <w:b/>
        </w:rPr>
        <w:t>Regulamentul de punere în aplicare (UE) NR. 1242/2014 AL COMISIEI</w:t>
      </w:r>
      <w:r w:rsidRPr="002B3E47">
        <w:rPr>
          <w:rFonts w:ascii="Trebuchet MS" w:hAnsi="Trebuchet MS" w:cs="Arial"/>
        </w:rPr>
        <w:t xml:space="preserve"> din 20 noiembrie 2014 de stabilire, în temeiul Regulamentului (UE) nr. 508/2014 al Parlamentului European și al Consiliului privind Fondul european pentru pescuit și afaceri maritime, a normelor privind prezentarea datelor relevante cumulative cu privire la operațiuni;</w:t>
      </w:r>
    </w:p>
    <w:p w:rsidR="002B3E47" w:rsidRPr="002B3E47" w:rsidRDefault="002B3E47" w:rsidP="002B3E47">
      <w:pPr>
        <w:numPr>
          <w:ilvl w:val="0"/>
          <w:numId w:val="35"/>
        </w:numPr>
        <w:spacing w:after="0" w:line="240" w:lineRule="auto"/>
        <w:ind w:left="357" w:hanging="357"/>
        <w:jc w:val="both"/>
        <w:rPr>
          <w:rFonts w:ascii="Trebuchet MS" w:hAnsi="Trebuchet MS" w:cs="Arial"/>
        </w:rPr>
      </w:pPr>
      <w:r w:rsidRPr="002B3E47">
        <w:rPr>
          <w:rFonts w:ascii="Trebuchet MS" w:hAnsi="Trebuchet MS" w:cs="Arial"/>
          <w:b/>
        </w:rPr>
        <w:t xml:space="preserve">Regulamentul de punere în aplicare (UE) NR. 1243/2014 AL COMISIEI </w:t>
      </w:r>
      <w:r w:rsidRPr="002B3E47">
        <w:rPr>
          <w:rFonts w:ascii="Trebuchet MS" w:hAnsi="Trebuchet MS" w:cs="Arial"/>
        </w:rPr>
        <w:t>din 20 noiembrie 2014 de stabilire a unor norme în temeiul Regulamentului (UE) nr. 508/2014 al Parlamentului European și al Consiliului privind Fondul european pentru pescuit și afaceri maritime în ceea ce privește informațiile care trebuie trimise de statele membre, precum și în ceea ce privește necesitățile în materie de date și sinergiile dintre potențialele surse de date;</w:t>
      </w:r>
    </w:p>
    <w:p w:rsidR="002B3E47" w:rsidRPr="002B3E47" w:rsidRDefault="002B3E47" w:rsidP="002B3E47">
      <w:pPr>
        <w:numPr>
          <w:ilvl w:val="0"/>
          <w:numId w:val="35"/>
        </w:numPr>
        <w:spacing w:after="0" w:line="240" w:lineRule="auto"/>
        <w:ind w:left="357" w:hanging="357"/>
        <w:jc w:val="both"/>
        <w:rPr>
          <w:rFonts w:ascii="Trebuchet MS" w:hAnsi="Trebuchet MS" w:cs="Arial"/>
        </w:rPr>
      </w:pPr>
      <w:r w:rsidRPr="002B3E47">
        <w:rPr>
          <w:rFonts w:ascii="Trebuchet MS" w:hAnsi="Trebuchet MS" w:cs="Arial"/>
          <w:b/>
        </w:rPr>
        <w:t xml:space="preserve">Regulamentul (UE) NR. 1303/2013 </w:t>
      </w:r>
      <w:r w:rsidRPr="002B3E47">
        <w:rPr>
          <w:rFonts w:ascii="Trebuchet MS" w:hAnsi="Trebuchet MS" w:cs="Arial"/>
        </w:rPr>
        <w:t>din 17 decembrie 2013 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 și de abrogare a Regulamentului (CE) nr. 1083/2006 al Consiliului;</w:t>
      </w:r>
    </w:p>
    <w:p w:rsidR="002B3E47" w:rsidRPr="002B3E47" w:rsidRDefault="002B3E47" w:rsidP="002B3E47">
      <w:pPr>
        <w:numPr>
          <w:ilvl w:val="0"/>
          <w:numId w:val="35"/>
        </w:numPr>
        <w:spacing w:after="0" w:line="240" w:lineRule="auto"/>
        <w:ind w:left="357" w:hanging="357"/>
        <w:jc w:val="both"/>
        <w:rPr>
          <w:rFonts w:ascii="Trebuchet MS" w:hAnsi="Trebuchet MS" w:cs="Arial"/>
          <w:bCs/>
        </w:rPr>
      </w:pPr>
      <w:r w:rsidRPr="002B3E47">
        <w:rPr>
          <w:rFonts w:ascii="Trebuchet MS" w:hAnsi="Trebuchet MS" w:cs="Arial"/>
          <w:b/>
          <w:bCs/>
        </w:rPr>
        <w:t xml:space="preserve">Regulamentul (UE, EURATOM) nr. 966/2012 </w:t>
      </w:r>
      <w:r w:rsidRPr="002B3E47">
        <w:rPr>
          <w:rFonts w:ascii="Trebuchet MS" w:hAnsi="Trebuchet MS" w:cs="Arial"/>
          <w:bCs/>
        </w:rPr>
        <w:t>privind normele financiare aplicabile bugetului general al Uniunii și de abrogare a Regulamentului (CE, Euratom) Nr. 1605/2002 al Consiliului</w:t>
      </w:r>
      <w:r w:rsidRPr="002B3E47">
        <w:rPr>
          <w:rFonts w:ascii="Trebuchet MS" w:hAnsi="Trebuchet MS" w:cs="Arial"/>
          <w:b/>
          <w:bCs/>
        </w:rPr>
        <w:t>;</w:t>
      </w:r>
    </w:p>
    <w:p w:rsidR="002B3E47" w:rsidRPr="002B3E47" w:rsidRDefault="002B3E47" w:rsidP="002B3E47">
      <w:pPr>
        <w:numPr>
          <w:ilvl w:val="0"/>
          <w:numId w:val="35"/>
        </w:numPr>
        <w:spacing w:after="0" w:line="240" w:lineRule="auto"/>
        <w:ind w:left="357" w:hanging="357"/>
        <w:jc w:val="both"/>
        <w:rPr>
          <w:rFonts w:ascii="Trebuchet MS" w:hAnsi="Trebuchet MS" w:cs="Arial"/>
          <w:bCs/>
        </w:rPr>
      </w:pPr>
      <w:r w:rsidRPr="002B3E47">
        <w:rPr>
          <w:rFonts w:ascii="Trebuchet MS" w:hAnsi="Trebuchet MS" w:cs="Arial"/>
          <w:b/>
          <w:bCs/>
        </w:rPr>
        <w:t>Regulamentul (UE) nr. 1268/2012</w:t>
      </w:r>
      <w:r w:rsidRPr="002B3E47">
        <w:rPr>
          <w:rFonts w:ascii="Trebuchet MS" w:hAnsi="Trebuchet MS" w:cs="Arial"/>
          <w:bCs/>
        </w:rPr>
        <w:t xml:space="preserve"> privind normele de aplicare a Regulamentului (UE, Euratom) nr. 966/2012 al Parlamentului European și al Consiliului privind normele financiare aplicabile bugetului general al Uniunii;</w:t>
      </w:r>
    </w:p>
    <w:p w:rsidR="002B3E47" w:rsidRPr="002B3E47" w:rsidRDefault="002B3E47" w:rsidP="002B3E47">
      <w:pPr>
        <w:numPr>
          <w:ilvl w:val="0"/>
          <w:numId w:val="35"/>
        </w:numPr>
        <w:spacing w:after="0" w:line="240" w:lineRule="auto"/>
        <w:ind w:left="357" w:hanging="357"/>
        <w:jc w:val="both"/>
        <w:rPr>
          <w:rFonts w:ascii="Trebuchet MS" w:hAnsi="Trebuchet MS" w:cs="Arial"/>
          <w:bCs/>
        </w:rPr>
      </w:pPr>
      <w:r w:rsidRPr="002B3E47">
        <w:rPr>
          <w:rFonts w:ascii="Trebuchet MS" w:hAnsi="Trebuchet MS" w:cs="Arial"/>
          <w:b/>
          <w:bCs/>
        </w:rPr>
        <w:t>Regulamentul Consiliului (CE, EURATOM) nr. 2988/1995</w:t>
      </w:r>
      <w:r w:rsidRPr="002B3E47">
        <w:rPr>
          <w:rFonts w:ascii="Trebuchet MS" w:hAnsi="Trebuchet MS" w:cs="Arial"/>
          <w:bCs/>
        </w:rPr>
        <w:t xml:space="preserve"> privind protejarea intereselor financiare ale Comunităţilor Europene.</w:t>
      </w:r>
    </w:p>
    <w:p w:rsidR="002B3E47" w:rsidRPr="002B3E47" w:rsidRDefault="002B3E47" w:rsidP="002B3E47">
      <w:pPr>
        <w:numPr>
          <w:ilvl w:val="0"/>
          <w:numId w:val="35"/>
        </w:numPr>
        <w:spacing w:after="0" w:line="240" w:lineRule="auto"/>
        <w:ind w:left="357" w:hanging="357"/>
        <w:jc w:val="both"/>
        <w:rPr>
          <w:rFonts w:ascii="Trebuchet MS" w:hAnsi="Trebuchet MS" w:cs="Arial"/>
        </w:rPr>
      </w:pPr>
      <w:r w:rsidRPr="002B3E47">
        <w:rPr>
          <w:rFonts w:ascii="Trebuchet MS" w:hAnsi="Trebuchet MS" w:cs="Arial"/>
          <w:b/>
        </w:rPr>
        <w:t>Regulamentul delegat (UE) 2015/2252 AL COMISIEI</w:t>
      </w:r>
      <w:r w:rsidRPr="002B3E47">
        <w:rPr>
          <w:rFonts w:ascii="Trebuchet MS" w:hAnsi="Trebuchet MS" w:cs="Arial"/>
        </w:rPr>
        <w:t xml:space="preserve"> din 30 septembrie 2015 de modificare a Regulamentului delegat (UE) 2015/288 în ceea ce privește perioada de inadmisibilitate a cererilor pentru sprijin din partea Fondului european pentru pescuit și afaceri maritime;</w:t>
      </w:r>
    </w:p>
    <w:p w:rsidR="002B3E47" w:rsidRPr="002B3E47" w:rsidRDefault="002B3E47" w:rsidP="002B3E47">
      <w:pPr>
        <w:numPr>
          <w:ilvl w:val="0"/>
          <w:numId w:val="35"/>
        </w:numPr>
        <w:spacing w:after="0" w:line="240" w:lineRule="auto"/>
        <w:ind w:left="357" w:hanging="357"/>
        <w:jc w:val="both"/>
        <w:rPr>
          <w:rFonts w:ascii="Trebuchet MS" w:hAnsi="Trebuchet MS" w:cs="Arial"/>
        </w:rPr>
      </w:pPr>
      <w:r w:rsidRPr="002B3E47">
        <w:rPr>
          <w:rFonts w:ascii="Trebuchet MS" w:hAnsi="Trebuchet MS" w:cs="Arial"/>
          <w:b/>
        </w:rPr>
        <w:t>Decizia Comisiei nr. C (2015) 8416 final din 25.11.2015</w:t>
      </w:r>
      <w:r w:rsidRPr="002B3E47">
        <w:rPr>
          <w:rFonts w:ascii="Trebuchet MS" w:hAnsi="Trebuchet MS" w:cs="Arial"/>
        </w:rPr>
        <w:t xml:space="preserve"> de aprobare a programului operațional „Programul Operațional pentru Pescuit și Afaceri Maritime pentru România” pentru sprijin din partea Fondului European pentru Pescuit și Afaceri Maritime în România</w:t>
      </w:r>
    </w:p>
    <w:p w:rsidR="002B3E47" w:rsidRPr="002B3E47" w:rsidRDefault="002B3E47" w:rsidP="002B3E47">
      <w:pPr>
        <w:spacing w:after="0" w:line="240" w:lineRule="auto"/>
        <w:jc w:val="both"/>
        <w:rPr>
          <w:rFonts w:ascii="Trebuchet MS" w:hAnsi="Trebuchet MS" w:cs="Arial"/>
        </w:rPr>
      </w:pPr>
    </w:p>
    <w:p w:rsidR="002B3E47" w:rsidRPr="002B3E47" w:rsidRDefault="002B3E47" w:rsidP="002B3E47">
      <w:pPr>
        <w:spacing w:after="0" w:line="240" w:lineRule="auto"/>
        <w:rPr>
          <w:rFonts w:ascii="Trebuchet MS" w:hAnsi="Trebuchet MS"/>
          <w:lang w:val="it-IT" w:eastAsia="zh-CN"/>
        </w:rPr>
      </w:pPr>
      <w:r w:rsidRPr="002B3E47">
        <w:rPr>
          <w:rFonts w:ascii="Trebuchet MS" w:hAnsi="Trebuchet MS"/>
          <w:lang w:val="it-IT" w:eastAsia="zh-CN"/>
        </w:rPr>
        <w:t>Legislație națională</w:t>
      </w:r>
    </w:p>
    <w:p w:rsidR="002B3E47" w:rsidRPr="002B3E47" w:rsidRDefault="002B3E47" w:rsidP="002B3E47">
      <w:pPr>
        <w:spacing w:after="0" w:line="240" w:lineRule="auto"/>
        <w:rPr>
          <w:rFonts w:ascii="Trebuchet MS" w:hAnsi="Trebuchet MS"/>
          <w:lang w:val="it-IT" w:eastAsia="zh-CN"/>
        </w:rPr>
      </w:pPr>
    </w:p>
    <w:p w:rsidR="002B3E47" w:rsidRPr="002B3E47" w:rsidRDefault="002B3E47" w:rsidP="002B3E47">
      <w:pPr>
        <w:numPr>
          <w:ilvl w:val="0"/>
          <w:numId w:val="36"/>
        </w:numPr>
        <w:spacing w:after="0" w:line="240" w:lineRule="auto"/>
        <w:jc w:val="both"/>
        <w:rPr>
          <w:rFonts w:ascii="Trebuchet MS" w:hAnsi="Trebuchet MS" w:cs="Arial"/>
          <w:lang w:val="en-US"/>
        </w:rPr>
      </w:pPr>
      <w:r w:rsidRPr="002B3E47">
        <w:rPr>
          <w:rFonts w:ascii="Trebuchet MS" w:hAnsi="Trebuchet MS" w:cs="Arial"/>
          <w:b/>
        </w:rPr>
        <w:t xml:space="preserve">Legea nr. 31 /1990 </w:t>
      </w:r>
      <w:r w:rsidRPr="002B3E47">
        <w:rPr>
          <w:rFonts w:ascii="Trebuchet MS" w:hAnsi="Trebuchet MS" w:cs="Arial"/>
        </w:rPr>
        <w:t>privind societățile comerciale, cu modificările și completările ulterioare;</w:t>
      </w:r>
    </w:p>
    <w:p w:rsidR="002B3E47" w:rsidRPr="002B3E47" w:rsidRDefault="002B3E47" w:rsidP="002B3E47">
      <w:pPr>
        <w:numPr>
          <w:ilvl w:val="0"/>
          <w:numId w:val="36"/>
        </w:numPr>
        <w:spacing w:after="0" w:line="240" w:lineRule="auto"/>
        <w:jc w:val="both"/>
        <w:rPr>
          <w:rFonts w:ascii="Trebuchet MS" w:hAnsi="Trebuchet MS" w:cs="Arial"/>
          <w:lang w:val="en-US"/>
        </w:rPr>
      </w:pPr>
      <w:r w:rsidRPr="002B3E47">
        <w:rPr>
          <w:rFonts w:ascii="Trebuchet MS" w:hAnsi="Trebuchet MS" w:cs="Arial"/>
          <w:b/>
        </w:rPr>
        <w:t xml:space="preserve">OUG nr. 44/2008 </w:t>
      </w:r>
      <w:r w:rsidRPr="002B3E47">
        <w:rPr>
          <w:rFonts w:ascii="Trebuchet MS" w:hAnsi="Trebuchet MS" w:cs="Arial"/>
        </w:rPr>
        <w:t>privind desfășurarea activităților economice de către persoanele fizice autorizate, întreprinderile individuale și întreprinderile familiale, cu modificările și completările ulterioare;</w:t>
      </w:r>
    </w:p>
    <w:p w:rsidR="001D15A9" w:rsidRPr="001D15A9" w:rsidRDefault="002B3E47" w:rsidP="002B3E47">
      <w:pPr>
        <w:numPr>
          <w:ilvl w:val="0"/>
          <w:numId w:val="36"/>
        </w:numPr>
        <w:spacing w:after="0" w:line="240" w:lineRule="auto"/>
        <w:jc w:val="both"/>
        <w:rPr>
          <w:rFonts w:ascii="Trebuchet MS" w:hAnsi="Trebuchet MS" w:cs="Arial"/>
          <w:lang w:val="en-US"/>
        </w:rPr>
      </w:pPr>
      <w:r w:rsidRPr="002B3E47">
        <w:rPr>
          <w:rFonts w:ascii="Trebuchet MS" w:hAnsi="Trebuchet MS" w:cs="Arial"/>
          <w:b/>
        </w:rPr>
        <w:t>OG nr. 26</w:t>
      </w:r>
      <w:r w:rsidRPr="002B3E47">
        <w:rPr>
          <w:rFonts w:ascii="Trebuchet MS" w:hAnsi="Trebuchet MS" w:cs="Arial"/>
        </w:rPr>
        <w:t>/</w:t>
      </w:r>
      <w:r w:rsidRPr="002B3E47">
        <w:rPr>
          <w:rFonts w:ascii="Trebuchet MS" w:hAnsi="Trebuchet MS" w:cs="Arial"/>
          <w:b/>
        </w:rPr>
        <w:t>2000</w:t>
      </w:r>
      <w:r w:rsidRPr="002B3E47">
        <w:rPr>
          <w:rFonts w:ascii="Trebuchet MS" w:hAnsi="Trebuchet MS" w:cs="Arial"/>
        </w:rPr>
        <w:t>, cu privire la asociaţii și fundaţii, cu modificările și completările ulterioare, aprobată prin Legea nr. 246/2005;</w:t>
      </w:r>
    </w:p>
    <w:p w:rsidR="002B3E47" w:rsidRPr="00710B94" w:rsidRDefault="001D15A9" w:rsidP="002B3E47">
      <w:pPr>
        <w:numPr>
          <w:ilvl w:val="0"/>
          <w:numId w:val="36"/>
        </w:numPr>
        <w:spacing w:after="0" w:line="240" w:lineRule="auto"/>
        <w:jc w:val="both"/>
        <w:rPr>
          <w:rFonts w:ascii="Trebuchet MS" w:hAnsi="Trebuchet MS" w:cs="Arial"/>
          <w:lang w:val="en-US"/>
        </w:rPr>
      </w:pPr>
      <w:r w:rsidRPr="00710B94">
        <w:rPr>
          <w:rFonts w:ascii="Trebuchet MS" w:hAnsi="Trebuchet MS" w:cs="Arial"/>
          <w:b/>
        </w:rPr>
        <w:t xml:space="preserve">HG 229/2009  </w:t>
      </w:r>
      <w:r w:rsidRPr="00710B94">
        <w:rPr>
          <w:rFonts w:ascii="Trebuchet MS" w:hAnsi="Trebuchet MS" w:cs="Arial"/>
        </w:rPr>
        <w:t>cu privire la Reorganizarea Regiei Națională</w:t>
      </w:r>
      <w:r w:rsidR="002B3E47" w:rsidRPr="00710B94">
        <w:rPr>
          <w:rFonts w:ascii="Trebuchet MS" w:hAnsi="Trebuchet MS" w:cs="Arial"/>
        </w:rPr>
        <w:t xml:space="preserve"> </w:t>
      </w:r>
      <w:r w:rsidRPr="00710B94">
        <w:rPr>
          <w:rFonts w:ascii="Trebuchet MS" w:hAnsi="Trebuchet MS" w:cs="Arial"/>
        </w:rPr>
        <w:t xml:space="preserve">a Pădurilor Romsilva; </w:t>
      </w:r>
    </w:p>
    <w:p w:rsidR="002B3E47" w:rsidRPr="002B3E47" w:rsidRDefault="002B3E47" w:rsidP="002B3E47">
      <w:pPr>
        <w:numPr>
          <w:ilvl w:val="0"/>
          <w:numId w:val="36"/>
        </w:numPr>
        <w:spacing w:after="0" w:line="240" w:lineRule="auto"/>
        <w:jc w:val="both"/>
        <w:rPr>
          <w:rFonts w:ascii="Trebuchet MS" w:hAnsi="Trebuchet MS" w:cs="Arial"/>
          <w:bCs/>
        </w:rPr>
      </w:pPr>
      <w:r w:rsidRPr="002B3E47">
        <w:rPr>
          <w:rFonts w:ascii="Trebuchet MS" w:hAnsi="Trebuchet MS" w:cs="Arial"/>
          <w:b/>
          <w:bCs/>
        </w:rPr>
        <w:t xml:space="preserve">OUG nr. 49/2015 </w:t>
      </w:r>
      <w:r w:rsidRPr="002B3E47">
        <w:rPr>
          <w:rFonts w:ascii="Trebuchet MS" w:hAnsi="Trebuchet MS" w:cs="Arial"/>
          <w:bCs/>
        </w:rPr>
        <w:t>privind gestionarea financiară a fondurilor europene nerambursabile aferente politicii agricole comune, politicii comune de pescuit şi politicii maritime integrate la nivelul Uniunii Europene, precum şi a fondurilor alocate de la bugetul de stat pentru perioada de programare 2014-2020 şi pentru modificarea şi completarea unor acte normative din domeniul garantării, cu modificărie și completările ulterioare;</w:t>
      </w:r>
    </w:p>
    <w:p w:rsidR="002B3E47" w:rsidRPr="002B3E47" w:rsidRDefault="002B3E47" w:rsidP="002B3E47">
      <w:pPr>
        <w:numPr>
          <w:ilvl w:val="0"/>
          <w:numId w:val="36"/>
        </w:numPr>
        <w:spacing w:after="0" w:line="240" w:lineRule="auto"/>
        <w:jc w:val="both"/>
        <w:rPr>
          <w:rFonts w:ascii="Trebuchet MS" w:hAnsi="Trebuchet MS"/>
        </w:rPr>
      </w:pPr>
      <w:r w:rsidRPr="002B3E47">
        <w:rPr>
          <w:rFonts w:ascii="Trebuchet MS" w:hAnsi="Trebuchet MS" w:cs="Arial"/>
          <w:b/>
          <w:bCs/>
        </w:rPr>
        <w:t>Hotararea Guvernului nr. 1185/2014</w:t>
      </w:r>
      <w:r w:rsidRPr="002B3E47">
        <w:rPr>
          <w:rFonts w:ascii="Trebuchet MS" w:hAnsi="Trebuchet MS" w:cs="Arial"/>
          <w:bCs/>
        </w:rPr>
        <w:t xml:space="preserve"> privind organizarea şi funcţionarea Ministerului Agriculturii şi Dezvoltării Rurale, cu modificările şi completările ulterioare;</w:t>
      </w:r>
    </w:p>
    <w:p w:rsidR="002B3E47" w:rsidRPr="002B3E47" w:rsidRDefault="002B3E47" w:rsidP="002B3E47">
      <w:pPr>
        <w:numPr>
          <w:ilvl w:val="0"/>
          <w:numId w:val="36"/>
        </w:numPr>
        <w:spacing w:after="0" w:line="240" w:lineRule="auto"/>
        <w:jc w:val="both"/>
        <w:rPr>
          <w:rFonts w:ascii="Trebuchet MS" w:eastAsia="SimSun" w:hAnsi="Trebuchet MS" w:cs="Arial"/>
          <w:lang w:eastAsia="zh-CN"/>
        </w:rPr>
      </w:pPr>
      <w:r w:rsidRPr="002B3E47">
        <w:rPr>
          <w:rFonts w:ascii="Trebuchet MS" w:hAnsi="Trebuchet MS"/>
          <w:b/>
          <w:bCs/>
        </w:rPr>
        <w:t>Hotararea Guvernului nr. 347/2016</w:t>
      </w:r>
      <w:r w:rsidRPr="002B3E47">
        <w:rPr>
          <w:rFonts w:ascii="Trebuchet MS" w:hAnsi="Trebuchet MS"/>
          <w:bCs/>
        </w:rPr>
        <w:t xml:space="preserve"> </w:t>
      </w:r>
      <w:r w:rsidRPr="002B3E47">
        <w:rPr>
          <w:rFonts w:ascii="Trebuchet MS" w:eastAsia="SimSun" w:hAnsi="Trebuchet MS" w:cs="Arial"/>
          <w:lang w:eastAsia="zh-CN"/>
        </w:rPr>
        <w:t>privind stabilirea cadrului general de implementare a măsurilor cofinanţate din FEPAM prin POPAM 2014-2020;</w:t>
      </w:r>
    </w:p>
    <w:p w:rsidR="002B3E47" w:rsidRPr="002B3E47" w:rsidRDefault="002B3E47" w:rsidP="002B3E47">
      <w:pPr>
        <w:numPr>
          <w:ilvl w:val="0"/>
          <w:numId w:val="36"/>
        </w:numPr>
        <w:spacing w:after="0" w:line="240" w:lineRule="auto"/>
        <w:jc w:val="both"/>
        <w:rPr>
          <w:rFonts w:ascii="Trebuchet MS" w:eastAsia="Times New Roman" w:hAnsi="Trebuchet MS" w:cs="Arial"/>
          <w:b/>
        </w:rPr>
      </w:pPr>
      <w:r w:rsidRPr="002B3E47">
        <w:rPr>
          <w:rFonts w:ascii="Trebuchet MS" w:hAnsi="Trebuchet MS" w:cs="Arial"/>
          <w:b/>
          <w:bCs/>
        </w:rPr>
        <w:t xml:space="preserve">Ordinul MADR nr. </w:t>
      </w:r>
      <w:r w:rsidRPr="002B3E47">
        <w:rPr>
          <w:rFonts w:ascii="Trebuchet MS" w:hAnsi="Trebuchet MS" w:cs="TrebuchetMS,Bold"/>
          <w:b/>
          <w:bCs/>
        </w:rPr>
        <w:t xml:space="preserve">410 din 01.04.2016 </w:t>
      </w:r>
      <w:r w:rsidRPr="002B3E47">
        <w:rPr>
          <w:rFonts w:ascii="Trebuchet MS" w:hAnsi="Trebuchet MS" w:cs="Arial"/>
          <w:bCs/>
        </w:rPr>
        <w:t>privind Regulamentul de Organizare și Funcționare a Ministerului Agriculturii și Dezvoltării Rurale, cu modificările și completările ulterioare;</w:t>
      </w:r>
    </w:p>
    <w:p w:rsidR="002B3E47" w:rsidRPr="002B3E47" w:rsidRDefault="002B3E47" w:rsidP="002B3E47">
      <w:pPr>
        <w:numPr>
          <w:ilvl w:val="0"/>
          <w:numId w:val="36"/>
        </w:numPr>
        <w:spacing w:after="0" w:line="240" w:lineRule="auto"/>
        <w:jc w:val="both"/>
        <w:rPr>
          <w:rFonts w:ascii="Trebuchet MS" w:hAnsi="Trebuchet MS" w:cs="Arial"/>
          <w:bCs/>
        </w:rPr>
      </w:pPr>
      <w:r w:rsidRPr="002B3E47">
        <w:rPr>
          <w:rFonts w:ascii="Trebuchet MS" w:hAnsi="Trebuchet MS" w:cs="Arial"/>
          <w:b/>
          <w:bCs/>
        </w:rPr>
        <w:t>Ordinul ministrului agriculturii şi dezvoltării rurale nr. 390 din 30.03.2016</w:t>
      </w:r>
      <w:r w:rsidRPr="002B3E47">
        <w:rPr>
          <w:rFonts w:ascii="Trebuchet MS" w:hAnsi="Trebuchet MS" w:cs="Arial"/>
          <w:bCs/>
        </w:rPr>
        <w:t xml:space="preserve"> privind aprobarea structurii organizatorice şi a statului de funcţii al Ministerului Agriculturii şi Dezvoltării Rurale;</w:t>
      </w:r>
    </w:p>
    <w:p w:rsidR="002B3E47" w:rsidRPr="002B3E47" w:rsidRDefault="002B3E47" w:rsidP="002B3E47">
      <w:pPr>
        <w:numPr>
          <w:ilvl w:val="0"/>
          <w:numId w:val="36"/>
        </w:numPr>
        <w:spacing w:after="0" w:line="240" w:lineRule="auto"/>
        <w:ind w:left="357" w:hanging="357"/>
        <w:jc w:val="both"/>
        <w:rPr>
          <w:rFonts w:ascii="Trebuchet MS" w:eastAsia="Times New Roman" w:hAnsi="Trebuchet MS" w:cs="Arial"/>
          <w:bCs/>
          <w:lang w:eastAsia="ro-RO"/>
        </w:rPr>
      </w:pPr>
      <w:r w:rsidRPr="002B3E47">
        <w:rPr>
          <w:rFonts w:ascii="Trebuchet MS" w:eastAsia="Times New Roman" w:hAnsi="Trebuchet MS" w:cs="Arial"/>
          <w:b/>
          <w:bCs/>
          <w:lang w:eastAsia="ro-RO"/>
        </w:rPr>
        <w:t>Ordinul ministrului agriculturii şi dezvoltării rurale nr. 816</w:t>
      </w:r>
      <w:r w:rsidRPr="002B3E47">
        <w:rPr>
          <w:rFonts w:ascii="Trebuchet MS" w:eastAsia="Times New Roman" w:hAnsi="Trebuchet MS" w:cs="Arial"/>
          <w:bCs/>
          <w:lang w:eastAsia="ro-RO"/>
        </w:rPr>
        <w:t xml:space="preserve"> </w:t>
      </w:r>
      <w:r w:rsidRPr="002B3E47">
        <w:rPr>
          <w:rFonts w:ascii="Trebuchet MS" w:eastAsia="Times New Roman" w:hAnsi="Trebuchet MS" w:cs="Arial"/>
          <w:b/>
          <w:bCs/>
          <w:lang w:eastAsia="ro-RO"/>
        </w:rPr>
        <w:t>din 24.05.2016</w:t>
      </w:r>
      <w:r w:rsidRPr="002B3E47">
        <w:rPr>
          <w:rFonts w:ascii="Trebuchet MS" w:eastAsia="Times New Roman" w:hAnsi="Trebuchet MS" w:cs="Arial"/>
          <w:bCs/>
          <w:lang w:eastAsia="ro-RO"/>
        </w:rPr>
        <w:t xml:space="preserve"> privind aprobarea Listei detaliată cu cheltuieli eligibile pentru operațiunile finanţate în cadrul Programului Operaţional pentru Pescuit și Afaceri Maritime 2014-2020;</w:t>
      </w:r>
    </w:p>
    <w:p w:rsidR="002B3E47" w:rsidRPr="002B3E47" w:rsidRDefault="002B3E47" w:rsidP="002B3E47">
      <w:pPr>
        <w:numPr>
          <w:ilvl w:val="0"/>
          <w:numId w:val="36"/>
        </w:numPr>
        <w:spacing w:after="0" w:line="240" w:lineRule="auto"/>
        <w:ind w:left="357" w:hanging="357"/>
        <w:jc w:val="both"/>
        <w:rPr>
          <w:rFonts w:ascii="Trebuchet MS" w:eastAsia="Times New Roman" w:hAnsi="Trebuchet MS" w:cs="Arial"/>
          <w:bCs/>
          <w:lang w:eastAsia="ro-RO"/>
        </w:rPr>
      </w:pPr>
      <w:r w:rsidRPr="002B3E47">
        <w:rPr>
          <w:rFonts w:ascii="Trebuchet MS" w:eastAsia="Times New Roman" w:hAnsi="Trebuchet MS" w:cs="Arial"/>
          <w:b/>
          <w:bCs/>
          <w:lang w:eastAsia="ro-RO"/>
        </w:rPr>
        <w:t>Ordinul ministrului agriculturii şi dezvoltării rurale nr. 827</w:t>
      </w:r>
      <w:r w:rsidRPr="002B3E47">
        <w:rPr>
          <w:rFonts w:ascii="Trebuchet MS" w:eastAsia="Times New Roman" w:hAnsi="Trebuchet MS" w:cs="Arial"/>
          <w:bCs/>
          <w:lang w:eastAsia="ro-RO"/>
        </w:rPr>
        <w:t xml:space="preserve"> </w:t>
      </w:r>
      <w:r w:rsidRPr="002B3E47">
        <w:rPr>
          <w:rFonts w:ascii="Trebuchet MS" w:eastAsia="Times New Roman" w:hAnsi="Trebuchet MS" w:cs="Arial"/>
          <w:b/>
          <w:bCs/>
          <w:lang w:eastAsia="ro-RO"/>
        </w:rPr>
        <w:t>din 10.06.2016</w:t>
      </w:r>
      <w:r w:rsidRPr="002B3E47">
        <w:rPr>
          <w:rFonts w:ascii="Trebuchet MS" w:eastAsia="Times New Roman" w:hAnsi="Trebuchet MS" w:cs="Arial"/>
          <w:bCs/>
          <w:lang w:eastAsia="ro-RO"/>
        </w:rPr>
        <w:t xml:space="preserve"> privind aprobarea Procedurii simplificate aplicate de solicitanții privați de finanțare din Fondul European pentru Pescuit și Afaceri Maritime pentru atribuirea contractelor de furnizare, servicii sau lucrări.</w:t>
      </w:r>
    </w:p>
    <w:p w:rsidR="002B3E47" w:rsidRPr="002B3E47" w:rsidRDefault="002B3E47" w:rsidP="002B3E47">
      <w:pPr>
        <w:spacing w:after="0" w:line="240" w:lineRule="auto"/>
        <w:ind w:left="357"/>
        <w:jc w:val="both"/>
        <w:rPr>
          <w:rFonts w:ascii="Trebuchet MS" w:eastAsia="Times New Roman" w:hAnsi="Trebuchet MS" w:cs="Arial"/>
          <w:bCs/>
          <w:lang w:eastAsia="ro-RO"/>
        </w:rPr>
      </w:pPr>
    </w:p>
    <w:p w:rsidR="002B3E47" w:rsidRPr="002B3E47" w:rsidRDefault="002B3E47" w:rsidP="002B3E47">
      <w:pPr>
        <w:widowControl w:val="0"/>
        <w:spacing w:after="0" w:line="240" w:lineRule="auto"/>
        <w:ind w:left="171"/>
        <w:outlineLvl w:val="0"/>
        <w:rPr>
          <w:rFonts w:ascii="Trebuchet MS" w:eastAsia="Arial" w:hAnsi="Trebuchet MS" w:cs="Arial-BoldItalicMT"/>
          <w:b/>
          <w:bCs/>
          <w:iCs/>
          <w:color w:val="000000"/>
          <w:sz w:val="24"/>
          <w:szCs w:val="24"/>
          <w:lang w:val="en-US"/>
        </w:rPr>
      </w:pPr>
    </w:p>
    <w:p w:rsidR="002B3E47" w:rsidRPr="002B3E47" w:rsidRDefault="002B3E47" w:rsidP="002B3E47">
      <w:pPr>
        <w:widowControl w:val="0"/>
        <w:numPr>
          <w:ilvl w:val="0"/>
          <w:numId w:val="23"/>
        </w:numPr>
        <w:spacing w:after="0" w:line="240" w:lineRule="auto"/>
        <w:contextualSpacing/>
        <w:outlineLvl w:val="0"/>
        <w:rPr>
          <w:rFonts w:ascii="Trebuchet MS" w:eastAsia="Arial" w:hAnsi="Trebuchet MS" w:cs="Arial-BoldItalicMT"/>
          <w:b/>
          <w:bCs/>
          <w:iCs/>
          <w:color w:val="000000"/>
          <w:sz w:val="24"/>
          <w:szCs w:val="24"/>
          <w:lang w:val="en-US" w:eastAsia="ro-RO"/>
        </w:rPr>
      </w:pPr>
      <w:bookmarkStart w:id="3" w:name="_Toc458816253"/>
      <w:bookmarkStart w:id="4" w:name="_Toc459255380"/>
      <w:bookmarkEnd w:id="3"/>
      <w:r w:rsidRPr="002B3E47">
        <w:rPr>
          <w:rFonts w:ascii="Trebuchet MS" w:eastAsia="Arial" w:hAnsi="Trebuchet MS" w:cs="Arial-BoldItalicMT"/>
          <w:b/>
          <w:bCs/>
          <w:iCs/>
          <w:color w:val="000000"/>
          <w:sz w:val="24"/>
          <w:szCs w:val="24"/>
          <w:lang w:val="en-US" w:eastAsia="ro-RO"/>
        </w:rPr>
        <w:t>PREVEDERI GENERALE</w:t>
      </w:r>
      <w:bookmarkEnd w:id="0"/>
      <w:bookmarkEnd w:id="4"/>
    </w:p>
    <w:p w:rsidR="002B3E47" w:rsidRPr="002B3E47" w:rsidRDefault="002B3E47" w:rsidP="002B3E47">
      <w:pPr>
        <w:autoSpaceDE w:val="0"/>
        <w:autoSpaceDN w:val="0"/>
        <w:adjustRightInd w:val="0"/>
        <w:spacing w:after="0" w:line="240" w:lineRule="auto"/>
        <w:rPr>
          <w:rFonts w:ascii="Trebuchet MS" w:hAnsi="Trebuchet MS" w:cs="Arial-BoldItalicMT"/>
          <w:bCs/>
          <w:iCs/>
          <w:color w:val="000000"/>
        </w:rPr>
      </w:pPr>
    </w:p>
    <w:p w:rsidR="002B3E47" w:rsidRPr="002B3E47" w:rsidRDefault="002B3E47" w:rsidP="002B3E47">
      <w:pPr>
        <w:autoSpaceDE w:val="0"/>
        <w:autoSpaceDN w:val="0"/>
        <w:adjustRightInd w:val="0"/>
        <w:spacing w:line="276" w:lineRule="auto"/>
        <w:ind w:right="-694" w:firstLine="720"/>
        <w:jc w:val="both"/>
        <w:rPr>
          <w:rFonts w:ascii="Trebuchet MS" w:hAnsi="Trebuchet MS" w:cs="Arial-BoldItalicMT"/>
          <w:bCs/>
          <w:iCs/>
          <w:color w:val="000000"/>
        </w:rPr>
      </w:pPr>
      <w:r w:rsidRPr="002B3E47">
        <w:rPr>
          <w:rFonts w:ascii="Trebuchet MS" w:hAnsi="Trebuchet MS" w:cs="Arial-BoldItalicMT"/>
          <w:bCs/>
          <w:iCs/>
          <w:color w:val="000000"/>
        </w:rPr>
        <w:t xml:space="preserve">Programul Operaţional pentru Pescuit şi Afaceri Maritime (POPAM) 2014 – 2020 reprezintă un program care îşi propune să creeze condiţiile necesare redresării economice, generării creşterii locurilor de muncă din domeniul pescuitului, acvaculturii şi afacerilor maritime. Programul a fost aprobat prin Decizia Comisiei Europene nr. 8416/2015 şi permite accesarea fondurilor structurale şi de investiţie prin intermediul Fondului European pentru Pescuit şi Afaceri Maritime (FEPAM). </w:t>
      </w:r>
    </w:p>
    <w:p w:rsidR="002B3E47" w:rsidRPr="002B3E47" w:rsidRDefault="002B3E47" w:rsidP="002B3E47">
      <w:pPr>
        <w:autoSpaceDE w:val="0"/>
        <w:autoSpaceDN w:val="0"/>
        <w:adjustRightInd w:val="0"/>
        <w:spacing w:line="276" w:lineRule="auto"/>
        <w:ind w:right="-694" w:firstLine="720"/>
        <w:jc w:val="both"/>
        <w:rPr>
          <w:rFonts w:ascii="Trebuchet MS" w:eastAsia="Times New Roman" w:hAnsi="Trebuchet MS" w:cs="Times New Roman"/>
          <w:i/>
          <w:lang w:eastAsia="ro-RO"/>
        </w:rPr>
      </w:pPr>
      <w:r w:rsidRPr="002B3E47">
        <w:rPr>
          <w:rFonts w:ascii="Trebuchet MS" w:hAnsi="Trebuchet MS" w:cs="Arial-BoldItalicMT"/>
          <w:bCs/>
          <w:iCs/>
          <w:color w:val="000000"/>
        </w:rPr>
        <w:t>Acvacultura reprezintă unul din principalii piloni ai Programului și este încadrată în  Prioritatea Uniunii nr.2 (PU2)</w:t>
      </w:r>
      <w:r w:rsidRPr="002B3E47">
        <w:rPr>
          <w:rFonts w:ascii="Trebuchet MS" w:hAnsi="Trebuchet MS" w:cs="Arial-BoldItalicMT"/>
          <w:b/>
          <w:bCs/>
          <w:iCs/>
          <w:color w:val="000000"/>
        </w:rPr>
        <w:t xml:space="preserve"> - </w:t>
      </w:r>
      <w:r w:rsidRPr="002B3E47">
        <w:rPr>
          <w:rFonts w:ascii="Trebuchet MS" w:eastAsia="Times New Roman" w:hAnsi="Trebuchet MS" w:cs="Times New Roman"/>
          <w:i/>
          <w:lang w:eastAsia="ro-RO"/>
        </w:rPr>
        <w:t>Stimularea acvaculturii durabile din punctul de vedere al mediului, eficiente din punctul de vedere al utilizării resurselor, inovatoare, competitive şi bazate pe cunoaştere</w:t>
      </w:r>
    </w:p>
    <w:p w:rsidR="002B3E47" w:rsidRPr="002B3E47" w:rsidRDefault="002B3E47" w:rsidP="002B3E47">
      <w:pPr>
        <w:autoSpaceDE w:val="0"/>
        <w:autoSpaceDN w:val="0"/>
        <w:adjustRightInd w:val="0"/>
        <w:spacing w:line="276" w:lineRule="auto"/>
        <w:ind w:right="-694" w:firstLine="720"/>
        <w:jc w:val="both"/>
        <w:rPr>
          <w:rFonts w:ascii="Trebuchet MS" w:hAnsi="Trebuchet MS" w:cs="Arial-BoldItalicMT"/>
          <w:b/>
          <w:bCs/>
          <w:iCs/>
          <w:color w:val="000000"/>
        </w:rPr>
      </w:pPr>
      <w:r w:rsidRPr="002B3E47">
        <w:rPr>
          <w:rFonts w:ascii="Trebuchet MS" w:hAnsi="Trebuchet MS" w:cs="Arial-BoldItalicMT"/>
          <w:b/>
          <w:bCs/>
          <w:iCs/>
          <w:color w:val="000000"/>
        </w:rPr>
        <w:t>Obiectivul general pentru acvacultură este de a îmbunătăți viabilitatea economică a intreprinderilor, de a garanta siguranța și sănătatea alimentară, de a construi avantaje competitive pentru acest sector.</w:t>
      </w:r>
    </w:p>
    <w:p w:rsidR="002B3E47" w:rsidRPr="002B3E47" w:rsidRDefault="002B3E47" w:rsidP="002B3E47">
      <w:pPr>
        <w:spacing w:after="200" w:line="276" w:lineRule="auto"/>
        <w:ind w:right="-334" w:firstLine="708"/>
        <w:jc w:val="both"/>
        <w:rPr>
          <w:rFonts w:ascii="Trebuchet MS" w:hAnsi="Trebuchet MS"/>
          <w:color w:val="0D0D0D" w:themeColor="text1" w:themeTint="F2"/>
        </w:rPr>
      </w:pPr>
      <w:r w:rsidRPr="002B3E47">
        <w:rPr>
          <w:rFonts w:ascii="Trebuchet MS" w:hAnsi="Trebuchet MS"/>
          <w:color w:val="0D0D0D" w:themeColor="text1" w:themeTint="F2"/>
        </w:rPr>
        <w:t xml:space="preserve">Măsura  II.3 contribuie la realizarea </w:t>
      </w:r>
      <w:r w:rsidRPr="002B3E47">
        <w:rPr>
          <w:rFonts w:ascii="Trebuchet MS" w:hAnsi="Trebuchet MS"/>
          <w:b/>
          <w:color w:val="0D0D0D" w:themeColor="text1" w:themeTint="F2"/>
        </w:rPr>
        <w:t>obie</w:t>
      </w:r>
      <w:r w:rsidR="00AF2D46">
        <w:rPr>
          <w:rFonts w:ascii="Trebuchet MS" w:hAnsi="Trebuchet MS"/>
          <w:b/>
          <w:color w:val="0D0D0D" w:themeColor="text1" w:themeTint="F2"/>
        </w:rPr>
        <w:t>ctivului  specific</w:t>
      </w:r>
      <w:r w:rsidRPr="002B3E47">
        <w:rPr>
          <w:rFonts w:ascii="Trebuchet MS" w:hAnsi="Trebuchet MS"/>
          <w:color w:val="0D0D0D" w:themeColor="text1" w:themeTint="F2"/>
        </w:rPr>
        <w:t xml:space="preserve">  în cadrul Priorității Uniunii 2 si anume:</w:t>
      </w:r>
      <w:r w:rsidRPr="002B3E47">
        <w:rPr>
          <w:rFonts w:ascii="Trebuchet MS" w:hAnsi="Trebuchet MS" w:cs="Times New Roman"/>
          <w:b/>
          <w:i/>
          <w:color w:val="0D0D0D" w:themeColor="text1" w:themeTint="F2"/>
        </w:rPr>
        <w:t xml:space="preserve"> Protejarea şi refacerea biodiversităţii acvatice şi îmbunătăţirea ecosistemelor legate de acvacultură şi promovarea unei acvaculturi eficiente din punctul de vedere al utilizării resurselor</w:t>
      </w:r>
      <w:r w:rsidRPr="002B3E47">
        <w:rPr>
          <w:rFonts w:ascii="Trebuchet MS" w:hAnsi="Trebuchet MS"/>
          <w:color w:val="0D0D0D" w:themeColor="text1" w:themeTint="F2"/>
        </w:rPr>
        <w:t>.</w:t>
      </w:r>
    </w:p>
    <w:p w:rsidR="002B3E47" w:rsidRPr="002B3E47" w:rsidRDefault="002B3E47" w:rsidP="002B3E47">
      <w:pPr>
        <w:autoSpaceDE w:val="0"/>
        <w:autoSpaceDN w:val="0"/>
        <w:adjustRightInd w:val="0"/>
        <w:spacing w:line="276" w:lineRule="auto"/>
        <w:ind w:right="-694" w:firstLine="720"/>
        <w:jc w:val="both"/>
        <w:rPr>
          <w:rFonts w:ascii="Trebuchet MS" w:eastAsia="Calibri" w:hAnsi="Trebuchet MS" w:cs="Times New Roman"/>
        </w:rPr>
      </w:pPr>
      <w:r w:rsidRPr="00CB0188">
        <w:rPr>
          <w:rFonts w:ascii="Trebuchet MS" w:hAnsi="Trebuchet MS"/>
          <w:color w:val="0D0D0D" w:themeColor="text1" w:themeTint="F2"/>
        </w:rPr>
        <w:t>Prin Măsura  II.3</w:t>
      </w:r>
      <w:r w:rsidRPr="00CB0188">
        <w:rPr>
          <w:rFonts w:ascii="Trebuchet MS" w:hAnsi="Trebuchet MS" w:cs="Times New Roman"/>
          <w:b/>
          <w:i/>
          <w:color w:val="0D0D0D" w:themeColor="text1" w:themeTint="F2"/>
        </w:rPr>
        <w:t>.</w:t>
      </w:r>
      <w:r w:rsidRPr="00CB0188">
        <w:rPr>
          <w:rFonts w:ascii="Trebuchet MS" w:hAnsi="Trebuchet MS" w:cs="Times New Roman"/>
          <w:color w:val="0D0D0D" w:themeColor="text1" w:themeTint="F2"/>
        </w:rPr>
        <w:t xml:space="preserve">  sunt sprijinite  investițiile care  promovează  sistemele de acvacultură închise în care produsele de acvac</w:t>
      </w:r>
      <w:r w:rsidR="008D505D" w:rsidRPr="00CB0188">
        <w:rPr>
          <w:rFonts w:ascii="Trebuchet MS" w:hAnsi="Trebuchet MS" w:cs="Times New Roman"/>
          <w:color w:val="0D0D0D" w:themeColor="text1" w:themeTint="F2"/>
        </w:rPr>
        <w:t>ultură sunt crescute în sisteme</w:t>
      </w:r>
      <w:r w:rsidRPr="00CB0188">
        <w:rPr>
          <w:rFonts w:ascii="Trebuchet MS" w:hAnsi="Trebuchet MS" w:cs="Times New Roman"/>
          <w:color w:val="0D0D0D" w:themeColor="text1" w:themeTint="F2"/>
        </w:rPr>
        <w:t xml:space="preserve"> închise cu recircularea apei, reducându-se la minimum cantitatea de apă utilizată.</w:t>
      </w:r>
      <w:r w:rsidRPr="002B3E47">
        <w:rPr>
          <w:rFonts w:ascii="Trebuchet MS" w:hAnsi="Trebuchet MS" w:cs="Times New Roman"/>
          <w:color w:val="0D0D0D" w:themeColor="text1" w:themeTint="F2"/>
        </w:rPr>
        <w:t xml:space="preserve"> </w:t>
      </w:r>
      <w:r w:rsidRPr="002B3E47">
        <w:rPr>
          <w:rFonts w:ascii="Trebuchet MS" w:hAnsi="Trebuchet MS"/>
          <w:color w:val="0D0D0D" w:themeColor="text1" w:themeTint="F2"/>
        </w:rPr>
        <w:t xml:space="preserve">Totodata, se va sprijini introducerea în acvacultură de specii cu valoare economică ridicată, în special din ihtiofauna autohtonă, cum ar fi  </w:t>
      </w:r>
      <w:r w:rsidRPr="002B3E47">
        <w:rPr>
          <w:rFonts w:ascii="Trebuchet MS" w:eastAsia="Calibri" w:hAnsi="Trebuchet MS" w:cs="Times New Roman"/>
        </w:rPr>
        <w:t>păstrăv, șalău, calcan, știucă, lin, crap, sturioni (inclusiv polyodon), moluște, somn european. Această prioritizare se reflectă în criteriile de selecție.</w:t>
      </w:r>
    </w:p>
    <w:p w:rsidR="002B3E47" w:rsidRPr="002B3E47" w:rsidRDefault="002B3E47" w:rsidP="002B3E47">
      <w:pPr>
        <w:autoSpaceDE w:val="0"/>
        <w:autoSpaceDN w:val="0"/>
        <w:adjustRightInd w:val="0"/>
        <w:spacing w:after="0" w:line="276" w:lineRule="auto"/>
        <w:ind w:right="-334" w:firstLine="708"/>
        <w:jc w:val="both"/>
        <w:rPr>
          <w:rFonts w:ascii="Trebuchet MS" w:hAnsi="Trebuchet MS" w:cs="Times New Roman"/>
          <w:color w:val="0D0D0D" w:themeColor="text1" w:themeTint="F2"/>
        </w:rPr>
      </w:pPr>
    </w:p>
    <w:p w:rsidR="002B3E47" w:rsidRPr="002B3E47" w:rsidRDefault="002B3E47" w:rsidP="002B3E47">
      <w:pPr>
        <w:spacing w:after="0" w:line="276" w:lineRule="auto"/>
        <w:ind w:right="-694" w:firstLine="708"/>
        <w:jc w:val="both"/>
        <w:rPr>
          <w:rFonts w:ascii="Trebuchet MS" w:hAnsi="Trebuchet MS" w:cs="Arial-BoldItalicMT"/>
          <w:bCs/>
          <w:i/>
          <w:iCs/>
          <w:color w:val="000000"/>
        </w:rPr>
      </w:pPr>
      <w:r w:rsidRPr="002B3E47">
        <w:rPr>
          <w:rFonts w:ascii="Trebuchet MS" w:hAnsi="Trebuchet MS" w:cs="Arial-BoldItalicMT"/>
          <w:bCs/>
          <w:iCs/>
          <w:color w:val="000000"/>
        </w:rPr>
        <w:t xml:space="preserve">Prezentul document se adresează întreprinzătorilor din domeniul acvaculturii în scopul orientării lor în accesarea finanţărilor nerambursabile şi totodată, reprezintă un îndrumar privind întocmirea Cererilor de finanţare, </w:t>
      </w:r>
      <w:r w:rsidRPr="002B3E47">
        <w:rPr>
          <w:rFonts w:ascii="Trebuchet MS" w:hAnsi="Trebuchet MS" w:cs="Arial"/>
          <w:bCs/>
          <w:color w:val="000000"/>
        </w:rPr>
        <w:t>potenţiali solicitanţi</w:t>
      </w:r>
      <w:r w:rsidRPr="002B3E47">
        <w:rPr>
          <w:rFonts w:ascii="Trebuchet MS" w:hAnsi="Trebuchet MS" w:cs="Arial-BoldItalicMT"/>
          <w:bCs/>
          <w:iCs/>
          <w:color w:val="000000"/>
        </w:rPr>
        <w:t xml:space="preserve"> ai Programului Operaţional pentru Pescuit şi Afaceri Maritime, Prioritatea Uniunii nr.2 </w:t>
      </w:r>
      <w:r w:rsidRPr="002B3E47">
        <w:rPr>
          <w:rFonts w:ascii="Trebuchet MS" w:eastAsia="Times New Roman" w:hAnsi="Trebuchet MS" w:cs="Times New Roman"/>
          <w:i/>
          <w:lang w:eastAsia="ro-RO"/>
        </w:rPr>
        <w:t xml:space="preserve">Stimularea acvaculturii durabile din punctul de vedere al mediului, eficiente din punctul de vedere al utilizării resurselor, inovatoare, competitive şi bazate pe cunoaştere </w:t>
      </w:r>
      <w:r w:rsidRPr="002B3E47">
        <w:rPr>
          <w:rFonts w:ascii="Trebuchet MS" w:hAnsi="Trebuchet MS" w:cs="Arial-BoldItalicMT"/>
          <w:bCs/>
          <w:i/>
          <w:iCs/>
          <w:color w:val="000000"/>
        </w:rPr>
        <w:t>,</w:t>
      </w:r>
      <w:r w:rsidRPr="002B3E47">
        <w:rPr>
          <w:rFonts w:ascii="Trebuchet MS" w:hAnsi="Trebuchet MS" w:cs="Arial-BoldItalicMT"/>
          <w:bCs/>
          <w:iCs/>
          <w:color w:val="000000"/>
        </w:rPr>
        <w:t xml:space="preserve">măsura II.3 – </w:t>
      </w:r>
      <w:r w:rsidRPr="002B3E47">
        <w:rPr>
          <w:rFonts w:ascii="Trebuchet MS" w:hAnsi="Trebuchet MS" w:cs="Arial-BoldItalicMT"/>
          <w:bCs/>
          <w:i/>
          <w:iCs/>
          <w:color w:val="000000"/>
        </w:rPr>
        <w:t>Investiţii productive în acvacultură</w:t>
      </w:r>
      <w:r w:rsidRPr="002B3E47">
        <w:rPr>
          <w:rFonts w:ascii="Trebuchet MS" w:hAnsi="Trebuchet MS" w:cs="Arial"/>
          <w:i/>
        </w:rPr>
        <w:t xml:space="preserve"> Art. 48,alineatul (1) litera (j) din Regulamentul  nr. 508/2014 (CE)</w:t>
      </w:r>
    </w:p>
    <w:p w:rsidR="002B3E47" w:rsidRPr="002B3E47" w:rsidRDefault="002B3E47" w:rsidP="002B3E47">
      <w:pPr>
        <w:spacing w:after="0" w:line="240" w:lineRule="auto"/>
        <w:ind w:right="-334"/>
        <w:jc w:val="both"/>
        <w:rPr>
          <w:rFonts w:ascii="Trebuchet MS" w:hAnsi="Trebuchet MS" w:cs="Arial"/>
          <w:b/>
          <w:bCs/>
          <w:iCs/>
          <w:color w:val="000000"/>
        </w:rPr>
      </w:pPr>
    </w:p>
    <w:tbl>
      <w:tblPr>
        <w:tblStyle w:val="TableGrid"/>
        <w:tblW w:w="9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CC2E5" w:themeFill="accent1" w:themeFillTint="99"/>
        <w:tblLook w:val="04A0" w:firstRow="1" w:lastRow="0" w:firstColumn="1" w:lastColumn="0" w:noHBand="0" w:noVBand="1"/>
      </w:tblPr>
      <w:tblGrid>
        <w:gridCol w:w="1344"/>
        <w:gridCol w:w="8466"/>
      </w:tblGrid>
      <w:tr w:rsidR="002B3E47" w:rsidRPr="002B3E47" w:rsidTr="00B96E1F">
        <w:trPr>
          <w:trHeight w:val="1148"/>
        </w:trPr>
        <w:tc>
          <w:tcPr>
            <w:tcW w:w="1344" w:type="dxa"/>
            <w:shd w:val="clear" w:color="auto" w:fill="FBE4D5" w:themeFill="accent2" w:themeFillTint="33"/>
          </w:tcPr>
          <w:p w:rsidR="002B3E47" w:rsidRPr="002B3E47" w:rsidRDefault="002B3E47" w:rsidP="002B3E47">
            <w:pPr>
              <w:autoSpaceDE w:val="0"/>
              <w:autoSpaceDN w:val="0"/>
              <w:adjustRightInd w:val="0"/>
              <w:ind w:right="-334"/>
              <w:jc w:val="both"/>
              <w:rPr>
                <w:rFonts w:ascii="Trebuchet MS" w:hAnsi="Trebuchet MS" w:cs="Arial"/>
                <w:bCs/>
                <w:color w:val="000000"/>
              </w:rPr>
            </w:pPr>
            <w:r w:rsidRPr="002B3E47">
              <w:rPr>
                <w:rFonts w:ascii="Trebuchet MS" w:hAnsi="Trebuchet MS"/>
                <w:noProof/>
              </w:rPr>
              <mc:AlternateContent>
                <mc:Choice Requires="wpg">
                  <w:drawing>
                    <wp:anchor distT="0" distB="0" distL="114300" distR="114300" simplePos="0" relativeHeight="251662336" behindDoc="0" locked="0" layoutInCell="0" allowOverlap="1" wp14:anchorId="443EBF64" wp14:editId="364126AA">
                      <wp:simplePos x="0" y="0"/>
                      <wp:positionH relativeFrom="page">
                        <wp:posOffset>219710</wp:posOffset>
                      </wp:positionH>
                      <wp:positionV relativeFrom="paragraph">
                        <wp:posOffset>148590</wp:posOffset>
                      </wp:positionV>
                      <wp:extent cx="559435" cy="408940"/>
                      <wp:effectExtent l="0" t="0" r="0" b="10160"/>
                      <wp:wrapNone/>
                      <wp:docPr id="120" name="Grupare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121"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23" name="Group 5"/>
                              <wpg:cNvGrpSpPr>
                                <a:grpSpLocks/>
                              </wpg:cNvGrpSpPr>
                              <wpg:grpSpPr bwMode="auto">
                                <a:xfrm>
                                  <a:off x="2152" y="171"/>
                                  <a:ext cx="246" cy="440"/>
                                  <a:chOff x="2152" y="171"/>
                                  <a:chExt cx="246" cy="440"/>
                                </a:xfrm>
                              </wpg:grpSpPr>
                              <wps:wsp>
                                <wps:cNvPr id="124"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CE56DD5" id="Grupare 120" o:spid="_x0000_s1026" style="position:absolute;margin-left:17.3pt;margin-top:11.7pt;width:44.05pt;height:32.2pt;z-index:251662336;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fqu8EA&#10;AADcAAAADwAAAGRycy9kb3ducmV2LnhtbERPTYvCMBC9L/gfwgje1lQPslSjqKAoworVg96GZmyL&#10;zaQ2Ueu/N4LgbR7vc0aTxpTiTrUrLCvodSMQxKnVBWcKDvvF7x8I55E1lpZJwZMcTMatnxHG2j54&#10;R/fEZyKEsItRQe59FUvp0pwMuq6tiAN3trVBH2CdSV3jI4SbUvajaCANFhwacqxonlN6SW5GwWZb&#10;pDO3rrb2eLr5ZLnHlfy/KtVpN9MhCE+N/4o/7pUO8/s9eD8TLpDj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H6rvBAAAA3AAAAA8AAAAAAAAAAAAAAAAAmAIAAGRycy9kb3du&#10;cmV2LnhtbFBLBQYAAAAABAAEAPUAAACGAw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ULdsAA&#10;AADcAAAADwAAAGRycy9kb3ducmV2LnhtbERPS4vCMBC+L/gfwgheRFPLsmg1igTUvS2+7kMztsVm&#10;Upuo9d+bhYW9zcf3nMWqs7V4UOsrxwom4wQEce5MxYWC03EzmoLwAdlg7ZgUvMjDatn7WGBm3JP3&#10;9DiEQsQQ9hkqKENoMil9XpJFP3YNceQurrUYImwLaVp8xnBbyzRJvqTFimNDiQ3pkvLr4W4VDLV+&#10;7T9vtBlOf1Ceq612s51WatDv1nMQgbrwL/5zf5s4P03h95l4gV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lULdsAAAADcAAAADwAAAAAAAAAAAAAAAACYAgAAZHJzL2Rvd25y&#10;ZXYueG1sUEsFBgAAAAAEAAQA9QAAAIUDA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bPKsAA&#10;AADcAAAADwAAAGRycy9kb3ducmV2LnhtbERP32vCMBB+F/Y/hBvsTVOLyOiMIsLAPda592tybcqa&#10;S2mibf/7ZSD4dh/fz9sdJteJOw2h9axgvcpAEGtvWm4UXL8/l+8gQkQ22HkmBTMFOOxfFjssjB+5&#10;pPslNiKFcChQgY2xL6QM2pLDsPI9ceJqPziMCQ6NNAOOKdx1Ms+yrXTYcmqw2NPJkv693JyC4099&#10;K7Vv8nNVtV8bO8txrGul3l6n4weISFN8ih/us0nz8w38P5MukP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DbPKsAAAADcAAAADwAAAAAAAAAAAAAAAACYAgAAZHJzL2Rvd25y&#10;ZXYueG1sUEsFBgAAAAAEAAQA9QAAAIUDA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pqsb8A&#10;AADcAAAADwAAAGRycy9kb3ducmV2LnhtbERPS4vCMBC+C/sfwgh709SyinSNpSwIevR1H5tpU7aZ&#10;lCba+u83C4K3+fies8lH24oH9b5xrGAxT0AQl043XCu4nHezNQgfkDW2jknBkzzk24/JBjPtBj7S&#10;4xRqEUPYZ6jAhNBlUvrSkEU/dx1x5CrXWwwR9rXUPQ4x3LYyTZKVtNhwbDDY0Y+h8vd0twqKa3U/&#10;lq5O97dbc/gyTzkMVaXU53QsvkEEGsNb/HLvdZyfLuH/mXiB3P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emqxvwAAANwAAAAPAAAAAAAAAAAAAAAAAJgCAABkcnMvZG93bnJl&#10;di54bWxQSwUGAAAAAAQABAD1AAAAhAM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j0xsAA&#10;AADcAAAADwAAAGRycy9kb3ducmV2LnhtbERP32vCMBB+F/Y/hBvsTVPLEKlGEWHgHuu292tybYrN&#10;pTTRtv/9MhD2dh/fz9sfJ9eJBw2h9axgvcpAEGtvWm4UfH99LLcgQkQ22HkmBTMFOB5eFnssjB+5&#10;pMc1NiKFcChQgY2xL6QM2pLDsPI9ceJqPziMCQ6NNAOOKdx1Ms+yjXTYcmqw2NPZkr5d707B6ae+&#10;l9o3+aWq2s93O8txrGul3l6n0w5EpCn+i5/ui0nz8w38PZMukId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6j0xsAAAADcAAAADwAAAAAAAAAAAAAAAACYAgAAZHJzL2Rvd25y&#10;ZXYueG1sUEsFBgAAAAAEAAQA9QAAAIUDAAAAAA==&#10;" path="m232,11l227,r2,46l246,45,244,22,232,11xe" fillcolor="#00a900" stroked="f">
                          <v:path arrowok="t" o:connecttype="custom" o:connectlocs="232,11;227,0;229,46;246,45;244,22;232,11" o:connectangles="0,0,0,0,0,0"/>
                        </v:shape>
                      </v:group>
                      <w10:wrap anchorx="page"/>
                    </v:group>
                  </w:pict>
                </mc:Fallback>
              </mc:AlternateContent>
            </w:r>
          </w:p>
        </w:tc>
        <w:tc>
          <w:tcPr>
            <w:tcW w:w="8466" w:type="dxa"/>
            <w:shd w:val="clear" w:color="auto" w:fill="FBE4D5" w:themeFill="accent2" w:themeFillTint="33"/>
            <w:vAlign w:val="center"/>
          </w:tcPr>
          <w:p w:rsidR="002B3E47" w:rsidRPr="002B3E47" w:rsidRDefault="002B3E47" w:rsidP="002B3E47">
            <w:pPr>
              <w:spacing w:line="276" w:lineRule="auto"/>
              <w:ind w:right="-18"/>
              <w:jc w:val="both"/>
              <w:rPr>
                <w:rFonts w:ascii="Trebuchet MS" w:hAnsi="Trebuchet MS" w:cs="Arial"/>
                <w:bCs/>
                <w:iCs/>
                <w:color w:val="000000"/>
              </w:rPr>
            </w:pPr>
            <w:r w:rsidRPr="002B3E47">
              <w:rPr>
                <w:rFonts w:ascii="Trebuchet MS" w:hAnsi="Trebuchet MS" w:cs="Arial"/>
                <w:bCs/>
                <w:iCs/>
                <w:color w:val="000000"/>
              </w:rPr>
              <w:t>Înainte de a începe completarea Solicitării de finanțare vă recomandăm să citiți cu atenție toate informațiile prezentate în acest Ghid și să vă asigurați că ați înțeles toate aspectele specifice prezentei scheme de finanțare nerambursabilă. Pentru o mai bună înţelegere vă recomandăm să consultaţi şi:</w:t>
            </w:r>
          </w:p>
          <w:p w:rsidR="002B3E47" w:rsidRPr="002B3E47" w:rsidRDefault="002B3E47" w:rsidP="002B3E47">
            <w:pPr>
              <w:spacing w:line="276" w:lineRule="auto"/>
              <w:ind w:right="-334"/>
              <w:jc w:val="both"/>
              <w:rPr>
                <w:rFonts w:ascii="Trebuchet MS" w:hAnsi="Trebuchet MS" w:cs="Arial"/>
                <w:bCs/>
                <w:iCs/>
                <w:color w:val="000000"/>
              </w:rPr>
            </w:pPr>
            <w:r w:rsidRPr="002B3E47">
              <w:rPr>
                <w:rFonts w:ascii="Trebuchet MS" w:hAnsi="Trebuchet MS" w:cs="Arial"/>
                <w:bCs/>
                <w:iCs/>
                <w:color w:val="000000"/>
              </w:rPr>
              <w:t>Programul Operaţional pentru Pescuit şi Afaceri Maritime 2014 – 2020</w:t>
            </w:r>
          </w:p>
          <w:p w:rsidR="002B3E47" w:rsidRPr="002B3E47" w:rsidRDefault="002B3E47" w:rsidP="002B3E47">
            <w:pPr>
              <w:spacing w:line="276" w:lineRule="auto"/>
              <w:ind w:right="-334"/>
              <w:jc w:val="both"/>
              <w:rPr>
                <w:rFonts w:ascii="Trebuchet MS" w:hAnsi="Trebuchet MS" w:cs="Arial"/>
              </w:rPr>
            </w:pPr>
            <w:r w:rsidRPr="002B3E47">
              <w:rPr>
                <w:rFonts w:ascii="Trebuchet MS" w:hAnsi="Trebuchet MS" w:cs="Arial"/>
              </w:rPr>
              <w:t>Regulamentul  nr. 508/2014 (CE), Art. 48, litera (j)</w:t>
            </w:r>
          </w:p>
        </w:tc>
      </w:tr>
      <w:tr w:rsidR="002B3E47" w:rsidRPr="002B3E47" w:rsidTr="00B96E1F">
        <w:trPr>
          <w:trHeight w:val="1307"/>
        </w:trPr>
        <w:tc>
          <w:tcPr>
            <w:tcW w:w="1344" w:type="dxa"/>
            <w:shd w:val="clear" w:color="auto" w:fill="FBE4D5" w:themeFill="accent2" w:themeFillTint="33"/>
          </w:tcPr>
          <w:p w:rsidR="002B3E47" w:rsidRPr="002B3E47" w:rsidRDefault="002B3E47" w:rsidP="002B3E47">
            <w:pPr>
              <w:autoSpaceDE w:val="0"/>
              <w:autoSpaceDN w:val="0"/>
              <w:adjustRightInd w:val="0"/>
              <w:ind w:right="-334"/>
              <w:jc w:val="both"/>
              <w:rPr>
                <w:rFonts w:ascii="Trebuchet MS" w:hAnsi="Trebuchet MS" w:cs="Arial"/>
                <w:bCs/>
                <w:iCs/>
                <w:noProof/>
                <w:color w:val="000000"/>
                <w:lang w:val="en-US"/>
              </w:rPr>
            </w:pPr>
            <w:r w:rsidRPr="002B3E47">
              <w:rPr>
                <w:rFonts w:ascii="Trebuchet MS" w:hAnsi="Trebuchet MS"/>
                <w:noProof/>
              </w:rPr>
              <mc:AlternateContent>
                <mc:Choice Requires="wpg">
                  <w:drawing>
                    <wp:anchor distT="0" distB="0" distL="114300" distR="114300" simplePos="0" relativeHeight="251661312" behindDoc="0" locked="0" layoutInCell="0" allowOverlap="1" wp14:anchorId="7C750F3C" wp14:editId="31D67BF1">
                      <wp:simplePos x="0" y="0"/>
                      <wp:positionH relativeFrom="page">
                        <wp:posOffset>189230</wp:posOffset>
                      </wp:positionH>
                      <wp:positionV relativeFrom="paragraph">
                        <wp:posOffset>300990</wp:posOffset>
                      </wp:positionV>
                      <wp:extent cx="559435" cy="408940"/>
                      <wp:effectExtent l="0" t="0" r="0" b="10160"/>
                      <wp:wrapNone/>
                      <wp:docPr id="113"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114"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6" name="Group 5"/>
                              <wpg:cNvGrpSpPr>
                                <a:grpSpLocks/>
                              </wpg:cNvGrpSpPr>
                              <wpg:grpSpPr bwMode="auto">
                                <a:xfrm>
                                  <a:off x="2152" y="171"/>
                                  <a:ext cx="246" cy="440"/>
                                  <a:chOff x="2152" y="171"/>
                                  <a:chExt cx="246" cy="440"/>
                                </a:xfrm>
                              </wpg:grpSpPr>
                              <wps:wsp>
                                <wps:cNvPr id="117"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E9C0313" id="Grupare 113" o:spid="_x0000_s1026" style="position:absolute;margin-left:14.9pt;margin-top:23.7pt;width:44.05pt;height:32.2pt;z-index:251661312;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yDnsMA&#10;AADcAAAADwAAAGRycy9kb3ducmV2LnhtbERPTWvCQBC9C/6HZQRvZmMpUmJWqYJFERoaPbS3ITtN&#10;gtnZNLua+O/dQqG3ebzPSdeDacSNOldbVjCPYhDEhdU1lwrOp93sBYTzyBoby6TgTg7Wq/EoxUTb&#10;nj/olvtShBB2CSqovG8TKV1RkUEX2ZY4cN+2M+gD7EqpO+xDuGnkUxwvpMGaQ0OFLW0rKi751Sg4&#10;ZnWxcYc2s59fV5+/nXAv33+Umk6G1yUIT4P/F/+59zrMnz/D7zPhAr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ByDnsMAAADcAAAADwAAAAAAAAAAAAAAAACYAgAAZHJzL2Rv&#10;d25yZXYueG1sUEsFBgAAAAAEAAQA9QAAAIgDA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BZv8IA&#10;AADcAAAADwAAAGRycy9kb3ducmV2LnhtbERPTWvCQBC9C/6HZQpepNkoVTTNRsqCbW9FrfchO01C&#10;s7Mxu43x33cLBW/zeJ+T70bbioF63zhWsEhSEMSlMw1XCj5P+8cNCB+QDbaOScGNPOyK6STHzLgr&#10;H2g4hkrEEPYZKqhD6DIpfVmTRZ+4jjhyX663GCLsK2l6vMZw28plmq6lxYZjQ40d6ZrK7+OPVTDX&#10;+nZ4utB+vvlAeW5etdu+aaVmD+PLM4hAY7iL/93vJs5frODvmXiBLH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0Fm/wgAAANwAAAAPAAAAAAAAAAAAAAAAAJgCAABkcnMvZG93&#10;bnJldi54bWxQSwUGAAAAAAQABAD1AAAAhwM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ib4MAA&#10;AADcAAAADwAAAGRycy9kb3ducmV2LnhtbERPTYvCMBC9L/gfwgje1lSRXalGEWGhe9Rd72MybYrN&#10;pDSxrf/eCAt7m8f7nO1+dI3oqQu1ZwWLeQaCWHtTc6Xg9+frfQ0iRGSDjWdS8KAA+93kbYu58QOf&#10;qD/HSqQQDjkqsDG2uZRBW3IY5r4lTlzpO4cxwa6SpsMhhbtGLrPsQzqsOTVYbOloSd/Od6fgcCnv&#10;J+2rZXG91t8r+5DDUJZKzabjYQMi0hj/xX/uwqT5i094PZMukL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oib4MAAAADcAAAADwAAAAAAAAAAAAAAAACYAgAAZHJzL2Rvd25y&#10;ZXYueG1sUEsFBgAAAAAEAAQA9QAAAIUDA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cPksEA&#10;AADcAAAADwAAAGRycy9kb3ducmV2LnhtbESPT4vCMBDF7wv7HcIseNNUEZFqFBEW3KP/7mMzbYrN&#10;pDTR1m/vHIS9zfDevPeb9XbwjXpSF+vABqaTDBRxEWzNlYHL+Xe8BBUTssUmMBl4UYTt5vtrjbkN&#10;PR/peUqVkhCOORpwKbW51rFw5DFOQkssWhk6j0nWrtK2w17CfaNnWbbQHmuWBoct7R0V99PDG9hd&#10;y8exCNXscLvVf3P30n1flsaMfobdClSiIf2bP9cHK/hToZVnZAK9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MXD5LBAAAA3AAAAA8AAAAAAAAAAAAAAAAAmAIAAGRycy9kb3du&#10;cmV2LnhtbFBLBQYAAAAABAAEAPUAAACGAw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uqCcAA&#10;AADcAAAADwAAAGRycy9kb3ducmV2LnhtbERPTYvCMBC9L/gfwgje1lSRZa1GEWGhe9Rd72MybYrN&#10;pDSxrf/eCAt7m8f7nO1+dI3oqQu1ZwWLeQaCWHtTc6Xg9+fr/RNEiMgGG8+k4EEB9rvJ2xZz4wc+&#10;UX+OlUghHHJUYGNscymDtuQwzH1LnLjSdw5jgl0lTYdDCneNXGbZh3RYc2qw2NLRkr6d707B4VLe&#10;T9pXy+J6rb9X9iGHoSyVmk3HwwZEpDH+i//chUnzF2t4PZMukL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FuqCcAAAADcAAAADwAAAAAAAAAAAAAAAACYAgAAZHJzL2Rvd25y&#10;ZXYueG1sUEsFBgAAAAAEAAQA9QAAAIUDAAAAAA==&#10;" path="m232,11l227,r2,46l246,45,244,22,232,11xe" fillcolor="#00a900" stroked="f">
                          <v:path arrowok="t" o:connecttype="custom" o:connectlocs="232,11;227,0;229,46;246,45;244,22;232,11" o:connectangles="0,0,0,0,0,0"/>
                        </v:shape>
                      </v:group>
                      <w10:wrap anchorx="page"/>
                    </v:group>
                  </w:pict>
                </mc:Fallback>
              </mc:AlternateContent>
            </w:r>
          </w:p>
        </w:tc>
        <w:tc>
          <w:tcPr>
            <w:tcW w:w="8466" w:type="dxa"/>
            <w:shd w:val="clear" w:color="auto" w:fill="FBE4D5" w:themeFill="accent2" w:themeFillTint="33"/>
            <w:vAlign w:val="center"/>
          </w:tcPr>
          <w:p w:rsidR="002B3E47" w:rsidRPr="002B3E47" w:rsidRDefault="002B3E47" w:rsidP="00710B94">
            <w:pPr>
              <w:autoSpaceDE w:val="0"/>
              <w:autoSpaceDN w:val="0"/>
              <w:adjustRightInd w:val="0"/>
              <w:ind w:right="-18"/>
              <w:jc w:val="both"/>
              <w:rPr>
                <w:rFonts w:ascii="Trebuchet MS" w:hAnsi="Trebuchet MS" w:cs="Arial"/>
                <w:bCs/>
                <w:iCs/>
                <w:color w:val="000000"/>
              </w:rPr>
            </w:pPr>
            <w:r w:rsidRPr="002B3E47">
              <w:rPr>
                <w:rFonts w:ascii="Trebuchet MS" w:hAnsi="Trebuchet MS" w:cs="Arial"/>
                <w:bCs/>
                <w:iCs/>
                <w:color w:val="000000"/>
              </w:rPr>
              <w:t xml:space="preserve">Totodată vă recomandăm să consultați periodic pagina de internet a DGP-AMPOPAM – </w:t>
            </w:r>
            <w:hyperlink r:id="rId7" w:history="1">
              <w:r w:rsidRPr="002B3E47">
                <w:rPr>
                  <w:rFonts w:ascii="Trebuchet MS" w:hAnsi="Trebuchet MS" w:cs="Arial"/>
                  <w:bCs/>
                  <w:iCs/>
                  <w:color w:val="0563C1" w:themeColor="hyperlink"/>
                  <w:u w:val="single"/>
                </w:rPr>
                <w:t>www.ampeste.ro</w:t>
              </w:r>
            </w:hyperlink>
            <w:r w:rsidRPr="002B3E47">
              <w:rPr>
                <w:rFonts w:ascii="Trebuchet MS" w:hAnsi="Trebuchet MS" w:cs="Arial"/>
                <w:bCs/>
                <w:iCs/>
                <w:color w:val="000000"/>
              </w:rPr>
              <w:t xml:space="preserve"> </w:t>
            </w:r>
            <w:r w:rsidRPr="00710B94">
              <w:rPr>
                <w:rFonts w:ascii="Trebuchet MS" w:hAnsi="Trebuchet MS" w:cs="Arial"/>
                <w:bCs/>
                <w:iCs/>
                <w:color w:val="000000"/>
              </w:rPr>
              <w:t>– pentru a fi la curent cu eventualele comunicări/informări cu privire la prezenta măsură de finanțare.</w:t>
            </w:r>
          </w:p>
        </w:tc>
      </w:tr>
    </w:tbl>
    <w:p w:rsidR="002B3E47" w:rsidRPr="002B3E47" w:rsidRDefault="002B3E47" w:rsidP="002B3E47">
      <w:pPr>
        <w:spacing w:after="0" w:line="240" w:lineRule="auto"/>
        <w:ind w:right="-424"/>
        <w:jc w:val="both"/>
        <w:rPr>
          <w:rFonts w:ascii="Trebuchet MS" w:hAnsi="Trebuchet MS" w:cs="Arial"/>
          <w:b/>
          <w:bCs/>
          <w:iCs/>
          <w:color w:val="000000"/>
        </w:rPr>
      </w:pPr>
    </w:p>
    <w:tbl>
      <w:tblPr>
        <w:tblStyle w:val="TableGrid5"/>
        <w:tblW w:w="9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BE4D5" w:themeFill="accent2" w:themeFillTint="33"/>
        <w:tblLook w:val="04A0" w:firstRow="1" w:lastRow="0" w:firstColumn="1" w:lastColumn="0" w:noHBand="0" w:noVBand="1"/>
      </w:tblPr>
      <w:tblGrid>
        <w:gridCol w:w="1413"/>
        <w:gridCol w:w="8397"/>
      </w:tblGrid>
      <w:tr w:rsidR="002B3E47" w:rsidRPr="002B3E47" w:rsidTr="00B96E1F">
        <w:trPr>
          <w:trHeight w:val="1185"/>
        </w:trPr>
        <w:tc>
          <w:tcPr>
            <w:tcW w:w="1413"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iCs/>
                <w:noProof/>
                <w:color w:val="000000"/>
                <w:lang w:val="en-US"/>
              </w:rPr>
            </w:pPr>
            <w:r w:rsidRPr="002B3E47">
              <w:rPr>
                <w:noProof/>
              </w:rPr>
              <mc:AlternateContent>
                <mc:Choice Requires="wpg">
                  <w:drawing>
                    <wp:anchor distT="0" distB="0" distL="114300" distR="114300" simplePos="0" relativeHeight="251670528" behindDoc="0" locked="0" layoutInCell="0" allowOverlap="1" wp14:anchorId="0C5D8BDE" wp14:editId="7BCB89C7">
                      <wp:simplePos x="0" y="0"/>
                      <wp:positionH relativeFrom="page">
                        <wp:posOffset>192405</wp:posOffset>
                      </wp:positionH>
                      <wp:positionV relativeFrom="paragraph">
                        <wp:posOffset>144780</wp:posOffset>
                      </wp:positionV>
                      <wp:extent cx="559435" cy="408940"/>
                      <wp:effectExtent l="0" t="0" r="0" b="10160"/>
                      <wp:wrapNone/>
                      <wp:docPr id="343"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344"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46" name="Group 5"/>
                              <wpg:cNvGrpSpPr>
                                <a:grpSpLocks/>
                              </wpg:cNvGrpSpPr>
                              <wpg:grpSpPr bwMode="auto">
                                <a:xfrm>
                                  <a:off x="2152" y="171"/>
                                  <a:ext cx="246" cy="440"/>
                                  <a:chOff x="2152" y="171"/>
                                  <a:chExt cx="246" cy="440"/>
                                </a:xfrm>
                              </wpg:grpSpPr>
                              <wps:wsp>
                                <wps:cNvPr id="347"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4ACC99E" id="Grupare 113" o:spid="_x0000_s1026" style="position:absolute;margin-left:15.15pt;margin-top:11.4pt;width:44.05pt;height:32.2pt;z-index:251670528;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vCYsQA&#10;AADcAAAADwAAAGRycy9kb3ducmV2LnhtbESPQYvCMBSE7wv+h/AEb2vqKotUo+iCoggrVg96ezTP&#10;tti81CZq/febBcHjMDPfMONpY0pxp9oVlhX0uhEI4tTqgjMFh/3icwjCeWSNpWVS8CQH00nrY4yx&#10;tg/e0T3xmQgQdjEqyL2vYildmpNB17UVcfDOtjbog6wzqWt8BLgp5VcUfUuDBYeFHCv6ySm9JDej&#10;YLMt0rlbV1t7PN18stzjSv5eleq0m9kIhKfGv8Ov9kor6A8G8H8mHAE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rwmLEAAAA3AAAAA8AAAAAAAAAAAAAAAAAmAIAAGRycy9k&#10;b3ducmV2LnhtbFBLBQYAAAAABAAEAPUAAACJAw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cYQ8MA&#10;AADcAAAADwAAAGRycy9kb3ducmV2LnhtbESPQWsCMRSE74L/ITyhF9Gs1Ra7GkUCVm9Fa++PzXN3&#10;cfOyblJd/70RBI/DzHzDzJetrcSFGl86VjAaJiCIM2dKzhUcfteDKQgfkA1WjknBjTwsF93OHFPj&#10;rryjyz7kIkLYp6igCKFOpfRZQRb90NXE0Tu6xmKIssmlafAa4baS70nyKS2WHBcKrEkXlJ32/1ZB&#10;X+vbbnKmdX/6g/Kv/Nbua6OVeuu1qxmIQG14hZ/trVEwnnzA40w8An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acYQ8MAAADcAAAADwAAAAAAAAAAAAAAAACYAgAAZHJzL2Rv&#10;d25yZXYueG1sUEsFBgAAAAAEAAQA9QAAAIgDA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9wksYAAADcAAAADwAAAGRycy9kb3ducmV2LnhtbESPQWvCQBSE7wX/w/IK&#10;3ppNtA2SZhWRKh5CoSqU3h7ZZxLMvg3ZbRL/fbdQ6HGYmW+YfDOZVgzUu8aygiSKQRCXVjdcKbic&#10;908rEM4ja2wtk4I7OdisZw85ZtqO/EHDyVciQNhlqKD2vsukdGVNBl1kO+LgXW1v0AfZV1L3OAa4&#10;aeUijlNpsOGwUGNHu5rK2+nbKDiMOG6XydtQ3K67+9f55f2zSEip+eO0fQXhafL/4b/2UStYPq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z3CSxgAAANwA&#10;AAAPAAAAAAAAAAAAAAAAAKoCAABkcnMvZG93bnJldi54bWxQSwUGAAAAAAQABAD6AAAAnQM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aHMEA&#10;AADcAAAADwAAAGRycy9kb3ducmV2LnhtbESPzarCMBSE9xd8h3AEd9fUH1SqUUQQdKneuz82p02x&#10;OSlNtPXtjSC4HGbmG2a16WwlHtT40rGC0TABQZw5XXKh4O+y/12A8AFZY+WYFDzJw2bd+1lhql3L&#10;J3qcQyEihH2KCkwIdSqlzwxZ9ENXE0cvd43FEGVTSN1gG+G2kuMkmUmLJccFgzXtDGW3890q2P7n&#10;91PmivHhei2PU/OUbZvnSg363XYJIlAXvuFP+6AVTKZzeJ+JR0C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2hzBAAAA3AAAAA8AAAAAAAAAAAAAAAAAmAIAAGRycy9kb3du&#10;cmV2LnhtbFBLBQYAAAAABAAEAPUAAACGAw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BObrwA&#10;AADcAAAADwAAAGRycy9kb3ducmV2LnhtbERPyQrCMBC9C/5DGMGbpi6IVKOIIOjR7T4206bYTEoT&#10;bf17cxA8Pt6+3na2Em9qfOlYwWScgCDOnC65UHC7HkZLED4ga6wck4IPedhu+r01ptq1fKb3JRQi&#10;hrBPUYEJoU6l9Jkhi37sauLI5a6xGCJsCqkbbGO4reQ0SRbSYsmxwWBNe0PZ8/KyCnb3/HXOXDE9&#10;Ph7laW4+sm3zXKnhoNutQATqwl/8cx+1gtk8ro1n4hGQm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tYE5uvAAAANwAAAAPAAAAAAAAAAAAAAAAAJgCAABkcnMvZG93bnJldi54&#10;bWxQSwUGAAAAAAQABAD1AAAAgQM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GAf8IA&#10;AADcAAAADwAAAGRycy9kb3ducmV2LnhtbESPT4vCMBTE78J+h/CEvdnUP4h0m4osCHrUXe/P5rUp&#10;27yUJtr67TeC4HGYmd8w+Xa0rbhT7xvHCuZJCoK4dLrhWsHvz362AeEDssbWMSl4kIdt8THJMdNu&#10;4BPdz6EWEcI+QwUmhC6T0peGLPrEdcTRq1xvMUTZ11L3OES4beUiTdfSYsNxwWBH34bKv/PNKthd&#10;qtupdPXicL02x5V5yGGoKqU+p+PuC0SgMbzDr/ZBK1iul/A8E4+AL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cYB/wgAAANwAAAAPAAAAAAAAAAAAAAAAAJgCAABkcnMvZG93&#10;bnJldi54bWxQSwUGAAAAAAQABAD1AAAAhwMAAAAA&#10;" path="m232,11l227,r2,46l246,45,244,22,232,11xe" fillcolor="#00a900" stroked="f">
                          <v:path arrowok="t" o:connecttype="custom" o:connectlocs="232,11;227,0;229,46;246,45;244,22;232,11" o:connectangles="0,0,0,0,0,0"/>
                        </v:shape>
                      </v:group>
                      <w10:wrap anchorx="page"/>
                    </v:group>
                  </w:pict>
                </mc:Fallback>
              </mc:AlternateContent>
            </w:r>
          </w:p>
        </w:tc>
        <w:tc>
          <w:tcPr>
            <w:tcW w:w="8397" w:type="dxa"/>
            <w:shd w:val="clear" w:color="auto" w:fill="FBE4D5" w:themeFill="accent2" w:themeFillTint="33"/>
            <w:vAlign w:val="center"/>
          </w:tcPr>
          <w:p w:rsidR="002B3E47" w:rsidRPr="002B3E47" w:rsidRDefault="002B3E47" w:rsidP="002B3E47">
            <w:pPr>
              <w:tabs>
                <w:tab w:val="left" w:pos="1560"/>
              </w:tabs>
              <w:autoSpaceDE w:val="0"/>
              <w:autoSpaceDN w:val="0"/>
              <w:adjustRightInd w:val="0"/>
              <w:jc w:val="both"/>
              <w:rPr>
                <w:rFonts w:ascii="Trebuchet MS" w:hAnsi="Trebuchet MS" w:cs="Arial"/>
                <w:bCs/>
                <w:iCs/>
                <w:color w:val="FF0000"/>
                <w:lang w:val="en-US"/>
              </w:rPr>
            </w:pPr>
            <w:r w:rsidRPr="002B3E47">
              <w:rPr>
                <w:rFonts w:ascii="Trebuchet MS" w:hAnsi="Trebuchet MS" w:cs="Arial"/>
                <w:b/>
                <w:bCs/>
                <w:i/>
                <w:spacing w:val="1"/>
                <w:u w:val="single"/>
              </w:rPr>
              <w:t xml:space="preserve">Ghidul solicitantului </w:t>
            </w:r>
            <w:r w:rsidRPr="002B3E47">
              <w:rPr>
                <w:rFonts w:ascii="Trebuchet MS" w:hAnsi="Trebuchet MS" w:cs="Arial-BoldItalicMT"/>
                <w:b/>
                <w:bCs/>
                <w:i/>
                <w:iCs/>
                <w:color w:val="000000" w:themeColor="text1"/>
                <w:u w:val="single"/>
              </w:rPr>
              <w:t>nu se substituie legislației naționale și a Uniunii Europene în vigoare, solicitantul având obligația cunoașterii și respectării acesteia.</w:t>
            </w:r>
          </w:p>
        </w:tc>
      </w:tr>
    </w:tbl>
    <w:p w:rsidR="002B3E47" w:rsidRPr="002B3E47" w:rsidRDefault="002B3E47" w:rsidP="002B3E47">
      <w:pPr>
        <w:spacing w:after="0" w:line="240" w:lineRule="auto"/>
        <w:ind w:right="-424"/>
        <w:jc w:val="both"/>
        <w:rPr>
          <w:rFonts w:ascii="Trebuchet MS" w:hAnsi="Trebuchet MS" w:cs="Arial"/>
          <w:b/>
          <w:bCs/>
          <w:iCs/>
          <w:color w:val="000000"/>
        </w:rPr>
      </w:pPr>
    </w:p>
    <w:p w:rsidR="002B3E47" w:rsidRPr="002B3E47" w:rsidRDefault="002B3E47" w:rsidP="002B3E47">
      <w:pPr>
        <w:shd w:val="clear" w:color="auto" w:fill="BDD6EE" w:themeFill="accent1" w:themeFillTint="66"/>
        <w:autoSpaceDE w:val="0"/>
        <w:autoSpaceDN w:val="0"/>
        <w:adjustRightInd w:val="0"/>
        <w:jc w:val="center"/>
        <w:rPr>
          <w:rFonts w:ascii="Trebuchet MS" w:hAnsi="Trebuchet MS" w:cs="Arial"/>
          <w:b/>
          <w:bCs/>
          <w:iCs/>
          <w:sz w:val="24"/>
          <w:szCs w:val="24"/>
          <w:lang w:val="en-US"/>
        </w:rPr>
      </w:pPr>
      <w:r w:rsidRPr="002B3E47">
        <w:rPr>
          <w:rFonts w:ascii="Trebuchet MS" w:hAnsi="Trebuchet MS" w:cs="Arial"/>
          <w:b/>
          <w:bCs/>
          <w:iCs/>
          <w:sz w:val="24"/>
          <w:szCs w:val="24"/>
        </w:rPr>
        <w:t>CINE POATE BENEFICIA DE SPRIJINUL FINANCIAR NERAMBURSABIL</w:t>
      </w:r>
      <w:r w:rsidRPr="002B3E47">
        <w:rPr>
          <w:rFonts w:ascii="Trebuchet MS" w:hAnsi="Trebuchet MS" w:cs="Arial"/>
          <w:b/>
          <w:bCs/>
          <w:iCs/>
          <w:sz w:val="24"/>
          <w:szCs w:val="24"/>
          <w:lang w:val="en-US"/>
        </w:rPr>
        <w:t xml:space="preserve">? </w:t>
      </w:r>
    </w:p>
    <w:p w:rsidR="00AA7296" w:rsidRDefault="00AA7296" w:rsidP="002B3E47">
      <w:pPr>
        <w:spacing w:after="0" w:line="240" w:lineRule="auto"/>
        <w:ind w:right="-424"/>
        <w:jc w:val="both"/>
        <w:rPr>
          <w:rFonts w:ascii="Trebuchet MS" w:hAnsi="Trebuchet MS" w:cs="Arial"/>
          <w:b/>
          <w:bCs/>
          <w:iCs/>
          <w:color w:val="000000"/>
        </w:rPr>
      </w:pPr>
    </w:p>
    <w:p w:rsidR="002B3E47" w:rsidRPr="002B3E47" w:rsidRDefault="002B3E47" w:rsidP="002B3E47">
      <w:pPr>
        <w:spacing w:after="0" w:line="240" w:lineRule="auto"/>
        <w:ind w:right="-424"/>
        <w:jc w:val="both"/>
        <w:rPr>
          <w:rFonts w:ascii="Trebuchet MS" w:hAnsi="Trebuchet MS" w:cs="Arial"/>
          <w:b/>
          <w:bCs/>
          <w:iCs/>
          <w:color w:val="000000"/>
        </w:rPr>
      </w:pPr>
      <w:r w:rsidRPr="002B3E47">
        <w:rPr>
          <w:rFonts w:ascii="Trebuchet MS" w:hAnsi="Trebuchet MS" w:cs="Arial"/>
          <w:b/>
          <w:bCs/>
          <w:iCs/>
          <w:noProof/>
          <w:lang w:eastAsia="ro-RO"/>
        </w:rPr>
        <mc:AlternateContent>
          <mc:Choice Requires="wps">
            <w:drawing>
              <wp:anchor distT="0" distB="0" distL="114300" distR="114300" simplePos="0" relativeHeight="251660288" behindDoc="0" locked="0" layoutInCell="1" allowOverlap="1" wp14:anchorId="4A719818" wp14:editId="02E4B3DA">
                <wp:simplePos x="0" y="0"/>
                <wp:positionH relativeFrom="column">
                  <wp:posOffset>647700</wp:posOffset>
                </wp:positionH>
                <wp:positionV relativeFrom="paragraph">
                  <wp:posOffset>39370</wp:posOffset>
                </wp:positionV>
                <wp:extent cx="3832860" cy="1189355"/>
                <wp:effectExtent l="0" t="0" r="34290" b="48895"/>
                <wp:wrapNone/>
                <wp:docPr id="100" name="AutoShap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32860" cy="1189355"/>
                        </a:xfrm>
                        <a:prstGeom prst="wave">
                          <a:avLst>
                            <a:gd name="adj1" fmla="val 13005"/>
                            <a:gd name="adj2" fmla="val 0"/>
                          </a:avLst>
                        </a:prstGeom>
                        <a:gradFill rotWithShape="0">
                          <a:gsLst>
                            <a:gs pos="0">
                              <a:srgbClr val="4472C4">
                                <a:lumMod val="60000"/>
                                <a:lumOff val="40000"/>
                              </a:srgbClr>
                            </a:gs>
                            <a:gs pos="50000">
                              <a:srgbClr val="4472C4">
                                <a:lumMod val="20000"/>
                                <a:lumOff val="80000"/>
                              </a:srgbClr>
                            </a:gs>
                            <a:gs pos="100000">
                              <a:srgbClr val="4472C4">
                                <a:lumMod val="60000"/>
                                <a:lumOff val="40000"/>
                              </a:srgbClr>
                            </a:gs>
                          </a:gsLst>
                          <a:lin ang="18900000" scaled="1"/>
                        </a:gradFill>
                        <a:ln w="12700">
                          <a:solidFill>
                            <a:srgbClr val="4472C4">
                              <a:lumMod val="60000"/>
                              <a:lumOff val="40000"/>
                            </a:srgbClr>
                          </a:solidFill>
                          <a:round/>
                          <a:headEnd/>
                          <a:tailEnd/>
                        </a:ln>
                        <a:effectLst>
                          <a:outerShdw dist="28398" dir="3806097" algn="ctr" rotWithShape="0">
                            <a:srgbClr val="4472C4">
                              <a:lumMod val="50000"/>
                              <a:lumOff val="0"/>
                              <a:alpha val="50000"/>
                            </a:srgbClr>
                          </a:outerShdw>
                        </a:effectLst>
                      </wps:spPr>
                      <wps:txbx>
                        <w:txbxContent>
                          <w:p w:rsidR="009076A1" w:rsidRPr="005358A1" w:rsidRDefault="009076A1" w:rsidP="002B3E47">
                            <w:pPr>
                              <w:spacing w:after="0"/>
                              <w:rPr>
                                <w:rFonts w:ascii="Trebuchet MS" w:hAnsi="Trebuchet MS"/>
                                <w:sz w:val="20"/>
                                <w:szCs w:val="20"/>
                              </w:rPr>
                            </w:pPr>
                            <w:r>
                              <w:rPr>
                                <w:rFonts w:ascii="Trebuchet MS" w:hAnsi="Trebuchet MS"/>
                                <w:sz w:val="20"/>
                                <w:szCs w:val="20"/>
                              </w:rPr>
                              <w:t xml:space="preserve">Întreprinderile </w:t>
                            </w:r>
                            <w:r w:rsidRPr="005358A1">
                              <w:rPr>
                                <w:rFonts w:ascii="Trebuchet MS" w:hAnsi="Trebuchet MS"/>
                                <w:sz w:val="20"/>
                                <w:szCs w:val="20"/>
                              </w:rPr>
                              <w:t xml:space="preserve"> cu activitate economică din domeniul acvaculturii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719818"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AutoShape 56" o:spid="_x0000_s1026" type="#_x0000_t64" style="position:absolute;left:0;text-align:left;margin-left:51pt;margin-top:3.1pt;width:301.8pt;height:93.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" fillcolor="#8faadc" strokecolor="#8faadc" strokeweight="1pt">
                <v:fill color2="#dae3f3" angle="135" focus="50%" type="gradient"/>
                <v:shadow on="t" color="#203864" opacity=".5" offset="1pt"/>
                <v:textbox>
                  <w:txbxContent>
                    <w:p w:rsidR="009076A1" w:rsidRPr="005358A1" w:rsidRDefault="009076A1" w:rsidP="002B3E47">
                      <w:pPr>
                        <w:spacing w:after="0"/>
                        <w:rPr>
                          <w:rFonts w:ascii="Trebuchet MS" w:hAnsi="Trebuchet MS"/>
                          <w:sz w:val="20"/>
                          <w:szCs w:val="20"/>
                        </w:rPr>
                      </w:pPr>
                      <w:r>
                        <w:rPr>
                          <w:rFonts w:ascii="Trebuchet MS" w:hAnsi="Trebuchet MS"/>
                          <w:sz w:val="20"/>
                          <w:szCs w:val="20"/>
                        </w:rPr>
                        <w:t xml:space="preserve">Întreprinderile </w:t>
                      </w:r>
                      <w:r w:rsidRPr="005358A1">
                        <w:rPr>
                          <w:rFonts w:ascii="Trebuchet MS" w:hAnsi="Trebuchet MS"/>
                          <w:sz w:val="20"/>
                          <w:szCs w:val="20"/>
                        </w:rPr>
                        <w:t xml:space="preserve"> cu activitate economică din domeniul acvaculturii</w:t>
                      </w:r>
                    </w:p>
                  </w:txbxContent>
                </v:textbox>
              </v:shape>
            </w:pict>
          </mc:Fallback>
        </mc:AlternateContent>
      </w:r>
    </w:p>
    <w:p w:rsidR="002B3E47" w:rsidRPr="002B3E47" w:rsidRDefault="002B3E47" w:rsidP="002B3E47">
      <w:pPr>
        <w:spacing w:after="0" w:line="240" w:lineRule="auto"/>
        <w:ind w:right="-424" w:firstLine="708"/>
        <w:jc w:val="both"/>
        <w:rPr>
          <w:rFonts w:ascii="Trebuchet MS" w:hAnsi="Trebuchet MS" w:cs="Arial"/>
          <w:b/>
          <w:bCs/>
          <w:iCs/>
          <w:color w:val="000000"/>
        </w:rPr>
      </w:pPr>
    </w:p>
    <w:p w:rsidR="002B3E47" w:rsidRPr="002B3E47" w:rsidRDefault="002B3E47" w:rsidP="002B3E47">
      <w:pPr>
        <w:spacing w:after="0" w:line="240" w:lineRule="auto"/>
        <w:ind w:right="-424" w:firstLine="708"/>
        <w:jc w:val="both"/>
        <w:rPr>
          <w:rFonts w:ascii="Trebuchet MS" w:hAnsi="Trebuchet MS" w:cs="Arial"/>
          <w:b/>
          <w:bCs/>
          <w:iCs/>
          <w:color w:val="000000"/>
        </w:rPr>
      </w:pPr>
    </w:p>
    <w:p w:rsidR="002B3E47" w:rsidRPr="002B3E47" w:rsidRDefault="002B3E47" w:rsidP="002B3E47">
      <w:pPr>
        <w:spacing w:after="0" w:line="240" w:lineRule="auto"/>
        <w:ind w:right="-424" w:firstLine="708"/>
        <w:jc w:val="both"/>
        <w:rPr>
          <w:rFonts w:ascii="Trebuchet MS" w:hAnsi="Trebuchet MS" w:cs="Arial"/>
          <w:b/>
          <w:bCs/>
          <w:iCs/>
          <w:color w:val="000000"/>
        </w:rPr>
      </w:pPr>
    </w:p>
    <w:p w:rsidR="002B3E47" w:rsidRPr="002B3E47" w:rsidRDefault="002B3E47" w:rsidP="002B3E47">
      <w:pPr>
        <w:spacing w:after="0" w:line="240" w:lineRule="auto"/>
        <w:ind w:right="-424" w:firstLine="708"/>
        <w:jc w:val="both"/>
        <w:rPr>
          <w:rFonts w:ascii="Trebuchet MS" w:hAnsi="Trebuchet MS" w:cs="Arial"/>
          <w:b/>
          <w:bCs/>
          <w:iCs/>
          <w:color w:val="000000"/>
        </w:rPr>
      </w:pPr>
    </w:p>
    <w:p w:rsidR="002B3E47" w:rsidRDefault="002B3E47" w:rsidP="002B3E47">
      <w:pPr>
        <w:spacing w:after="0" w:line="240" w:lineRule="auto"/>
        <w:ind w:right="-424" w:firstLine="708"/>
        <w:jc w:val="both"/>
        <w:rPr>
          <w:rFonts w:ascii="Trebuchet MS" w:hAnsi="Trebuchet MS" w:cs="Arial"/>
          <w:b/>
          <w:bCs/>
          <w:iCs/>
          <w:color w:val="000000"/>
        </w:rPr>
      </w:pPr>
    </w:p>
    <w:p w:rsidR="00AA7296" w:rsidRDefault="00AA7296" w:rsidP="002B3E47">
      <w:pPr>
        <w:spacing w:after="0" w:line="240" w:lineRule="auto"/>
        <w:ind w:right="-424" w:firstLine="708"/>
        <w:jc w:val="both"/>
        <w:rPr>
          <w:rFonts w:ascii="Trebuchet MS" w:hAnsi="Trebuchet MS" w:cs="Arial"/>
          <w:b/>
          <w:bCs/>
          <w:iCs/>
          <w:color w:val="000000"/>
        </w:rPr>
      </w:pPr>
    </w:p>
    <w:p w:rsidR="00AA7296" w:rsidRPr="002B3E47" w:rsidRDefault="00AA7296" w:rsidP="002B3E47">
      <w:pPr>
        <w:spacing w:after="0" w:line="240" w:lineRule="auto"/>
        <w:ind w:right="-424" w:firstLine="708"/>
        <w:jc w:val="both"/>
        <w:rPr>
          <w:rFonts w:ascii="Trebuchet MS" w:hAnsi="Trebuchet MS" w:cs="Arial"/>
          <w:b/>
          <w:bCs/>
          <w:iCs/>
          <w:color w:val="000000"/>
        </w:rPr>
      </w:pPr>
    </w:p>
    <w:p w:rsidR="002B3E47" w:rsidRPr="002B3E47" w:rsidRDefault="002B3E47" w:rsidP="002B3E47">
      <w:pPr>
        <w:spacing w:after="0" w:line="240" w:lineRule="auto"/>
        <w:ind w:right="-424"/>
        <w:jc w:val="both"/>
        <w:rPr>
          <w:rFonts w:ascii="Trebuchet MS" w:hAnsi="Trebuchet MS" w:cs="Arial"/>
          <w:b/>
          <w:bCs/>
          <w:iCs/>
          <w:color w:val="000000"/>
        </w:rPr>
      </w:pPr>
    </w:p>
    <w:p w:rsidR="002B3E47" w:rsidRPr="002B3E47" w:rsidRDefault="002B3E47" w:rsidP="002B3E47">
      <w:pPr>
        <w:spacing w:after="0" w:line="240" w:lineRule="auto"/>
        <w:ind w:right="-424"/>
        <w:jc w:val="both"/>
        <w:rPr>
          <w:rFonts w:ascii="Trebuchet MS" w:hAnsi="Trebuchet MS" w:cs="Arial"/>
          <w:b/>
          <w:bCs/>
          <w:iCs/>
          <w:color w:val="000000"/>
        </w:rPr>
      </w:pPr>
    </w:p>
    <w:p w:rsidR="002B3E47" w:rsidRPr="002B3E47" w:rsidRDefault="002B3E47" w:rsidP="002B3E47">
      <w:pPr>
        <w:shd w:val="clear" w:color="auto" w:fill="BDD6EE" w:themeFill="accent1" w:themeFillTint="66"/>
        <w:autoSpaceDE w:val="0"/>
        <w:autoSpaceDN w:val="0"/>
        <w:adjustRightInd w:val="0"/>
        <w:jc w:val="center"/>
        <w:rPr>
          <w:rFonts w:ascii="Trebuchet MS" w:hAnsi="Trebuchet MS" w:cs="Arial"/>
          <w:b/>
          <w:bCs/>
          <w:iCs/>
          <w:sz w:val="24"/>
          <w:szCs w:val="24"/>
          <w:lang w:val="en-US"/>
        </w:rPr>
      </w:pPr>
      <w:r w:rsidRPr="002B3E47">
        <w:rPr>
          <w:rFonts w:ascii="Trebuchet MS" w:hAnsi="Trebuchet MS" w:cs="Arial"/>
          <w:b/>
          <w:bCs/>
          <w:iCs/>
          <w:sz w:val="24"/>
          <w:szCs w:val="24"/>
        </w:rPr>
        <w:t>CE ACTIVITĂȚI SUNT FINANȚATE ÎN CADRUL ACESTEI MĂSURI</w:t>
      </w:r>
      <w:r w:rsidRPr="002B3E47">
        <w:rPr>
          <w:rFonts w:ascii="Trebuchet MS" w:hAnsi="Trebuchet MS" w:cs="Arial"/>
          <w:b/>
          <w:bCs/>
          <w:iCs/>
          <w:sz w:val="24"/>
          <w:szCs w:val="24"/>
          <w:lang w:val="en-US"/>
        </w:rPr>
        <w:t>?</w:t>
      </w:r>
    </w:p>
    <w:p w:rsidR="002B3E47" w:rsidRPr="002B3E47" w:rsidRDefault="002B3E47" w:rsidP="002B3E47">
      <w:pPr>
        <w:spacing w:after="0" w:line="240" w:lineRule="auto"/>
        <w:ind w:right="-424"/>
        <w:jc w:val="both"/>
        <w:rPr>
          <w:rFonts w:ascii="Trebuchet MS" w:hAnsi="Trebuchet MS" w:cs="Arial"/>
          <w:b/>
          <w:bCs/>
          <w:iCs/>
          <w:color w:val="000000"/>
        </w:rPr>
      </w:pPr>
    </w:p>
    <w:p w:rsidR="002B3E47" w:rsidRPr="002B3E47" w:rsidRDefault="002B3E47" w:rsidP="002B3E47">
      <w:pPr>
        <w:spacing w:after="0" w:line="240" w:lineRule="auto"/>
        <w:ind w:right="-424"/>
        <w:jc w:val="both"/>
        <w:rPr>
          <w:rFonts w:ascii="Trebuchet MS" w:hAnsi="Trebuchet MS" w:cs="Arial"/>
          <w:b/>
          <w:bCs/>
          <w:iCs/>
          <w:color w:val="000000"/>
        </w:rPr>
      </w:pPr>
      <w:r w:rsidRPr="002B3E47">
        <w:rPr>
          <w:rFonts w:ascii="Trebuchet MS" w:hAnsi="Trebuchet MS" w:cs="Arial"/>
          <w:b/>
          <w:bCs/>
          <w:iCs/>
          <w:noProof/>
          <w:lang w:eastAsia="ro-RO"/>
        </w:rPr>
        <mc:AlternateContent>
          <mc:Choice Requires="wps">
            <w:drawing>
              <wp:anchor distT="0" distB="0" distL="114300" distR="114300" simplePos="0" relativeHeight="251659264" behindDoc="0" locked="0" layoutInCell="1" allowOverlap="1" wp14:anchorId="1AD47196" wp14:editId="63165498">
                <wp:simplePos x="0" y="0"/>
                <wp:positionH relativeFrom="column">
                  <wp:posOffset>742950</wp:posOffset>
                </wp:positionH>
                <wp:positionV relativeFrom="paragraph">
                  <wp:posOffset>4445</wp:posOffset>
                </wp:positionV>
                <wp:extent cx="3695700" cy="1257300"/>
                <wp:effectExtent l="0" t="0" r="38100" b="57150"/>
                <wp:wrapNone/>
                <wp:docPr id="99" name="AutoShap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95700" cy="1257300"/>
                        </a:xfrm>
                        <a:prstGeom prst="wave">
                          <a:avLst>
                            <a:gd name="adj1" fmla="val 13005"/>
                            <a:gd name="adj2" fmla="val 1053"/>
                          </a:avLst>
                        </a:prstGeom>
                        <a:gradFill rotWithShape="0">
                          <a:gsLst>
                            <a:gs pos="0">
                              <a:srgbClr val="4472C4">
                                <a:lumMod val="60000"/>
                                <a:lumOff val="40000"/>
                              </a:srgbClr>
                            </a:gs>
                            <a:gs pos="50000">
                              <a:srgbClr val="4472C4">
                                <a:lumMod val="20000"/>
                                <a:lumOff val="80000"/>
                              </a:srgbClr>
                            </a:gs>
                            <a:gs pos="100000">
                              <a:srgbClr val="4472C4">
                                <a:lumMod val="60000"/>
                                <a:lumOff val="40000"/>
                              </a:srgbClr>
                            </a:gs>
                          </a:gsLst>
                          <a:lin ang="18900000" scaled="1"/>
                        </a:gradFill>
                        <a:ln w="12700">
                          <a:solidFill>
                            <a:srgbClr val="4472C4">
                              <a:lumMod val="60000"/>
                              <a:lumOff val="40000"/>
                            </a:srgbClr>
                          </a:solidFill>
                          <a:round/>
                          <a:headEnd/>
                          <a:tailEnd/>
                        </a:ln>
                        <a:effectLst>
                          <a:outerShdw dist="28398" dir="3806097" algn="ctr" rotWithShape="0">
                            <a:srgbClr val="4472C4">
                              <a:lumMod val="50000"/>
                              <a:lumOff val="0"/>
                              <a:alpha val="50000"/>
                            </a:srgbClr>
                          </a:outerShdw>
                        </a:effectLst>
                      </wps:spPr>
                      <wps:txbx>
                        <w:txbxContent>
                          <w:p w:rsidR="009076A1" w:rsidRPr="005358A1" w:rsidRDefault="009076A1" w:rsidP="002B3E47">
                            <w:pPr>
                              <w:spacing w:after="0"/>
                              <w:rPr>
                                <w:rFonts w:ascii="Trebuchet MS" w:hAnsi="Trebuchet MS"/>
                                <w:sz w:val="20"/>
                                <w:szCs w:val="20"/>
                              </w:rPr>
                            </w:pPr>
                            <w:r w:rsidRPr="005358A1">
                              <w:rPr>
                                <w:rFonts w:ascii="Trebuchet MS" w:hAnsi="Trebuchet MS"/>
                                <w:sz w:val="20"/>
                                <w:szCs w:val="20"/>
                              </w:rPr>
                              <w:t>- Investiţ</w:t>
                            </w:r>
                            <w:r>
                              <w:rPr>
                                <w:rFonts w:ascii="Trebuchet MS" w:hAnsi="Trebuchet MS"/>
                                <w:sz w:val="20"/>
                                <w:szCs w:val="20"/>
                              </w:rPr>
                              <w:t xml:space="preserve">ii care conduc la  o reducere substanțială a  impactului intreprinderilor din domeniul acvaculturii asupra consumului și calității apei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D47196" id="AutoShape 57" o:spid="_x0000_s1027" type="#_x0000_t64" style="position:absolute;left:0;text-align:left;margin-left:58.5pt;margin-top:.35pt;width:291pt;height:9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" adj=",11027" fillcolor="#8faadc" strokecolor="#8faadc" strokeweight="1pt">
                <v:fill color2="#dae3f3" angle="135" focus="50%" type="gradient"/>
                <v:shadow on="t" color="#203864" opacity=".5" offset="1pt"/>
                <v:textbox>
                  <w:txbxContent>
                    <w:p w:rsidR="009076A1" w:rsidRPr="005358A1" w:rsidRDefault="009076A1" w:rsidP="002B3E47">
                      <w:pPr>
                        <w:spacing w:after="0"/>
                        <w:rPr>
                          <w:rFonts w:ascii="Trebuchet MS" w:hAnsi="Trebuchet MS"/>
                          <w:sz w:val="20"/>
                          <w:szCs w:val="20"/>
                        </w:rPr>
                      </w:pPr>
                      <w:r w:rsidRPr="005358A1">
                        <w:rPr>
                          <w:rFonts w:ascii="Trebuchet MS" w:hAnsi="Trebuchet MS"/>
                          <w:sz w:val="20"/>
                          <w:szCs w:val="20"/>
                        </w:rPr>
                        <w:t>- Investiţ</w:t>
                      </w:r>
                      <w:r>
                        <w:rPr>
                          <w:rFonts w:ascii="Trebuchet MS" w:hAnsi="Trebuchet MS"/>
                          <w:sz w:val="20"/>
                          <w:szCs w:val="20"/>
                        </w:rPr>
                        <w:t xml:space="preserve">ii care conduc la  o reducere substanțială a  impactului intreprinderilor din domeniul acvaculturii asupra consumului și calității apei </w:t>
                      </w:r>
                    </w:p>
                  </w:txbxContent>
                </v:textbox>
              </v:shape>
            </w:pict>
          </mc:Fallback>
        </mc:AlternateContent>
      </w:r>
    </w:p>
    <w:p w:rsidR="002B3E47" w:rsidRPr="002B3E47" w:rsidRDefault="002B3E47" w:rsidP="002B3E47">
      <w:pPr>
        <w:spacing w:after="0" w:line="240" w:lineRule="auto"/>
        <w:ind w:right="-424"/>
        <w:jc w:val="both"/>
        <w:rPr>
          <w:rFonts w:ascii="Trebuchet MS" w:hAnsi="Trebuchet MS" w:cs="Arial"/>
          <w:b/>
          <w:bCs/>
          <w:iCs/>
          <w:color w:val="000000"/>
        </w:rPr>
      </w:pPr>
    </w:p>
    <w:p w:rsidR="002B3E47" w:rsidRPr="002B3E47" w:rsidRDefault="002B3E47" w:rsidP="002B3E47">
      <w:pPr>
        <w:spacing w:after="0" w:line="240" w:lineRule="auto"/>
        <w:ind w:right="-424"/>
        <w:jc w:val="both"/>
        <w:rPr>
          <w:rFonts w:ascii="Trebuchet MS" w:hAnsi="Trebuchet MS" w:cs="Arial"/>
          <w:b/>
          <w:bCs/>
          <w:iCs/>
          <w:color w:val="000000"/>
        </w:rPr>
      </w:pPr>
    </w:p>
    <w:p w:rsidR="002B3E47" w:rsidRPr="002B3E47" w:rsidRDefault="002B3E47" w:rsidP="002B3E47">
      <w:pPr>
        <w:spacing w:after="0" w:line="240" w:lineRule="auto"/>
        <w:ind w:right="-424"/>
        <w:jc w:val="both"/>
        <w:rPr>
          <w:rFonts w:ascii="Trebuchet MS" w:hAnsi="Trebuchet MS" w:cs="Arial"/>
          <w:b/>
          <w:bCs/>
          <w:iCs/>
          <w:color w:val="000000"/>
        </w:rPr>
      </w:pPr>
    </w:p>
    <w:p w:rsidR="002B3E47" w:rsidRPr="002B3E47" w:rsidRDefault="002B3E47" w:rsidP="002B3E47">
      <w:pPr>
        <w:spacing w:after="0" w:line="240" w:lineRule="auto"/>
        <w:ind w:right="-424"/>
        <w:jc w:val="both"/>
        <w:rPr>
          <w:rFonts w:ascii="Trebuchet MS" w:hAnsi="Trebuchet MS" w:cs="Arial"/>
          <w:b/>
          <w:bCs/>
          <w:iCs/>
          <w:color w:val="000000"/>
        </w:rPr>
      </w:pPr>
    </w:p>
    <w:p w:rsidR="002B3E47" w:rsidRPr="002B3E47" w:rsidRDefault="002B3E47" w:rsidP="002B3E47">
      <w:pPr>
        <w:spacing w:after="0" w:line="240" w:lineRule="auto"/>
        <w:ind w:right="-424"/>
        <w:jc w:val="both"/>
        <w:rPr>
          <w:rFonts w:ascii="Trebuchet MS" w:hAnsi="Trebuchet MS" w:cs="Arial"/>
          <w:b/>
          <w:bCs/>
          <w:iCs/>
          <w:color w:val="000000"/>
        </w:rPr>
      </w:pPr>
    </w:p>
    <w:p w:rsidR="002B3E47" w:rsidRPr="002B3E47" w:rsidRDefault="002B3E47" w:rsidP="002B3E47">
      <w:pPr>
        <w:spacing w:after="0" w:line="240" w:lineRule="auto"/>
        <w:ind w:right="-424"/>
        <w:jc w:val="both"/>
        <w:rPr>
          <w:rFonts w:ascii="Trebuchet MS" w:hAnsi="Trebuchet MS" w:cs="Arial"/>
          <w:bCs/>
          <w:iCs/>
          <w:color w:val="000000"/>
        </w:rPr>
      </w:pPr>
    </w:p>
    <w:p w:rsidR="002B3E47" w:rsidRPr="002B3E47" w:rsidRDefault="002B3E47" w:rsidP="002B3E47">
      <w:pPr>
        <w:spacing w:after="0" w:line="240" w:lineRule="auto"/>
        <w:ind w:right="-424"/>
        <w:jc w:val="both"/>
        <w:rPr>
          <w:rFonts w:ascii="Trebuchet MS" w:hAnsi="Trebuchet MS" w:cs="Arial"/>
          <w:bCs/>
          <w:iCs/>
          <w:color w:val="000000"/>
        </w:rPr>
      </w:pPr>
    </w:p>
    <w:p w:rsidR="002B3E47" w:rsidRPr="002B3E47" w:rsidRDefault="002B3E47" w:rsidP="002B3E47">
      <w:pPr>
        <w:spacing w:after="0" w:line="276" w:lineRule="auto"/>
        <w:ind w:right="-424"/>
        <w:jc w:val="both"/>
        <w:rPr>
          <w:rFonts w:ascii="Trebuchet MS" w:hAnsi="Trebuchet MS" w:cs="Arial-BoldItalicMT"/>
          <w:bCs/>
          <w:iCs/>
          <w:color w:val="000000"/>
        </w:rPr>
      </w:pPr>
    </w:p>
    <w:p w:rsidR="002B3E47" w:rsidRPr="002B3E47" w:rsidRDefault="002B3E47" w:rsidP="002B3E47">
      <w:pPr>
        <w:spacing w:after="0" w:line="276" w:lineRule="auto"/>
        <w:ind w:right="-424"/>
        <w:jc w:val="both"/>
        <w:rPr>
          <w:rFonts w:ascii="Trebuchet MS" w:hAnsi="Trebuchet MS" w:cs="Arial-BoldItalicMT"/>
          <w:bCs/>
          <w:iCs/>
          <w:color w:val="000000"/>
        </w:rPr>
      </w:pPr>
    </w:p>
    <w:p w:rsidR="002B3E47" w:rsidRPr="002B3E47" w:rsidRDefault="002B3E47" w:rsidP="002B3E47">
      <w:pPr>
        <w:shd w:val="clear" w:color="auto" w:fill="BDD6EE" w:themeFill="accent1" w:themeFillTint="66"/>
        <w:autoSpaceDE w:val="0"/>
        <w:autoSpaceDN w:val="0"/>
        <w:adjustRightInd w:val="0"/>
        <w:jc w:val="center"/>
        <w:rPr>
          <w:rFonts w:ascii="Trebuchet MS" w:hAnsi="Trebuchet MS" w:cs="Arial"/>
          <w:b/>
          <w:bCs/>
          <w:iCs/>
          <w:sz w:val="24"/>
          <w:szCs w:val="24"/>
          <w:lang w:val="en-US"/>
        </w:rPr>
      </w:pPr>
      <w:r w:rsidRPr="002B3E47">
        <w:rPr>
          <w:rFonts w:ascii="Trebuchet MS" w:hAnsi="Trebuchet MS" w:cs="Arial"/>
          <w:b/>
          <w:bCs/>
          <w:iCs/>
          <w:sz w:val="24"/>
          <w:szCs w:val="24"/>
        </w:rPr>
        <w:t>CARE SUNT ȚINTELE DE ATINS ÎN CADRUL PROIECTULUI</w:t>
      </w:r>
      <w:r w:rsidRPr="002B3E47">
        <w:rPr>
          <w:rFonts w:ascii="Trebuchet MS" w:hAnsi="Trebuchet MS" w:cs="Arial"/>
          <w:b/>
          <w:bCs/>
          <w:iCs/>
          <w:sz w:val="24"/>
          <w:szCs w:val="24"/>
          <w:lang w:val="en-US"/>
        </w:rPr>
        <w:t>?</w:t>
      </w:r>
    </w:p>
    <w:p w:rsidR="002B3E47" w:rsidRPr="002B3E47" w:rsidRDefault="002B3E47" w:rsidP="002B3E47">
      <w:pPr>
        <w:shd w:val="clear" w:color="auto" w:fill="BDD6EE" w:themeFill="accent1" w:themeFillTint="66"/>
        <w:autoSpaceDE w:val="0"/>
        <w:autoSpaceDN w:val="0"/>
        <w:adjustRightInd w:val="0"/>
        <w:jc w:val="center"/>
        <w:rPr>
          <w:rFonts w:ascii="Trebuchet MS" w:hAnsi="Trebuchet MS" w:cs="Arial"/>
          <w:b/>
          <w:bCs/>
          <w:iCs/>
          <w:sz w:val="24"/>
          <w:szCs w:val="24"/>
          <w:lang w:val="en-US"/>
        </w:rPr>
      </w:pPr>
      <w:r w:rsidRPr="002B3E47">
        <w:rPr>
          <w:rFonts w:ascii="Trebuchet MS" w:hAnsi="Trebuchet MS" w:cs="Arial"/>
          <w:b/>
          <w:bCs/>
          <w:iCs/>
          <w:sz w:val="24"/>
          <w:szCs w:val="24"/>
          <w:lang w:val="en-US"/>
        </w:rPr>
        <w:t>INDICATORI</w:t>
      </w:r>
    </w:p>
    <w:p w:rsidR="002B3E47" w:rsidRPr="002B3E47" w:rsidRDefault="002B3E47" w:rsidP="002B3E47">
      <w:pPr>
        <w:autoSpaceDE w:val="0"/>
        <w:autoSpaceDN w:val="0"/>
        <w:adjustRightInd w:val="0"/>
        <w:spacing w:line="276" w:lineRule="auto"/>
        <w:ind w:firstLine="708"/>
        <w:jc w:val="both"/>
        <w:rPr>
          <w:rFonts w:ascii="Trebuchet MS" w:hAnsi="Trebuchet MS" w:cs="Arial"/>
          <w:b/>
          <w:bCs/>
          <w:color w:val="000000"/>
          <w:sz w:val="24"/>
          <w:szCs w:val="24"/>
        </w:rPr>
      </w:pPr>
    </w:p>
    <w:p w:rsidR="002B3E47" w:rsidRPr="002B3E47" w:rsidRDefault="002B3E47" w:rsidP="002B3E47">
      <w:pPr>
        <w:autoSpaceDE w:val="0"/>
        <w:autoSpaceDN w:val="0"/>
        <w:adjustRightInd w:val="0"/>
        <w:spacing w:line="276" w:lineRule="auto"/>
        <w:ind w:right="-424" w:firstLine="708"/>
        <w:jc w:val="both"/>
        <w:rPr>
          <w:rFonts w:ascii="Trebuchet MS" w:hAnsi="Trebuchet MS" w:cs="Arial"/>
          <w:b/>
          <w:bCs/>
          <w:color w:val="000000"/>
          <w:sz w:val="24"/>
          <w:szCs w:val="24"/>
        </w:rPr>
      </w:pPr>
      <w:r w:rsidRPr="002B3E47">
        <w:rPr>
          <w:rFonts w:ascii="Trebuchet MS" w:hAnsi="Trebuchet MS" w:cs="Arial"/>
          <w:b/>
          <w:bCs/>
          <w:color w:val="000000"/>
          <w:sz w:val="24"/>
          <w:szCs w:val="24"/>
        </w:rPr>
        <w:t>Indicator prestabilit (de program)</w:t>
      </w:r>
    </w:p>
    <w:p w:rsidR="002B3E47" w:rsidRPr="002B3E47" w:rsidRDefault="002B3E47" w:rsidP="002B3E47">
      <w:pPr>
        <w:autoSpaceDE w:val="0"/>
        <w:autoSpaceDN w:val="0"/>
        <w:adjustRightInd w:val="0"/>
        <w:spacing w:line="240" w:lineRule="auto"/>
        <w:ind w:right="-424" w:firstLine="708"/>
        <w:jc w:val="both"/>
        <w:rPr>
          <w:rFonts w:ascii="Trebuchet MS" w:hAnsi="Trebuchet MS" w:cs="Arial"/>
          <w:b/>
          <w:bCs/>
          <w:color w:val="000000"/>
          <w:sz w:val="24"/>
          <w:szCs w:val="24"/>
        </w:rPr>
      </w:pPr>
      <w:r w:rsidRPr="002B3E47">
        <w:rPr>
          <w:rFonts w:ascii="Trebuchet MS" w:hAnsi="Trebuchet MS" w:cs="Arial"/>
          <w:bCs/>
          <w:color w:val="000000"/>
        </w:rPr>
        <w:t>Indicatorul de program face obiectul monitorizării performanţelor  măsurii programului şi se referă la:</w:t>
      </w:r>
    </w:p>
    <w:p w:rsidR="002B3E47" w:rsidRPr="002B3E47" w:rsidRDefault="002B3E47" w:rsidP="002B3E47">
      <w:pPr>
        <w:numPr>
          <w:ilvl w:val="0"/>
          <w:numId w:val="10"/>
        </w:numPr>
        <w:autoSpaceDE w:val="0"/>
        <w:autoSpaceDN w:val="0"/>
        <w:adjustRightInd w:val="0"/>
        <w:spacing w:after="0" w:line="240" w:lineRule="auto"/>
        <w:ind w:right="-424"/>
        <w:contextualSpacing/>
        <w:jc w:val="both"/>
        <w:rPr>
          <w:rFonts w:ascii="Trebuchet MS" w:eastAsia="Times New Roman" w:hAnsi="Trebuchet MS" w:cs="Arial"/>
          <w:bCs/>
          <w:color w:val="000000"/>
          <w:lang w:eastAsia="ro-RO"/>
        </w:rPr>
      </w:pPr>
      <w:r w:rsidRPr="002B3E47">
        <w:rPr>
          <w:rFonts w:ascii="Trebuchet MS" w:eastAsia="Times New Roman" w:hAnsi="Trebuchet MS" w:cs="Arial"/>
          <w:bCs/>
          <w:color w:val="000000"/>
          <w:lang w:eastAsia="ro-RO"/>
        </w:rPr>
        <w:t>Variaţia volumului producţiei cu sistem de recirculare  -  tone;</w:t>
      </w:r>
    </w:p>
    <w:p w:rsidR="00152853" w:rsidRPr="00152853" w:rsidRDefault="002B3E47" w:rsidP="00152853">
      <w:pPr>
        <w:autoSpaceDE w:val="0"/>
        <w:autoSpaceDN w:val="0"/>
        <w:adjustRightInd w:val="0"/>
        <w:spacing w:after="0" w:line="240" w:lineRule="auto"/>
        <w:ind w:left="720" w:right="-424"/>
        <w:contextualSpacing/>
        <w:jc w:val="both"/>
        <w:rPr>
          <w:rFonts w:ascii="Trebuchet MS" w:eastAsia="Times New Roman" w:hAnsi="Trebuchet MS" w:cs="Arial"/>
          <w:bCs/>
          <w:color w:val="000000"/>
          <w:lang w:eastAsia="ro-RO"/>
        </w:rPr>
      </w:pPr>
      <w:r w:rsidRPr="002B3E47">
        <w:rPr>
          <w:rFonts w:ascii="Trebuchet MS" w:eastAsia="Times New Roman" w:hAnsi="Trebuchet MS" w:cs="Arial"/>
          <w:bCs/>
          <w:color w:val="000000"/>
          <w:lang w:eastAsia="ro-RO"/>
        </w:rPr>
        <w:t>(</w:t>
      </w:r>
      <w:r w:rsidR="00152853" w:rsidRPr="00152853">
        <w:rPr>
          <w:rFonts w:ascii="Trebuchet MS" w:eastAsia="Times New Roman" w:hAnsi="Trebuchet MS" w:cs="Arial"/>
          <w:bCs/>
          <w:color w:val="000000"/>
          <w:lang w:eastAsia="ro-RO"/>
        </w:rPr>
        <w:t>Producția întreprinderilor din domeniul acvaculturii, folosin</w:t>
      </w:r>
      <w:r w:rsidR="00152853">
        <w:rPr>
          <w:rFonts w:ascii="Trebuchet MS" w:eastAsia="Times New Roman" w:hAnsi="Trebuchet MS" w:cs="Arial"/>
          <w:bCs/>
          <w:color w:val="000000"/>
          <w:lang w:eastAsia="ro-RO"/>
        </w:rPr>
        <w:t xml:space="preserve">d sisteme de recirculare, adică </w:t>
      </w:r>
      <w:r w:rsidR="00152853" w:rsidRPr="00152853">
        <w:rPr>
          <w:rFonts w:ascii="Trebuchet MS" w:eastAsia="Times New Roman" w:hAnsi="Trebuchet MS" w:cs="Arial"/>
          <w:bCs/>
          <w:color w:val="000000"/>
          <w:lang w:eastAsia="ro-RO"/>
        </w:rPr>
        <w:t xml:space="preserve">sisteme în care apa este reutilizată, după o anumită </w:t>
      </w:r>
      <w:r w:rsidR="00152853">
        <w:rPr>
          <w:rFonts w:ascii="Trebuchet MS" w:eastAsia="Times New Roman" w:hAnsi="Trebuchet MS" w:cs="Arial"/>
          <w:bCs/>
          <w:color w:val="000000"/>
          <w:lang w:eastAsia="ro-RO"/>
        </w:rPr>
        <w:t>formă de tratament (de exemplu,</w:t>
      </w:r>
      <w:r w:rsidR="00152853" w:rsidRPr="00152853">
        <w:rPr>
          <w:rFonts w:ascii="Trebuchet MS" w:eastAsia="Times New Roman" w:hAnsi="Trebuchet MS" w:cs="Arial"/>
          <w:bCs/>
          <w:color w:val="000000"/>
          <w:lang w:eastAsia="ro-RO"/>
        </w:rPr>
        <w:t>filtrare, îndepărtarea solidelor, îndepărtarea amoniacului, îndepărtarea CO2 și</w:t>
      </w:r>
    </w:p>
    <w:p w:rsidR="00152853" w:rsidRDefault="00152853" w:rsidP="00152853">
      <w:pPr>
        <w:autoSpaceDE w:val="0"/>
        <w:autoSpaceDN w:val="0"/>
        <w:adjustRightInd w:val="0"/>
        <w:spacing w:after="0" w:line="240" w:lineRule="auto"/>
        <w:ind w:left="720" w:right="-424"/>
        <w:contextualSpacing/>
        <w:jc w:val="both"/>
        <w:rPr>
          <w:rFonts w:ascii="Trebuchet MS" w:eastAsia="Times New Roman" w:hAnsi="Trebuchet MS" w:cs="Arial"/>
          <w:bCs/>
          <w:color w:val="000000"/>
          <w:lang w:eastAsia="ro-RO"/>
        </w:rPr>
      </w:pPr>
      <w:r w:rsidRPr="00152853">
        <w:rPr>
          <w:rFonts w:ascii="Trebuchet MS" w:eastAsia="Times New Roman" w:hAnsi="Trebuchet MS" w:cs="Arial"/>
          <w:bCs/>
          <w:color w:val="000000"/>
          <w:lang w:eastAsia="ro-RO"/>
        </w:rPr>
        <w:t>Oxigenare</w:t>
      </w:r>
      <w:r>
        <w:rPr>
          <w:rFonts w:ascii="Trebuchet MS" w:eastAsia="Times New Roman" w:hAnsi="Trebuchet MS" w:cs="Arial"/>
          <w:bCs/>
          <w:color w:val="000000"/>
          <w:lang w:eastAsia="ro-RO"/>
        </w:rPr>
        <w:t xml:space="preserve">. </w:t>
      </w:r>
      <w:r w:rsidR="002B3E47" w:rsidRPr="002B3E47">
        <w:rPr>
          <w:rFonts w:ascii="Trebuchet MS" w:eastAsia="Times New Roman" w:hAnsi="Trebuchet MS" w:cs="Arial"/>
          <w:bCs/>
          <w:color w:val="000000"/>
          <w:lang w:eastAsia="ro-RO"/>
        </w:rPr>
        <w:t xml:space="preserve">Pentru pești și moluște prin Volum" se înțelege echivalent greutate produs. În cazul moluștelor, greutatea în viu include greutatea </w:t>
      </w:r>
      <w:r>
        <w:rPr>
          <w:rFonts w:ascii="Trebuchet MS" w:eastAsia="Times New Roman" w:hAnsi="Trebuchet MS" w:cs="Arial"/>
          <w:bCs/>
          <w:color w:val="000000"/>
          <w:lang w:eastAsia="ro-RO"/>
        </w:rPr>
        <w:t>cochiliei</w:t>
      </w:r>
      <w:r w:rsidR="002B3E47" w:rsidRPr="002B3E47">
        <w:rPr>
          <w:rFonts w:ascii="Trebuchet MS" w:eastAsia="Times New Roman" w:hAnsi="Trebuchet MS" w:cs="Arial"/>
          <w:bCs/>
          <w:color w:val="000000"/>
          <w:lang w:eastAsia="ro-RO"/>
        </w:rPr>
        <w:t>)</w:t>
      </w:r>
    </w:p>
    <w:p w:rsidR="00152853" w:rsidRDefault="00152853" w:rsidP="002B3E47">
      <w:pPr>
        <w:autoSpaceDE w:val="0"/>
        <w:autoSpaceDN w:val="0"/>
        <w:adjustRightInd w:val="0"/>
        <w:spacing w:after="0" w:line="240" w:lineRule="auto"/>
        <w:ind w:left="720" w:right="-424"/>
        <w:contextualSpacing/>
        <w:jc w:val="both"/>
        <w:rPr>
          <w:rFonts w:ascii="Trebuchet MS" w:eastAsia="Times New Roman" w:hAnsi="Trebuchet MS" w:cs="Arial"/>
          <w:bCs/>
          <w:color w:val="000000"/>
          <w:lang w:eastAsia="ro-RO"/>
        </w:rPr>
      </w:pPr>
    </w:p>
    <w:p w:rsidR="00152853" w:rsidRPr="002B3E47" w:rsidRDefault="00152853" w:rsidP="002B3E47">
      <w:pPr>
        <w:autoSpaceDE w:val="0"/>
        <w:autoSpaceDN w:val="0"/>
        <w:adjustRightInd w:val="0"/>
        <w:spacing w:after="0" w:line="240" w:lineRule="auto"/>
        <w:ind w:left="720" w:right="-424"/>
        <w:contextualSpacing/>
        <w:jc w:val="both"/>
        <w:rPr>
          <w:rFonts w:ascii="Trebuchet MS" w:eastAsia="Times New Roman" w:hAnsi="Trebuchet MS" w:cs="Arial"/>
          <w:bCs/>
          <w:color w:val="000000"/>
          <w:lang w:eastAsia="ro-RO"/>
        </w:rPr>
      </w:pPr>
    </w:p>
    <w:tbl>
      <w:tblPr>
        <w:tblStyle w:val="TableGrid1"/>
        <w:tblW w:w="9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BE4D5" w:themeFill="accent2" w:themeFillTint="33"/>
        <w:tblLook w:val="04A0" w:firstRow="1" w:lastRow="0" w:firstColumn="1" w:lastColumn="0" w:noHBand="0" w:noVBand="1"/>
      </w:tblPr>
      <w:tblGrid>
        <w:gridCol w:w="1413"/>
        <w:gridCol w:w="8397"/>
      </w:tblGrid>
      <w:tr w:rsidR="002B3E47" w:rsidRPr="002B3E47" w:rsidTr="00B96E1F">
        <w:trPr>
          <w:trHeight w:val="1185"/>
        </w:trPr>
        <w:tc>
          <w:tcPr>
            <w:tcW w:w="1413"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iCs/>
                <w:noProof/>
                <w:color w:val="000000"/>
                <w:lang w:val="en-US"/>
              </w:rPr>
            </w:pPr>
            <w:r w:rsidRPr="002B3E47">
              <w:rPr>
                <w:noProof/>
              </w:rPr>
              <mc:AlternateContent>
                <mc:Choice Requires="wpg">
                  <w:drawing>
                    <wp:anchor distT="0" distB="0" distL="114300" distR="114300" simplePos="0" relativeHeight="251663360" behindDoc="0" locked="0" layoutInCell="0" allowOverlap="1" wp14:anchorId="6AB83889" wp14:editId="385DE07F">
                      <wp:simplePos x="0" y="0"/>
                      <wp:positionH relativeFrom="page">
                        <wp:posOffset>192405</wp:posOffset>
                      </wp:positionH>
                      <wp:positionV relativeFrom="paragraph">
                        <wp:posOffset>144780</wp:posOffset>
                      </wp:positionV>
                      <wp:extent cx="559435" cy="408940"/>
                      <wp:effectExtent l="0" t="0" r="0" b="10160"/>
                      <wp:wrapNone/>
                      <wp:docPr id="52"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53"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5" name="Group 5"/>
                              <wpg:cNvGrpSpPr>
                                <a:grpSpLocks/>
                              </wpg:cNvGrpSpPr>
                              <wpg:grpSpPr bwMode="auto">
                                <a:xfrm>
                                  <a:off x="2152" y="171"/>
                                  <a:ext cx="246" cy="440"/>
                                  <a:chOff x="2152" y="171"/>
                                  <a:chExt cx="246" cy="440"/>
                                </a:xfrm>
                              </wpg:grpSpPr>
                              <wps:wsp>
                                <wps:cNvPr id="56"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8396AED" id="Grupare 113" o:spid="_x0000_s1026" style="position:absolute;margin-left:15.15pt;margin-top:11.4pt;width:44.05pt;height:32.2pt;z-index:251663360;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K+SMUA&#10;AADbAAAADwAAAGRycy9kb3ducmV2LnhtbESPQWvCQBSE70L/w/IK3symilJiVmkLLYpgaNJDvT2y&#10;r0lo9m3Mrhr/fbcgeBxm5hsmXQ+mFWfqXWNZwVMUgyAurW64UvBVvE+eQTiPrLG1TAqu5GC9ehil&#10;mGh74U86574SAcIuQQW1910ipStrMugi2xEH78f2Bn2QfSV1j5cAN62cxvFCGmw4LNTY0VtN5W9+&#10;Mgp2WVO+um2X2e/DyecfBW7k/qjU+HF4WYLwNPh7+NbeaAXzGfx/CT9A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or5IxQAAANsAAAAPAAAAAAAAAAAAAAAAAJgCAABkcnMv&#10;ZG93bnJldi54bWxQSwUGAAAAAAQABAD1AAAAigM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qQk8IA&#10;AADbAAAADwAAAGRycy9kb3ducmV2LnhtbESPT4vCMBTE78J+h/AWvIimLrpoNYoE/HMTXb0/mmdb&#10;tnnpNlmt394IgsdhZn7DzJetrcSVGl86VjAcJCCIM2dKzhWcftb9CQgfkA1WjknBnTwsFx+dOabG&#10;3fhA12PIRYSwT1FBEUKdSumzgiz6gauJo3dxjcUQZZNL0+Atwm0lv5LkW1osOS4UWJMuKPs9/lsF&#10;Pa3vh9EfrXuTPcpzudFuutVKdT/b1QxEoDa8w6/2zigYj+D5Jf4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upCTwgAAANsAAAAPAAAAAAAAAAAAAAAAAJgCAABkcnMvZG93&#10;bnJldi54bWxQSwUGAAAAAAQABAD1AAAAhwM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gX4MEA&#10;AADbAAAADwAAAGRycy9kb3ducmV2LnhtbESPQYvCMBSE7wv7H8Jb8LamFlekGkUWFvSou96fyWtT&#10;bF5KE9v6740g7HGYmW+Y9XZ0jeipC7VnBbNpBoJYe1NzpeDv9+dzCSJEZIONZ1JwpwDbzfvbGgvj&#10;Bz5Sf4qVSBAOBSqwMbaFlEFbchimviVOXuk7hzHJrpKmwyHBXSPzLFtIhzWnBYstfVvS19PNKdid&#10;y9tR+yrfXy71YW7vchjKUqnJx7hbgYg0xv/wq703Cr4W8PySfoD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YF+DBAAAA2wAAAA8AAAAAAAAAAAAAAAAAmAIAAGRycy9kb3du&#10;cmV2LnhtbFBLBQYAAAAABAAEAPUAAACGAw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Sye8EA&#10;AADbAAAADwAAAGRycy9kb3ducmV2LnhtbESPT4vCMBTE78J+h/AWvGmqqLt0m4osLOjRP3t/Nq9N&#10;sXkpTbT12xtB8DjMzG+YbD3YRtyo87VjBbNpAoK4cLrmSsHp+Df5BuEDssbGMSm4k4d1/jHKMNWu&#10;5z3dDqESEcI+RQUmhDaV0heGLPqpa4mjV7rOYoiyq6TusI9w28h5kqykxZrjgsGWfg0Vl8PVKtj8&#10;l9d94ar59nyudwtzl31flkqNP4fND4hAQ3iHX+2tVrD8gueX+ANk/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nUsnvBAAAA2wAAAA8AAAAAAAAAAAAAAAAAmAIAAGRycy9kb3du&#10;cmV2LnhtbFBLBQYAAAAABAAEAPUAAACGAw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smCbsA&#10;AADbAAAADwAAAGRycy9kb3ducmV2LnhtbERPSwrCMBDdC94hjOBOU0VFqlFEEHTpbz8206bYTEoT&#10;bb29WQguH++/3na2Em9qfOlYwWScgCDOnC65UHC7HkZLED4ga6wck4IPedhu+r01ptq1fKb3JRQi&#10;hrBPUYEJoU6l9Jkhi37sauLI5a6xGCJsCqkbbGO4reQ0SRbSYsmxwWBNe0PZ8/KyCnb3/HXOXDE9&#10;Ph7laWY+sm3zXKnhoNutQATqwl/8cx+1gnkcG7/EHyA3X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hLJgm7AAAA2wAAAA8AAAAAAAAAAAAAAAAAmAIAAGRycy9kb3ducmV2Lnht&#10;bFBLBQYAAAAABAAEAPUAAACAAwAAAAA=&#10;" path="m232,11l227,r2,46l246,45,244,22,232,11xe" fillcolor="#00a900" stroked="f">
                          <v:path arrowok="t" o:connecttype="custom" o:connectlocs="232,11;227,0;229,46;246,45;244,22;232,11" o:connectangles="0,0,0,0,0,0"/>
                        </v:shape>
                      </v:group>
                      <w10:wrap anchorx="page"/>
                    </v:group>
                  </w:pict>
                </mc:Fallback>
              </mc:AlternateContent>
            </w:r>
          </w:p>
        </w:tc>
        <w:tc>
          <w:tcPr>
            <w:tcW w:w="8397" w:type="dxa"/>
            <w:shd w:val="clear" w:color="auto" w:fill="FBE4D5" w:themeFill="accent2" w:themeFillTint="33"/>
            <w:vAlign w:val="center"/>
          </w:tcPr>
          <w:p w:rsidR="002B3E47" w:rsidRPr="002B3E47" w:rsidRDefault="002B3E47" w:rsidP="002B3E47">
            <w:pPr>
              <w:tabs>
                <w:tab w:val="left" w:pos="1560"/>
              </w:tabs>
              <w:autoSpaceDE w:val="0"/>
              <w:autoSpaceDN w:val="0"/>
              <w:adjustRightInd w:val="0"/>
              <w:jc w:val="both"/>
              <w:rPr>
                <w:rFonts w:ascii="Trebuchet MS" w:hAnsi="Trebuchet MS" w:cs="Arial"/>
                <w:bCs/>
                <w:iCs/>
                <w:color w:val="FF0000"/>
                <w:lang w:val="en-US"/>
              </w:rPr>
            </w:pPr>
            <w:r w:rsidRPr="002B3E47">
              <w:rPr>
                <w:rFonts w:ascii="Trebuchet MS" w:hAnsi="Trebuchet MS" w:cs="Arial"/>
                <w:bCs/>
                <w:iCs/>
              </w:rPr>
              <w:t>Nerespectarea indicatorului - Volumul total al producției de acvacultură-asumat prin Cererea de finanțare va atrage după sine recuperarea finanțării nerambursabile acordate direct proporțional cu gradul de nerealizare a acestuia.</w:t>
            </w:r>
          </w:p>
        </w:tc>
      </w:tr>
    </w:tbl>
    <w:p w:rsidR="008D505D" w:rsidRDefault="008D505D" w:rsidP="008D505D">
      <w:pPr>
        <w:autoSpaceDE w:val="0"/>
        <w:autoSpaceDN w:val="0"/>
        <w:adjustRightInd w:val="0"/>
        <w:spacing w:line="276" w:lineRule="auto"/>
        <w:ind w:right="-694" w:firstLine="708"/>
        <w:jc w:val="both"/>
        <w:rPr>
          <w:rFonts w:ascii="Trebuchet MS" w:hAnsi="Trebuchet MS" w:cs="Arial"/>
          <w:b/>
          <w:bCs/>
          <w:color w:val="000000"/>
          <w:sz w:val="24"/>
          <w:szCs w:val="24"/>
        </w:rPr>
      </w:pPr>
    </w:p>
    <w:p w:rsidR="002B3E47" w:rsidRPr="002B3E47" w:rsidRDefault="008D505D" w:rsidP="008D505D">
      <w:pPr>
        <w:autoSpaceDE w:val="0"/>
        <w:autoSpaceDN w:val="0"/>
        <w:adjustRightInd w:val="0"/>
        <w:spacing w:line="276" w:lineRule="auto"/>
        <w:ind w:right="-694" w:firstLine="708"/>
        <w:jc w:val="both"/>
        <w:rPr>
          <w:rFonts w:ascii="Trebuchet MS" w:hAnsi="Trebuchet MS" w:cs="Arial"/>
          <w:b/>
          <w:bCs/>
          <w:color w:val="000000"/>
          <w:sz w:val="24"/>
          <w:szCs w:val="24"/>
        </w:rPr>
      </w:pPr>
      <w:r w:rsidRPr="00BF4AC9">
        <w:rPr>
          <w:rFonts w:ascii="Trebuchet MS" w:hAnsi="Trebuchet MS" w:cs="Arial"/>
          <w:b/>
          <w:bCs/>
          <w:color w:val="000000"/>
          <w:sz w:val="24"/>
          <w:szCs w:val="24"/>
        </w:rPr>
        <w:t>Indicatori suplimentari (de proiect)</w:t>
      </w:r>
    </w:p>
    <w:p w:rsidR="002B3E47" w:rsidRPr="002B3E47" w:rsidRDefault="002B3E47" w:rsidP="002B3E47">
      <w:pPr>
        <w:autoSpaceDE w:val="0"/>
        <w:autoSpaceDN w:val="0"/>
        <w:adjustRightInd w:val="0"/>
        <w:spacing w:line="240" w:lineRule="auto"/>
        <w:ind w:right="-694" w:firstLine="708"/>
        <w:jc w:val="both"/>
        <w:rPr>
          <w:rFonts w:ascii="Trebuchet MS" w:hAnsi="Trebuchet MS" w:cs="Arial"/>
          <w:b/>
          <w:bCs/>
          <w:color w:val="000000"/>
        </w:rPr>
      </w:pPr>
      <w:r w:rsidRPr="002B3E47">
        <w:rPr>
          <w:rFonts w:ascii="Trebuchet MS" w:hAnsi="Trebuchet MS" w:cs="Arial"/>
          <w:bCs/>
          <w:color w:val="000000"/>
        </w:rPr>
        <w:t>Indicatorii de proiect fac obiectul monitorizării performanţelor măsurii proiectului şi se referă la:</w:t>
      </w:r>
    </w:p>
    <w:p w:rsidR="002B3E47" w:rsidRPr="002B3E47" w:rsidRDefault="002B3E47" w:rsidP="002B3E47">
      <w:pPr>
        <w:numPr>
          <w:ilvl w:val="0"/>
          <w:numId w:val="10"/>
        </w:numPr>
        <w:autoSpaceDE w:val="0"/>
        <w:autoSpaceDN w:val="0"/>
        <w:adjustRightInd w:val="0"/>
        <w:spacing w:before="120" w:after="120" w:line="240" w:lineRule="auto"/>
        <w:ind w:right="-691"/>
        <w:jc w:val="both"/>
        <w:rPr>
          <w:rFonts w:ascii="Trebuchet MS" w:eastAsia="Times New Roman" w:hAnsi="Trebuchet MS" w:cs="Arial"/>
          <w:b/>
          <w:bCs/>
          <w:color w:val="000000"/>
          <w:lang w:eastAsia="ro-RO"/>
        </w:rPr>
      </w:pPr>
      <w:r w:rsidRPr="002B3E47">
        <w:rPr>
          <w:rFonts w:ascii="Trebuchet MS" w:eastAsia="Times New Roman" w:hAnsi="Trebuchet MS" w:cs="Courier New"/>
          <w:color w:val="000000"/>
          <w:lang w:eastAsia="ro-RO"/>
        </w:rPr>
        <w:t>Suprafața luciului de apă (ape interioare) pe care se implementează proiectele ce propun măsuri de conservare, reducere a impactului pescuitului și acvaculturii ( ha );</w:t>
      </w:r>
    </w:p>
    <w:p w:rsidR="002B3E47" w:rsidRPr="002B3E47" w:rsidRDefault="002B3E47" w:rsidP="002B3E47">
      <w:pPr>
        <w:numPr>
          <w:ilvl w:val="0"/>
          <w:numId w:val="10"/>
        </w:numPr>
        <w:autoSpaceDE w:val="0"/>
        <w:autoSpaceDN w:val="0"/>
        <w:adjustRightInd w:val="0"/>
        <w:spacing w:before="120" w:after="120" w:line="240" w:lineRule="auto"/>
        <w:ind w:right="-691"/>
        <w:jc w:val="both"/>
        <w:rPr>
          <w:rFonts w:ascii="Trebuchet MS" w:eastAsia="Times New Roman" w:hAnsi="Trebuchet MS" w:cs="Arial"/>
          <w:b/>
          <w:bCs/>
          <w:color w:val="000000"/>
          <w:lang w:eastAsia="ro-RO"/>
        </w:rPr>
      </w:pPr>
      <w:r w:rsidRPr="002B3E47">
        <w:rPr>
          <w:rFonts w:ascii="Trebuchet MS" w:eastAsia="Times New Roman" w:hAnsi="Trebuchet MS" w:cs="Courier New"/>
          <w:color w:val="000000"/>
          <w:lang w:eastAsia="ro-RO"/>
        </w:rPr>
        <w:t>Suprafața pe care se practică acvacultura ( ha );</w:t>
      </w:r>
    </w:p>
    <w:p w:rsidR="002B3E47" w:rsidRPr="002B3E47" w:rsidRDefault="002B3E47" w:rsidP="002B3E47">
      <w:pPr>
        <w:numPr>
          <w:ilvl w:val="0"/>
          <w:numId w:val="10"/>
        </w:numPr>
        <w:autoSpaceDE w:val="0"/>
        <w:autoSpaceDN w:val="0"/>
        <w:adjustRightInd w:val="0"/>
        <w:spacing w:before="120" w:after="120" w:line="240" w:lineRule="auto"/>
        <w:ind w:right="-691"/>
        <w:jc w:val="both"/>
        <w:rPr>
          <w:rFonts w:ascii="Trebuchet MS" w:eastAsia="Times New Roman" w:hAnsi="Trebuchet MS" w:cs="Arial"/>
          <w:b/>
          <w:bCs/>
          <w:color w:val="000000"/>
          <w:lang w:eastAsia="ro-RO"/>
        </w:rPr>
      </w:pPr>
      <w:r w:rsidRPr="002B3E47">
        <w:rPr>
          <w:rFonts w:ascii="Trebuchet MS" w:eastAsia="Times New Roman" w:hAnsi="Trebuchet MS" w:cs="Courier New"/>
          <w:color w:val="000000"/>
          <w:lang w:eastAsia="ro-RO"/>
        </w:rPr>
        <w:t>Volumele de apă preluate pentru acvacultură ( mii m3 );</w:t>
      </w:r>
    </w:p>
    <w:p w:rsidR="002B3E47" w:rsidRPr="00593D09" w:rsidRDefault="002B3E47" w:rsidP="002B3E47">
      <w:pPr>
        <w:numPr>
          <w:ilvl w:val="0"/>
          <w:numId w:val="10"/>
        </w:numPr>
        <w:autoSpaceDE w:val="0"/>
        <w:autoSpaceDN w:val="0"/>
        <w:adjustRightInd w:val="0"/>
        <w:spacing w:before="120" w:after="120" w:line="240" w:lineRule="auto"/>
        <w:ind w:right="-691"/>
        <w:jc w:val="both"/>
        <w:rPr>
          <w:rFonts w:ascii="Trebuchet MS" w:eastAsia="Times New Roman" w:hAnsi="Trebuchet MS" w:cs="Arial"/>
          <w:b/>
          <w:bCs/>
          <w:color w:val="000000"/>
          <w:lang w:eastAsia="ro-RO"/>
        </w:rPr>
      </w:pPr>
      <w:r w:rsidRPr="002B3E47">
        <w:rPr>
          <w:rFonts w:ascii="Trebuchet MS" w:eastAsia="Times New Roman" w:hAnsi="Trebuchet MS" w:cs="Courier New"/>
          <w:color w:val="000000"/>
          <w:lang w:eastAsia="ro-RO"/>
        </w:rPr>
        <w:t>Suprafața pe care este practi</w:t>
      </w:r>
      <w:r w:rsidR="00593D09">
        <w:rPr>
          <w:rFonts w:ascii="Trebuchet MS" w:eastAsia="Times New Roman" w:hAnsi="Trebuchet MS" w:cs="Courier New"/>
          <w:color w:val="000000"/>
          <w:lang w:eastAsia="ro-RO"/>
        </w:rPr>
        <w:t>cată acvacultura ecologică (ha);</w:t>
      </w:r>
    </w:p>
    <w:p w:rsidR="002B3E47" w:rsidRDefault="002B3E47" w:rsidP="002B3E47">
      <w:pPr>
        <w:spacing w:after="0" w:line="276" w:lineRule="auto"/>
        <w:ind w:right="-694" w:firstLine="708"/>
        <w:jc w:val="both"/>
        <w:rPr>
          <w:rFonts w:ascii="Trebuchet MS" w:hAnsi="Trebuchet MS" w:cs="Arial-BoldItalicMT"/>
          <w:bCs/>
          <w:iCs/>
          <w:color w:val="000000"/>
        </w:rPr>
      </w:pPr>
    </w:p>
    <w:p w:rsidR="00AA7296" w:rsidRDefault="00AA7296" w:rsidP="002B3E47">
      <w:pPr>
        <w:spacing w:after="0" w:line="276" w:lineRule="auto"/>
        <w:ind w:right="-694" w:firstLine="708"/>
        <w:jc w:val="both"/>
        <w:rPr>
          <w:rFonts w:ascii="Trebuchet MS" w:hAnsi="Trebuchet MS" w:cs="Arial-BoldItalicMT"/>
          <w:bCs/>
          <w:iCs/>
          <w:color w:val="000000"/>
        </w:rPr>
      </w:pPr>
    </w:p>
    <w:p w:rsidR="00AA7296" w:rsidRPr="002B3E47" w:rsidRDefault="00AA7296" w:rsidP="002B3E47">
      <w:pPr>
        <w:spacing w:after="0" w:line="276" w:lineRule="auto"/>
        <w:ind w:right="-694" w:firstLine="708"/>
        <w:jc w:val="both"/>
        <w:rPr>
          <w:rFonts w:ascii="Trebuchet MS" w:hAnsi="Trebuchet MS" w:cs="Arial-BoldItalicMT"/>
          <w:bCs/>
          <w:iCs/>
          <w:color w:val="000000"/>
        </w:rPr>
      </w:pPr>
    </w:p>
    <w:p w:rsidR="002B3E47" w:rsidRPr="002B3E47" w:rsidRDefault="002B3E47" w:rsidP="002B3E47">
      <w:pPr>
        <w:autoSpaceDE w:val="0"/>
        <w:autoSpaceDN w:val="0"/>
        <w:adjustRightInd w:val="0"/>
        <w:spacing w:line="276" w:lineRule="auto"/>
        <w:ind w:right="-424" w:firstLine="708"/>
        <w:jc w:val="both"/>
        <w:rPr>
          <w:rFonts w:ascii="Trebuchet MS" w:hAnsi="Trebuchet MS" w:cs="Arial"/>
          <w:b/>
          <w:bCs/>
          <w:color w:val="000000"/>
          <w:sz w:val="24"/>
          <w:szCs w:val="24"/>
        </w:rPr>
      </w:pPr>
      <w:r w:rsidRPr="002B3E47">
        <w:rPr>
          <w:rFonts w:ascii="Trebuchet MS" w:hAnsi="Trebuchet MS" w:cs="Arial"/>
          <w:b/>
          <w:bCs/>
          <w:color w:val="000000"/>
          <w:sz w:val="24"/>
          <w:szCs w:val="24"/>
        </w:rPr>
        <w:t xml:space="preserve">Date privind implementarea proiectului </w:t>
      </w:r>
    </w:p>
    <w:p w:rsidR="002B3E47" w:rsidRPr="002B3E47" w:rsidRDefault="002B3E47" w:rsidP="002B3E47">
      <w:pPr>
        <w:numPr>
          <w:ilvl w:val="0"/>
          <w:numId w:val="11"/>
        </w:numPr>
        <w:autoSpaceDE w:val="0"/>
        <w:autoSpaceDN w:val="0"/>
        <w:adjustRightInd w:val="0"/>
        <w:spacing w:after="0" w:line="276" w:lineRule="auto"/>
        <w:ind w:right="-694"/>
        <w:contextualSpacing/>
        <w:jc w:val="both"/>
        <w:rPr>
          <w:rFonts w:ascii="Trebuchet MS" w:eastAsia="Times New Roman" w:hAnsi="Trebuchet MS" w:cs="Trebuchet MS"/>
          <w:b/>
          <w:i/>
          <w:lang w:eastAsia="ro-RO"/>
        </w:rPr>
      </w:pPr>
      <w:r w:rsidRPr="002B3E47">
        <w:rPr>
          <w:rFonts w:ascii="Trebuchet MS" w:eastAsia="Times New Roman" w:hAnsi="Trebuchet MS" w:cs="Arial"/>
          <w:bCs/>
          <w:color w:val="000000"/>
          <w:lang w:eastAsia="ro-RO"/>
        </w:rPr>
        <w:t xml:space="preserve">Tipul de investiție </w:t>
      </w:r>
    </w:p>
    <w:p w:rsidR="002B3E47" w:rsidRPr="002B3E47" w:rsidRDefault="002B3E47" w:rsidP="002B3E47">
      <w:pPr>
        <w:autoSpaceDE w:val="0"/>
        <w:autoSpaceDN w:val="0"/>
        <w:adjustRightInd w:val="0"/>
        <w:spacing w:after="0" w:line="276" w:lineRule="auto"/>
        <w:ind w:left="720" w:right="-694"/>
        <w:contextualSpacing/>
        <w:jc w:val="both"/>
        <w:rPr>
          <w:rFonts w:ascii="Trebuchet MS" w:eastAsia="Times New Roman" w:hAnsi="Trebuchet MS" w:cs="Trebuchet MS"/>
          <w:b/>
          <w:i/>
          <w:lang w:eastAsia="ro-RO"/>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4"/>
        <w:gridCol w:w="706"/>
        <w:gridCol w:w="7716"/>
      </w:tblGrid>
      <w:tr w:rsidR="002B3E47" w:rsidRPr="002B3E47" w:rsidTr="00B96E1F">
        <w:trPr>
          <w:trHeight w:val="454"/>
          <w:jc w:val="center"/>
        </w:trPr>
        <w:tc>
          <w:tcPr>
            <w:tcW w:w="594" w:type="dxa"/>
            <w:shd w:val="clear" w:color="auto" w:fill="auto"/>
            <w:vAlign w:val="center"/>
          </w:tcPr>
          <w:p w:rsidR="002B3E47" w:rsidRPr="002B3E47" w:rsidRDefault="002B3E47" w:rsidP="002B3E47">
            <w:pPr>
              <w:autoSpaceDE w:val="0"/>
              <w:autoSpaceDN w:val="0"/>
              <w:adjustRightInd w:val="0"/>
              <w:spacing w:after="0" w:line="276" w:lineRule="auto"/>
              <w:jc w:val="center"/>
              <w:rPr>
                <w:rFonts w:ascii="Trebuchet MS" w:eastAsia="Arial" w:hAnsi="Trebuchet MS" w:cs="Trebuchet MS"/>
                <w:lang w:eastAsia="ro-RO"/>
              </w:rPr>
            </w:pPr>
            <w:r w:rsidRPr="002B3E47">
              <w:rPr>
                <w:rFonts w:ascii="Trebuchet MS" w:eastAsia="Arial" w:hAnsi="Trebuchet MS" w:cs="Trebuchet MS"/>
                <w:lang w:eastAsia="ro-RO"/>
              </w:rPr>
              <w:t>74</w:t>
            </w:r>
          </w:p>
        </w:tc>
        <w:tc>
          <w:tcPr>
            <w:tcW w:w="706" w:type="dxa"/>
            <w:shd w:val="clear" w:color="auto" w:fill="auto"/>
            <w:vAlign w:val="center"/>
          </w:tcPr>
          <w:p w:rsidR="002B3E47" w:rsidRPr="002B3E47" w:rsidRDefault="002B3E47" w:rsidP="002B3E47">
            <w:pPr>
              <w:autoSpaceDE w:val="0"/>
              <w:autoSpaceDN w:val="0"/>
              <w:adjustRightInd w:val="0"/>
              <w:spacing w:after="0" w:line="276" w:lineRule="auto"/>
              <w:jc w:val="both"/>
              <w:rPr>
                <w:rFonts w:ascii="Trebuchet MS" w:eastAsia="Times New Roman" w:hAnsi="Trebuchet MS" w:cs="Trebuchet MS"/>
                <w:noProof/>
                <w:lang w:eastAsia="ro-RO"/>
              </w:rPr>
            </w:pPr>
            <w:r w:rsidRPr="002B3E47">
              <w:rPr>
                <w:rFonts w:ascii="Trebuchet MS" w:eastAsia="Times New Roman" w:hAnsi="Trebuchet MS" w:cs="Trebuchet MS"/>
                <w:noProof/>
                <w:lang w:eastAsia="ro-RO"/>
              </w:rPr>
              <mc:AlternateContent>
                <mc:Choice Requires="wps">
                  <w:drawing>
                    <wp:anchor distT="0" distB="0" distL="114300" distR="114300" simplePos="0" relativeHeight="251707392" behindDoc="0" locked="0" layoutInCell="1" allowOverlap="1" wp14:anchorId="047A443A" wp14:editId="6198219C">
                      <wp:simplePos x="0" y="0"/>
                      <wp:positionH relativeFrom="margin">
                        <wp:posOffset>-2540</wp:posOffset>
                      </wp:positionH>
                      <wp:positionV relativeFrom="paragraph">
                        <wp:posOffset>74930</wp:posOffset>
                      </wp:positionV>
                      <wp:extent cx="208280" cy="191770"/>
                      <wp:effectExtent l="19050" t="19050" r="20320" b="1778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8280" cy="191770"/>
                              </a:xfrm>
                              <a:prstGeom prst="rect">
                                <a:avLst/>
                              </a:prstGeom>
                              <a:solidFill>
                                <a:sysClr val="window" lastClr="FFFFFF"/>
                              </a:solidFill>
                              <a:ln w="38100" cap="flat" cmpd="sng" algn="ctr">
                                <a:solidFill>
                                  <a:srgbClr val="ED7D31">
                                    <a:lumMod val="40000"/>
                                    <a:lumOff val="60000"/>
                                  </a:srgbClr>
                                </a:solidFill>
                                <a:prstDash val="solid"/>
                                <a:miter lim="800000"/>
                              </a:ln>
                              <a:effectLst/>
                            </wps:spPr>
                            <wps:txbx>
                              <w:txbxContent>
                                <w:p w:rsidR="009076A1" w:rsidRPr="00B67F04" w:rsidRDefault="009076A1" w:rsidP="002B3E47">
                                  <w:pPr>
                                    <w:jc w:val="center"/>
                                    <w:rPr>
                                      <w:rFonts w:cs="Arial"/>
                                      <w:b/>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7A443A" id="_x0000_t202" coordsize="21600,21600" o:spt="202" path="m,l,21600r21600,l21600,xe">
                      <v:stroke joinstyle="miter"/>
                      <v:path gradientshapeok="t" o:connecttype="rect"/>
                    </v:shapetype>
                    <v:shape id="Text Box 23" o:spid="_x0000_s1028" type="#_x0000_t202" style="position:absolute;left:0;text-align:left;margin-left:-.2pt;margin-top:5.9pt;width:16.4pt;height:15.1pt;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" fillcolor="window" strokecolor="#f8cbad" strokeweight="3pt">
                      <v:path arrowok="t"/>
                      <v:textbox>
                        <w:txbxContent>
                          <w:p w:rsidR="009076A1" w:rsidRPr="00B67F04" w:rsidRDefault="009076A1" w:rsidP="002B3E47">
                            <w:pPr>
                              <w:jc w:val="center"/>
                              <w:rPr>
                                <w:rFonts w:cs="Arial"/>
                                <w:b/>
                                <w:sz w:val="28"/>
                              </w:rPr>
                            </w:pPr>
                          </w:p>
                        </w:txbxContent>
                      </v:textbox>
                      <w10:wrap anchorx="margin"/>
                    </v:shape>
                  </w:pict>
                </mc:Fallback>
              </mc:AlternateContent>
            </w:r>
          </w:p>
        </w:tc>
        <w:tc>
          <w:tcPr>
            <w:tcW w:w="7716" w:type="dxa"/>
            <w:shd w:val="clear" w:color="auto" w:fill="auto"/>
            <w:vAlign w:val="center"/>
          </w:tcPr>
          <w:p w:rsidR="002B3E47" w:rsidRPr="002B3E47" w:rsidRDefault="002B3E47" w:rsidP="002B3E47">
            <w:pPr>
              <w:spacing w:line="276" w:lineRule="auto"/>
              <w:ind w:right="-133"/>
              <w:rPr>
                <w:rFonts w:ascii="Trebuchet MS" w:eastAsia="Times New Roman" w:hAnsi="Trebuchet MS" w:cs="Arial"/>
              </w:rPr>
            </w:pPr>
            <w:r w:rsidRPr="002B3E47">
              <w:rPr>
                <w:rFonts w:ascii="Trebuchet MS" w:eastAsia="Times New Roman" w:hAnsi="Trebuchet MS" w:cs="Arial"/>
              </w:rPr>
              <w:t>Mediu și resurse</w:t>
            </w:r>
          </w:p>
        </w:tc>
      </w:tr>
      <w:tr w:rsidR="002B3E47" w:rsidRPr="002B3E47" w:rsidTr="00B96E1F">
        <w:trPr>
          <w:trHeight w:val="454"/>
          <w:jc w:val="center"/>
        </w:trPr>
        <w:tc>
          <w:tcPr>
            <w:tcW w:w="594" w:type="dxa"/>
            <w:shd w:val="clear" w:color="auto" w:fill="auto"/>
            <w:vAlign w:val="center"/>
          </w:tcPr>
          <w:p w:rsidR="002B3E47" w:rsidRPr="002B3E47" w:rsidRDefault="002B3E47" w:rsidP="002B3E47">
            <w:pPr>
              <w:autoSpaceDE w:val="0"/>
              <w:autoSpaceDN w:val="0"/>
              <w:adjustRightInd w:val="0"/>
              <w:spacing w:after="0" w:line="276" w:lineRule="auto"/>
              <w:jc w:val="center"/>
              <w:rPr>
                <w:rFonts w:ascii="Trebuchet MS" w:eastAsia="Arial" w:hAnsi="Trebuchet MS" w:cs="Trebuchet MS"/>
                <w:lang w:eastAsia="ro-RO"/>
              </w:rPr>
            </w:pPr>
            <w:r w:rsidRPr="002B3E47">
              <w:rPr>
                <w:rFonts w:ascii="Trebuchet MS" w:eastAsia="Arial" w:hAnsi="Trebuchet MS" w:cs="Trebuchet MS"/>
                <w:lang w:eastAsia="ro-RO"/>
              </w:rPr>
              <w:t>75</w:t>
            </w:r>
          </w:p>
        </w:tc>
        <w:tc>
          <w:tcPr>
            <w:tcW w:w="706" w:type="dxa"/>
            <w:shd w:val="clear" w:color="auto" w:fill="auto"/>
            <w:vAlign w:val="center"/>
          </w:tcPr>
          <w:p w:rsidR="002B3E47" w:rsidRPr="002B3E47" w:rsidRDefault="002B3E47" w:rsidP="002B3E47">
            <w:pPr>
              <w:autoSpaceDE w:val="0"/>
              <w:autoSpaceDN w:val="0"/>
              <w:adjustRightInd w:val="0"/>
              <w:spacing w:after="0" w:line="276" w:lineRule="auto"/>
              <w:jc w:val="both"/>
              <w:rPr>
                <w:rFonts w:ascii="Trebuchet MS" w:eastAsia="Times New Roman" w:hAnsi="Trebuchet MS" w:cs="Trebuchet MS"/>
                <w:noProof/>
                <w:lang w:eastAsia="ro-RO"/>
              </w:rPr>
            </w:pPr>
            <w:r w:rsidRPr="002B3E47">
              <w:rPr>
                <w:rFonts w:ascii="Trebuchet MS" w:eastAsia="Times New Roman" w:hAnsi="Trebuchet MS" w:cs="Trebuchet MS"/>
                <w:noProof/>
                <w:lang w:eastAsia="ro-RO"/>
              </w:rPr>
              <mc:AlternateContent>
                <mc:Choice Requires="wps">
                  <w:drawing>
                    <wp:anchor distT="0" distB="0" distL="114300" distR="114300" simplePos="0" relativeHeight="251708416" behindDoc="0" locked="0" layoutInCell="1" allowOverlap="1" wp14:anchorId="244E54E3" wp14:editId="6C1B3B90">
                      <wp:simplePos x="0" y="0"/>
                      <wp:positionH relativeFrom="margin">
                        <wp:posOffset>-2540</wp:posOffset>
                      </wp:positionH>
                      <wp:positionV relativeFrom="paragraph">
                        <wp:posOffset>74930</wp:posOffset>
                      </wp:positionV>
                      <wp:extent cx="208280" cy="191770"/>
                      <wp:effectExtent l="19050" t="19050" r="20320" b="17780"/>
                      <wp:wrapNone/>
                      <wp:docPr id="475" name="Text Box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8280" cy="191770"/>
                              </a:xfrm>
                              <a:prstGeom prst="rect">
                                <a:avLst/>
                              </a:prstGeom>
                              <a:solidFill>
                                <a:sysClr val="window" lastClr="FFFFFF"/>
                              </a:solidFill>
                              <a:ln w="38100" cap="flat" cmpd="sng" algn="ctr">
                                <a:solidFill>
                                  <a:srgbClr val="ED7D31">
                                    <a:lumMod val="40000"/>
                                    <a:lumOff val="60000"/>
                                  </a:srgbClr>
                                </a:solidFill>
                                <a:prstDash val="solid"/>
                                <a:miter lim="800000"/>
                              </a:ln>
                              <a:effectLst/>
                            </wps:spPr>
                            <wps:txbx>
                              <w:txbxContent>
                                <w:p w:rsidR="009076A1" w:rsidRPr="00B67F04" w:rsidRDefault="009076A1" w:rsidP="002B3E47">
                                  <w:pPr>
                                    <w:jc w:val="center"/>
                                    <w:rPr>
                                      <w:rFonts w:cs="Arial"/>
                                      <w:b/>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E54E3" id="Text Box 475" o:spid="_x0000_s1029" type="#_x0000_t202" style="position:absolute;left:0;text-align:left;margin-left:-.2pt;margin-top:5.9pt;width:16.4pt;height:15.1pt;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" fillcolor="window" strokecolor="#f8cbad" strokeweight="3pt">
                      <v:path arrowok="t"/>
                      <v:textbox>
                        <w:txbxContent>
                          <w:p w:rsidR="009076A1" w:rsidRPr="00B67F04" w:rsidRDefault="009076A1" w:rsidP="002B3E47">
                            <w:pPr>
                              <w:jc w:val="center"/>
                              <w:rPr>
                                <w:rFonts w:cs="Arial"/>
                                <w:b/>
                                <w:sz w:val="28"/>
                              </w:rPr>
                            </w:pPr>
                          </w:p>
                        </w:txbxContent>
                      </v:textbox>
                      <w10:wrap anchorx="margin"/>
                    </v:shape>
                  </w:pict>
                </mc:Fallback>
              </mc:AlternateContent>
            </w:r>
          </w:p>
        </w:tc>
        <w:tc>
          <w:tcPr>
            <w:tcW w:w="7716" w:type="dxa"/>
            <w:shd w:val="clear" w:color="auto" w:fill="auto"/>
            <w:vAlign w:val="center"/>
          </w:tcPr>
          <w:p w:rsidR="002B3E47" w:rsidRPr="002B3E47" w:rsidRDefault="002B3E47" w:rsidP="002B3E47">
            <w:pPr>
              <w:spacing w:line="276" w:lineRule="auto"/>
              <w:ind w:right="-133"/>
              <w:rPr>
                <w:rFonts w:ascii="Trebuchet MS" w:eastAsia="Times New Roman" w:hAnsi="Trebuchet MS" w:cs="Arial"/>
              </w:rPr>
            </w:pPr>
            <w:r w:rsidRPr="002B3E47">
              <w:rPr>
                <w:rFonts w:ascii="Trebuchet MS" w:eastAsia="Times New Roman" w:hAnsi="Trebuchet MS" w:cs="Arial"/>
              </w:rPr>
              <w:t>Utilizarea și calitatea apei</w:t>
            </w:r>
          </w:p>
        </w:tc>
      </w:tr>
      <w:tr w:rsidR="002B3E47" w:rsidRPr="002B3E47" w:rsidTr="00B96E1F">
        <w:trPr>
          <w:trHeight w:val="454"/>
          <w:jc w:val="center"/>
        </w:trPr>
        <w:tc>
          <w:tcPr>
            <w:tcW w:w="594" w:type="dxa"/>
            <w:shd w:val="clear" w:color="auto" w:fill="auto"/>
            <w:vAlign w:val="center"/>
          </w:tcPr>
          <w:p w:rsidR="002B3E47" w:rsidRPr="002B3E47" w:rsidRDefault="002B3E47" w:rsidP="002B3E47">
            <w:pPr>
              <w:autoSpaceDE w:val="0"/>
              <w:autoSpaceDN w:val="0"/>
              <w:adjustRightInd w:val="0"/>
              <w:spacing w:after="0" w:line="276" w:lineRule="auto"/>
              <w:jc w:val="center"/>
              <w:rPr>
                <w:rFonts w:ascii="Trebuchet MS" w:eastAsia="Arial" w:hAnsi="Trebuchet MS" w:cs="Trebuchet MS"/>
                <w:lang w:eastAsia="ro-RO"/>
              </w:rPr>
            </w:pPr>
            <w:r w:rsidRPr="002B3E47">
              <w:rPr>
                <w:rFonts w:ascii="Trebuchet MS" w:eastAsia="Arial" w:hAnsi="Trebuchet MS" w:cs="Trebuchet MS"/>
                <w:lang w:eastAsia="ro-RO"/>
              </w:rPr>
              <w:t>76</w:t>
            </w:r>
          </w:p>
        </w:tc>
        <w:tc>
          <w:tcPr>
            <w:tcW w:w="706" w:type="dxa"/>
            <w:shd w:val="clear" w:color="auto" w:fill="auto"/>
            <w:vAlign w:val="center"/>
          </w:tcPr>
          <w:p w:rsidR="002B3E47" w:rsidRPr="002B3E47" w:rsidRDefault="002B3E47" w:rsidP="002B3E47">
            <w:pPr>
              <w:autoSpaceDE w:val="0"/>
              <w:autoSpaceDN w:val="0"/>
              <w:adjustRightInd w:val="0"/>
              <w:spacing w:after="0" w:line="276" w:lineRule="auto"/>
              <w:jc w:val="both"/>
              <w:rPr>
                <w:rFonts w:ascii="Trebuchet MS" w:eastAsia="Arial" w:hAnsi="Trebuchet MS" w:cs="Trebuchet MS"/>
                <w:lang w:eastAsia="ro-RO"/>
              </w:rPr>
            </w:pPr>
            <w:r w:rsidRPr="002B3E47">
              <w:rPr>
                <w:rFonts w:ascii="Trebuchet MS" w:eastAsia="Times New Roman" w:hAnsi="Trebuchet MS" w:cs="Trebuchet MS"/>
                <w:noProof/>
                <w:lang w:eastAsia="ro-RO"/>
              </w:rPr>
              <mc:AlternateContent>
                <mc:Choice Requires="wps">
                  <w:drawing>
                    <wp:anchor distT="0" distB="0" distL="114300" distR="114300" simplePos="0" relativeHeight="251698176" behindDoc="0" locked="0" layoutInCell="1" allowOverlap="1" wp14:anchorId="6BC8FEDE" wp14:editId="18E678B9">
                      <wp:simplePos x="0" y="0"/>
                      <wp:positionH relativeFrom="margin">
                        <wp:posOffset>45085</wp:posOffset>
                      </wp:positionH>
                      <wp:positionV relativeFrom="paragraph">
                        <wp:posOffset>43180</wp:posOffset>
                      </wp:positionV>
                      <wp:extent cx="208280" cy="191770"/>
                      <wp:effectExtent l="19050" t="19050" r="20320" b="1778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8280" cy="191770"/>
                              </a:xfrm>
                              <a:prstGeom prst="rect">
                                <a:avLst/>
                              </a:prstGeom>
                              <a:solidFill>
                                <a:sysClr val="window" lastClr="FFFFFF"/>
                              </a:solidFill>
                              <a:ln w="38100" cap="flat" cmpd="sng" algn="ctr">
                                <a:solidFill>
                                  <a:srgbClr val="ED7D31">
                                    <a:lumMod val="40000"/>
                                    <a:lumOff val="60000"/>
                                  </a:srgbClr>
                                </a:solidFill>
                                <a:prstDash val="solid"/>
                                <a:miter lim="800000"/>
                              </a:ln>
                              <a:effectLst/>
                            </wps:spPr>
                            <wps:txbx>
                              <w:txbxContent>
                                <w:p w:rsidR="009076A1" w:rsidRPr="00B67F04" w:rsidRDefault="009076A1" w:rsidP="002B3E47">
                                  <w:pPr>
                                    <w:jc w:val="center"/>
                                    <w:rPr>
                                      <w:rFonts w:cs="Arial"/>
                                      <w:b/>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C8FEDE" id="Text Box 26" o:spid="_x0000_s1030" type="#_x0000_t202" style="position:absolute;left:0;text-align:left;margin-left:3.55pt;margin-top:3.4pt;width:16.4pt;height:15.1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" fillcolor="window" strokecolor="#f8cbad" strokeweight="3pt">
                      <v:path arrowok="t"/>
                      <v:textbox>
                        <w:txbxContent>
                          <w:p w:rsidR="009076A1" w:rsidRPr="00B67F04" w:rsidRDefault="009076A1" w:rsidP="002B3E47">
                            <w:pPr>
                              <w:jc w:val="center"/>
                              <w:rPr>
                                <w:rFonts w:cs="Arial"/>
                                <w:b/>
                                <w:sz w:val="28"/>
                              </w:rPr>
                            </w:pPr>
                          </w:p>
                        </w:txbxContent>
                      </v:textbox>
                      <w10:wrap anchorx="margin"/>
                    </v:shape>
                  </w:pict>
                </mc:Fallback>
              </mc:AlternateContent>
            </w:r>
          </w:p>
        </w:tc>
        <w:tc>
          <w:tcPr>
            <w:tcW w:w="7716" w:type="dxa"/>
            <w:shd w:val="clear" w:color="auto" w:fill="auto"/>
            <w:vAlign w:val="center"/>
          </w:tcPr>
          <w:p w:rsidR="002B3E47" w:rsidRPr="002B3E47" w:rsidRDefault="002B3E47" w:rsidP="002B3E47">
            <w:pPr>
              <w:spacing w:line="276" w:lineRule="auto"/>
              <w:ind w:right="-133"/>
              <w:rPr>
                <w:rFonts w:ascii="Trebuchet MS" w:eastAsia="Times New Roman" w:hAnsi="Trebuchet MS" w:cs="Arial"/>
              </w:rPr>
            </w:pPr>
            <w:r w:rsidRPr="002B3E47">
              <w:rPr>
                <w:rFonts w:ascii="Trebuchet MS" w:eastAsia="Times New Roman" w:hAnsi="Trebuchet MS" w:cs="Arial"/>
              </w:rPr>
              <w:t>Sisteme închise</w:t>
            </w:r>
          </w:p>
        </w:tc>
      </w:tr>
    </w:tbl>
    <w:p w:rsidR="002B3E47" w:rsidRPr="002B3E47" w:rsidRDefault="002B3E47" w:rsidP="002B3E47">
      <w:pPr>
        <w:spacing w:after="0" w:line="276" w:lineRule="auto"/>
        <w:ind w:left="720"/>
        <w:contextualSpacing/>
        <w:rPr>
          <w:rFonts w:ascii="Trebuchet MS" w:eastAsia="Times New Roman" w:hAnsi="Trebuchet MS" w:cs="Trebuchet MS"/>
          <w:b/>
          <w:i/>
          <w:lang w:eastAsia="ro-RO"/>
        </w:rPr>
      </w:pPr>
    </w:p>
    <w:p w:rsidR="002B3E47" w:rsidRPr="002B3E47" w:rsidRDefault="002B3E47" w:rsidP="002B3E47">
      <w:pPr>
        <w:autoSpaceDE w:val="0"/>
        <w:autoSpaceDN w:val="0"/>
        <w:adjustRightInd w:val="0"/>
        <w:spacing w:after="0" w:line="276" w:lineRule="auto"/>
        <w:ind w:right="-424"/>
        <w:contextualSpacing/>
        <w:jc w:val="both"/>
        <w:rPr>
          <w:rFonts w:ascii="Trebuchet MS" w:eastAsia="Times New Roman" w:hAnsi="Trebuchet MS" w:cs="Arial"/>
          <w:bCs/>
          <w:color w:val="000000"/>
          <w:lang w:eastAsia="ro-RO"/>
        </w:rPr>
      </w:pPr>
    </w:p>
    <w:tbl>
      <w:tblPr>
        <w:tblW w:w="9720" w:type="dxa"/>
        <w:tblBorders>
          <w:top w:val="single" w:sz="4" w:space="0" w:color="auto"/>
          <w:left w:val="single" w:sz="4" w:space="0" w:color="auto"/>
          <w:bottom w:val="single" w:sz="4" w:space="0" w:color="auto"/>
          <w:right w:val="single" w:sz="4" w:space="0" w:color="auto"/>
        </w:tblBorders>
        <w:shd w:val="clear" w:color="auto" w:fill="FBE4D5" w:themeFill="accent2" w:themeFillTint="33"/>
        <w:tblLook w:val="04A0" w:firstRow="1" w:lastRow="0" w:firstColumn="1" w:lastColumn="0" w:noHBand="0" w:noVBand="1"/>
      </w:tblPr>
      <w:tblGrid>
        <w:gridCol w:w="1158"/>
        <w:gridCol w:w="8562"/>
      </w:tblGrid>
      <w:tr w:rsidR="002B3E47" w:rsidRPr="002B3E47" w:rsidTr="00B96E1F">
        <w:trPr>
          <w:trHeight w:val="1185"/>
        </w:trPr>
        <w:tc>
          <w:tcPr>
            <w:tcW w:w="1158"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color w:val="000000"/>
              </w:rPr>
            </w:pPr>
            <w:r w:rsidRPr="002B3E47">
              <w:rPr>
                <w:noProof/>
                <w:lang w:eastAsia="ro-RO"/>
              </w:rPr>
              <mc:AlternateContent>
                <mc:Choice Requires="wpg">
                  <w:drawing>
                    <wp:anchor distT="0" distB="0" distL="114300" distR="114300" simplePos="0" relativeHeight="251673600" behindDoc="0" locked="0" layoutInCell="0" allowOverlap="1" wp14:anchorId="5CB1FE3D" wp14:editId="33734A5F">
                      <wp:simplePos x="0" y="0"/>
                      <wp:positionH relativeFrom="page">
                        <wp:posOffset>106680</wp:posOffset>
                      </wp:positionH>
                      <wp:positionV relativeFrom="paragraph">
                        <wp:posOffset>182880</wp:posOffset>
                      </wp:positionV>
                      <wp:extent cx="559435" cy="408940"/>
                      <wp:effectExtent l="0" t="0" r="0" b="10160"/>
                      <wp:wrapNone/>
                      <wp:docPr id="1"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2"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 name="Group 5"/>
                              <wpg:cNvGrpSpPr>
                                <a:grpSpLocks/>
                              </wpg:cNvGrpSpPr>
                              <wpg:grpSpPr bwMode="auto">
                                <a:xfrm>
                                  <a:off x="2152" y="171"/>
                                  <a:ext cx="246" cy="440"/>
                                  <a:chOff x="2152" y="171"/>
                                  <a:chExt cx="246" cy="440"/>
                                </a:xfrm>
                              </wpg:grpSpPr>
                              <wps:wsp>
                                <wps:cNvPr id="5"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FE09409" id="Grupare 113" o:spid="_x0000_s1026" style="position:absolute;margin-left:8.4pt;margin-top:14.4pt;width:44.05pt;height:32.2pt;z-index:251673600;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yC0sIA&#10;AADaAAAADwAAAGRycy9kb3ducmV2LnhtbESPQYvCMBSE78L+h/AWvGlqDyLVWFZhRREUq4fd26N5&#10;2xabl24Ttf57Iwgeh5n5hpmlnanFlVpXWVYwGkYgiHOrKy4UnI7fgwkI55E11pZJwZ0cpPOP3gwT&#10;bW98oGvmCxEg7BJUUHrfJFK6vCSDbmgb4uD92dagD7ItpG7xFuCmlnEUjaXBisNCiQ0tS8rP2cUo&#10;2O6rfOE2zd7+/F58tjriWu7+lep/dl9TEJ46/w6/2mutIIbnlXAD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ILSwgAAANoAAAAPAAAAAAAAAAAAAAAAAJgCAABkcnMvZG93&#10;bnJldi54bWxQSwUGAAAAAAQABAD1AAAAhwM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jN9cEA&#10;AADaAAAADwAAAGRycy9kb3ducmV2LnhtbESPT4vCMBTE7wt+h/CEvYimroto1ygS8M9NdNf7o3m2&#10;ZZuX2kSt394IgsdhZn7DzBatrcSVGl86VjAcJCCIM2dKzhX8/a76ExA+IBusHJOCO3lYzDsfM0yN&#10;u/GeroeQiwhhn6KCIoQ6ldJnBVn0A1cTR+/kGoshyiaXpsFbhNtKfiXJWFosOS4UWJMuKPs/XKyC&#10;ntb3/feZVr3JDuWxXGs33WilPrvt8gdEoDa8w6/21igYwfNKvAF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YzfXBAAAA2gAAAA8AAAAAAAAAAAAAAAAAmAIAAGRycy9kb3du&#10;cmV2LnhtbFBLBQYAAAAABAAEAPUAAACGAw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CoGcAA&#10;AADaAAAADwAAAGRycy9kb3ducmV2LnhtbESPT2uEMBTE74V+h/AKvdXYpS2LNcpSKNjj/rs/zdNI&#10;zYuY7KrffrNQ6HGYmd8webnYQVxp8r1jBa9JCoK4cbrnTsHp+P2yBeEDssbBMSlYyUNZPD7kmGk3&#10;856uh9CJCGGfoQITwphJ6RtDFn3iRuLotW6yGKKcOqknnCPcDnKTph/SYs9xweBIX4aa38PFKtid&#10;28u+cd2mquv+582scp7bVqnnp2X3CSLQEv7Df+1KK3iH+5V4A2Rx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2CoGcAAAADaAAAADwAAAAAAAAAAAAAAAACYAgAAZHJzL2Rvd25y&#10;ZXYueG1sUEsFBgAAAAAEAAQA9QAAAIUDA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I2brwA&#10;AADaAAAADwAAAGRycy9kb3ducmV2LnhtbESPzQrCMBCE74LvEFbwpqkiItUoIgh69O++Ntum2GxK&#10;E219eyMIHoeZ+YZZbTpbiRc1vnSsYDJOQBBnTpdcKLhe9qMFCB+QNVaOScGbPGzW/d4KU+1aPtHr&#10;HAoRIexTVGBCqFMpfWbIoh+7mjh6uWsshiibQuoG2wi3lZwmyVxaLDkuGKxpZyh7nJ9WwfaWP0+Z&#10;K6aH+708zsxbtm2eKzUcdNsliEBd+Id/7YNWMIfvlXgD5Po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vsjZuvAAAANoAAAAPAAAAAAAAAAAAAAAAAJgCAABkcnMvZG93bnJldi54&#10;bWxQSwUGAAAAAAQABAD1AAAAgQM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6T9cAA&#10;AADaAAAADwAAAGRycy9kb3ducmV2LnhtbESPT2uEMBTE74V+h/AKvdXYpbSLNcpSKNjj/rs/zdNI&#10;zYuY7KrffrNQ6HGYmd8webnYQVxp8r1jBa9JCoK4cbrnTsHp+P2yBeEDssbBMSlYyUNZPD7kmGk3&#10;856uh9CJCGGfoQITwphJ6RtDFn3iRuLotW6yGKKcOqknnCPcDnKTpu/SYs9xweBIX4aa38PFKtid&#10;28u+cd2mquv+582scp7bVqnnp2X3CSLQEv7Df+1KK/iA+5V4A2Rx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P6T9cAAAADaAAAADwAAAAAAAAAAAAAAAACYAgAAZHJzL2Rvd25y&#10;ZXYueG1sUEsFBgAAAAAEAAQA9QAAAIUDAAAAAA==&#10;" path="m232,11l227,r2,46l246,45,244,22,232,11xe" fillcolor="#00a900" stroked="f">
                          <v:path arrowok="t" o:connecttype="custom" o:connectlocs="232,11;227,0;229,46;246,45;244,22;232,11" o:connectangles="0,0,0,0,0,0"/>
                        </v:shape>
                      </v:group>
                      <w10:wrap anchorx="page"/>
                    </v:group>
                  </w:pict>
                </mc:Fallback>
              </mc:AlternateContent>
            </w:r>
          </w:p>
        </w:tc>
        <w:tc>
          <w:tcPr>
            <w:tcW w:w="8562" w:type="dxa"/>
            <w:shd w:val="clear" w:color="auto" w:fill="FBE4D5" w:themeFill="accent2" w:themeFillTint="33"/>
            <w:vAlign w:val="center"/>
          </w:tcPr>
          <w:p w:rsidR="00152853" w:rsidRPr="00710B94" w:rsidRDefault="002B3E47" w:rsidP="004760CB">
            <w:pPr>
              <w:spacing w:after="0" w:line="240" w:lineRule="auto"/>
              <w:jc w:val="both"/>
              <w:rPr>
                <w:rFonts w:ascii="Trebuchet MS" w:eastAsia="Times New Roman" w:hAnsi="Trebuchet MS" w:cs="Courier New"/>
                <w:lang w:eastAsia="ro-RO"/>
              </w:rPr>
            </w:pPr>
            <w:r w:rsidRPr="002B3E47">
              <w:rPr>
                <w:rFonts w:ascii="Trebuchet MS" w:eastAsia="Times New Roman" w:hAnsi="Trebuchet MS" w:cs="Courier New"/>
                <w:lang w:eastAsia="ro-RO"/>
              </w:rPr>
              <w:t xml:space="preserve">Toate activităţile pe care solicitantul se angajează să  le efectueze prin Cererea de finanțare şi pentru care a primit punctaj la selecţie, devin condiţii obligatorii pentru menţinerea sprijinului pe toată perioada de valabilitate a contractului de finanțare. </w:t>
            </w:r>
          </w:p>
        </w:tc>
      </w:tr>
    </w:tbl>
    <w:p w:rsidR="002B3E47" w:rsidRDefault="002B3E47" w:rsidP="002B3E47">
      <w:pPr>
        <w:spacing w:after="0" w:line="276" w:lineRule="auto"/>
        <w:ind w:right="-694" w:firstLine="708"/>
        <w:jc w:val="both"/>
        <w:rPr>
          <w:rFonts w:ascii="Trebuchet MS" w:hAnsi="Trebuchet MS" w:cs="Arial-BoldItalicMT"/>
          <w:bCs/>
          <w:iCs/>
          <w:color w:val="000000"/>
        </w:rPr>
      </w:pPr>
    </w:p>
    <w:p w:rsidR="00AA7296" w:rsidRPr="002B3E47" w:rsidRDefault="00AA7296" w:rsidP="002B3E47">
      <w:pPr>
        <w:spacing w:after="0" w:line="276" w:lineRule="auto"/>
        <w:ind w:right="-694" w:firstLine="708"/>
        <w:jc w:val="both"/>
        <w:rPr>
          <w:rFonts w:ascii="Trebuchet MS" w:hAnsi="Trebuchet MS" w:cs="Arial-BoldItalicMT"/>
          <w:bCs/>
          <w:iCs/>
          <w:color w:val="000000"/>
        </w:rPr>
      </w:pPr>
    </w:p>
    <w:p w:rsidR="002B3E47" w:rsidRPr="002B3E47" w:rsidRDefault="002B3E47" w:rsidP="002B3E47">
      <w:pPr>
        <w:shd w:val="clear" w:color="auto" w:fill="BDD6EE" w:themeFill="accent1" w:themeFillTint="66"/>
        <w:autoSpaceDE w:val="0"/>
        <w:autoSpaceDN w:val="0"/>
        <w:adjustRightInd w:val="0"/>
        <w:ind w:right="26"/>
        <w:jc w:val="center"/>
        <w:rPr>
          <w:rFonts w:ascii="Trebuchet MS" w:hAnsi="Trebuchet MS" w:cs="Arial"/>
          <w:b/>
          <w:bCs/>
          <w:iCs/>
          <w:sz w:val="24"/>
          <w:szCs w:val="24"/>
          <w:lang w:val="en-US"/>
        </w:rPr>
      </w:pPr>
      <w:r w:rsidRPr="002B3E47">
        <w:rPr>
          <w:rFonts w:ascii="Trebuchet MS" w:hAnsi="Trebuchet MS" w:cs="Arial"/>
          <w:b/>
          <w:bCs/>
          <w:iCs/>
          <w:sz w:val="24"/>
          <w:szCs w:val="24"/>
        </w:rPr>
        <w:t>CÂȚI BANI SE POT PRIMI PENTRU IMPLEMENTAREA PROIECTULUI</w:t>
      </w:r>
      <w:r w:rsidRPr="002B3E47">
        <w:rPr>
          <w:rFonts w:ascii="Trebuchet MS" w:hAnsi="Trebuchet MS" w:cs="Arial"/>
          <w:b/>
          <w:bCs/>
          <w:iCs/>
          <w:sz w:val="24"/>
          <w:szCs w:val="24"/>
          <w:lang w:val="en-US"/>
        </w:rPr>
        <w:t>?</w:t>
      </w:r>
    </w:p>
    <w:p w:rsidR="002B3E47" w:rsidRPr="002B3E47" w:rsidRDefault="002B3E47" w:rsidP="002B3E47">
      <w:pPr>
        <w:shd w:val="clear" w:color="auto" w:fill="BDD6EE" w:themeFill="accent1" w:themeFillTint="66"/>
        <w:autoSpaceDE w:val="0"/>
        <w:autoSpaceDN w:val="0"/>
        <w:adjustRightInd w:val="0"/>
        <w:jc w:val="center"/>
        <w:rPr>
          <w:rFonts w:ascii="Trebuchet MS" w:hAnsi="Trebuchet MS" w:cs="Arial"/>
          <w:b/>
          <w:bCs/>
          <w:iCs/>
          <w:sz w:val="24"/>
          <w:szCs w:val="24"/>
        </w:rPr>
      </w:pPr>
      <w:r w:rsidRPr="002B3E47">
        <w:rPr>
          <w:rFonts w:ascii="Trebuchet MS" w:hAnsi="Trebuchet MS" w:cs="Arial"/>
          <w:b/>
          <w:bCs/>
          <w:iCs/>
          <w:sz w:val="24"/>
          <w:szCs w:val="24"/>
          <w:lang w:val="en-US"/>
        </w:rPr>
        <w:t xml:space="preserve">INTENSITATEA AJUTORULUI FINANCIAR </w:t>
      </w:r>
      <w:r w:rsidRPr="002B3E47">
        <w:rPr>
          <w:rFonts w:ascii="Trebuchet MS" w:hAnsi="Trebuchet MS" w:cs="Arial"/>
          <w:b/>
          <w:bCs/>
          <w:iCs/>
          <w:sz w:val="24"/>
          <w:szCs w:val="24"/>
        </w:rPr>
        <w:t xml:space="preserve">ȘI </w:t>
      </w:r>
      <w:r w:rsidR="008D505D">
        <w:rPr>
          <w:rFonts w:ascii="Trebuchet MS" w:hAnsi="Trebuchet MS" w:cs="Arial"/>
          <w:b/>
          <w:bCs/>
          <w:iCs/>
          <w:sz w:val="24"/>
          <w:szCs w:val="24"/>
        </w:rPr>
        <w:t xml:space="preserve">COTA DE </w:t>
      </w:r>
      <w:r w:rsidR="00431B77">
        <w:rPr>
          <w:rFonts w:ascii="Trebuchet MS" w:hAnsi="Trebuchet MS" w:cs="Arial"/>
          <w:b/>
          <w:bCs/>
          <w:iCs/>
          <w:sz w:val="24"/>
          <w:szCs w:val="24"/>
        </w:rPr>
        <w:t>COFINANȚARE</w:t>
      </w:r>
    </w:p>
    <w:p w:rsidR="002B3E47" w:rsidRPr="002B3E47" w:rsidRDefault="002B3E47" w:rsidP="002B3E47">
      <w:pPr>
        <w:autoSpaceDE w:val="0"/>
        <w:autoSpaceDN w:val="0"/>
        <w:adjustRightInd w:val="0"/>
        <w:spacing w:line="276" w:lineRule="auto"/>
        <w:ind w:right="-694"/>
        <w:jc w:val="both"/>
        <w:rPr>
          <w:rFonts w:ascii="Trebuchet MS" w:hAnsi="Trebuchet MS" w:cs="Arial"/>
          <w:bCs/>
          <w:iCs/>
          <w:color w:val="000000"/>
        </w:rPr>
      </w:pPr>
    </w:p>
    <w:p w:rsidR="002B3E47" w:rsidRPr="002B3E47" w:rsidRDefault="002B3E47" w:rsidP="002B3E47">
      <w:pPr>
        <w:autoSpaceDE w:val="0"/>
        <w:autoSpaceDN w:val="0"/>
        <w:adjustRightInd w:val="0"/>
        <w:spacing w:after="0" w:line="276" w:lineRule="auto"/>
        <w:ind w:right="-691" w:firstLine="360"/>
        <w:jc w:val="both"/>
        <w:rPr>
          <w:rFonts w:ascii="Trebuchet MS" w:hAnsi="Trebuchet MS" w:cs="Arial"/>
          <w:bCs/>
          <w:color w:val="000000"/>
        </w:rPr>
      </w:pPr>
      <w:r w:rsidRPr="002B3E47">
        <w:rPr>
          <w:rFonts w:ascii="Trebuchet MS" w:hAnsi="Trebuchet MS" w:cs="Arial"/>
          <w:bCs/>
          <w:iCs/>
          <w:color w:val="000000"/>
        </w:rPr>
        <w:t>Cuantumul sprijinului financiar neramabursabil acordat în cadrul acestei Cereri de finanțare este de:</w:t>
      </w:r>
    </w:p>
    <w:p w:rsidR="002B3E47" w:rsidRPr="002B3E47" w:rsidRDefault="002B3E47" w:rsidP="002B3E47">
      <w:pPr>
        <w:numPr>
          <w:ilvl w:val="0"/>
          <w:numId w:val="5"/>
        </w:numPr>
        <w:autoSpaceDE w:val="0"/>
        <w:autoSpaceDN w:val="0"/>
        <w:adjustRightInd w:val="0"/>
        <w:spacing w:after="0" w:line="276" w:lineRule="auto"/>
        <w:ind w:right="-694"/>
        <w:contextualSpacing/>
        <w:jc w:val="both"/>
        <w:rPr>
          <w:rFonts w:ascii="Trebuchet MS" w:eastAsia="Times New Roman" w:hAnsi="Trebuchet MS" w:cs="Arial"/>
          <w:bCs/>
          <w:color w:val="000000"/>
          <w:lang w:eastAsia="ro-RO"/>
        </w:rPr>
      </w:pPr>
      <w:r w:rsidRPr="002B3E47">
        <w:rPr>
          <w:rFonts w:ascii="Trebuchet MS" w:eastAsia="Times New Roman" w:hAnsi="Trebuchet MS" w:cs="Arial"/>
          <w:bCs/>
          <w:color w:val="000000"/>
          <w:lang w:eastAsia="ro-RO"/>
        </w:rPr>
        <w:t>50% din valoarea eligibilă a proiectului</w:t>
      </w:r>
      <w:r w:rsidRPr="002B3E47">
        <w:rPr>
          <w:rFonts w:ascii="Trebuchet MS" w:eastAsia="Times New Roman" w:hAnsi="Trebuchet MS" w:cs="Arial"/>
          <w:lang w:val="en-US" w:eastAsia="ro-RO"/>
        </w:rPr>
        <w:t xml:space="preserve"> (inclusiv TVA</w:t>
      </w:r>
      <w:r w:rsidRPr="002B3E47">
        <w:rPr>
          <w:rFonts w:ascii="Trebuchet MS" w:eastAsia="SimSun" w:hAnsi="Trebuchet MS" w:cs="Times New Roman"/>
          <w:lang w:eastAsia="ro-RO"/>
        </w:rPr>
        <w:t xml:space="preserve"> eligibil</w:t>
      </w:r>
      <w:r w:rsidRPr="002B3E47">
        <w:rPr>
          <w:rFonts w:ascii="Trebuchet MS" w:eastAsia="Times New Roman" w:hAnsi="Trebuchet MS" w:cs="Arial"/>
          <w:lang w:val="en-US" w:eastAsia="ro-RO"/>
        </w:rPr>
        <w:t>) pentru microîntreprinderi, intreprinderi mici, mijlocii şi ONG-urilor cu activitate economică în domeniul acvaculturii;</w:t>
      </w:r>
    </w:p>
    <w:p w:rsidR="002B3E47" w:rsidRPr="002B3E47" w:rsidRDefault="002B3E47" w:rsidP="002B3E47">
      <w:pPr>
        <w:numPr>
          <w:ilvl w:val="0"/>
          <w:numId w:val="5"/>
        </w:numPr>
        <w:autoSpaceDE w:val="0"/>
        <w:autoSpaceDN w:val="0"/>
        <w:adjustRightInd w:val="0"/>
        <w:spacing w:after="0" w:line="276" w:lineRule="auto"/>
        <w:ind w:right="-694"/>
        <w:contextualSpacing/>
        <w:jc w:val="both"/>
        <w:rPr>
          <w:rFonts w:ascii="Trebuchet MS" w:eastAsia="Times New Roman" w:hAnsi="Trebuchet MS" w:cs="Arial"/>
          <w:bCs/>
          <w:color w:val="000000"/>
          <w:lang w:eastAsia="ro-RO"/>
        </w:rPr>
      </w:pPr>
      <w:r w:rsidRPr="002B3E47">
        <w:rPr>
          <w:rFonts w:ascii="Trebuchet MS" w:eastAsia="Times New Roman" w:hAnsi="Trebuchet MS" w:cs="Arial"/>
          <w:lang w:val="en-US" w:eastAsia="ro-RO"/>
        </w:rPr>
        <w:t>30%</w:t>
      </w:r>
      <w:r w:rsidRPr="002B3E47">
        <w:rPr>
          <w:rFonts w:ascii="Trebuchet MS" w:eastAsia="Times New Roman" w:hAnsi="Trebuchet MS" w:cs="Arial"/>
          <w:bCs/>
          <w:color w:val="000000"/>
          <w:lang w:eastAsia="ro-RO"/>
        </w:rPr>
        <w:t xml:space="preserve"> din valoarea eligibilă a proiectului</w:t>
      </w:r>
      <w:r w:rsidRPr="002B3E47">
        <w:rPr>
          <w:rFonts w:ascii="Trebuchet MS" w:eastAsia="Times New Roman" w:hAnsi="Trebuchet MS" w:cs="Arial"/>
          <w:lang w:val="en-US" w:eastAsia="ro-RO"/>
        </w:rPr>
        <w:t xml:space="preserve"> (inclusiv TVA</w:t>
      </w:r>
      <w:r w:rsidRPr="002B3E47">
        <w:rPr>
          <w:rFonts w:ascii="Trebuchet MS" w:eastAsia="SimSun" w:hAnsi="Trebuchet MS" w:cs="Times New Roman"/>
          <w:lang w:eastAsia="ro-RO"/>
        </w:rPr>
        <w:t xml:space="preserve"> eligibil</w:t>
      </w:r>
      <w:r w:rsidRPr="002B3E47">
        <w:rPr>
          <w:rFonts w:ascii="Trebuchet MS" w:eastAsia="Times New Roman" w:hAnsi="Trebuchet MS" w:cs="Arial"/>
          <w:lang w:val="en-US" w:eastAsia="ro-RO"/>
        </w:rPr>
        <w:t>) pentru întreprinderile care nu se încadrează în definiţia IMM-urilor şi ONG-urilor cu activitate economică în domeniul acvaculturii.</w:t>
      </w:r>
    </w:p>
    <w:p w:rsidR="002B3E47" w:rsidRPr="002B3E47" w:rsidRDefault="002B3E47" w:rsidP="002B3E47">
      <w:pPr>
        <w:autoSpaceDE w:val="0"/>
        <w:autoSpaceDN w:val="0"/>
        <w:adjustRightInd w:val="0"/>
        <w:spacing w:after="0" w:line="276" w:lineRule="auto"/>
        <w:ind w:right="-694" w:firstLine="360"/>
        <w:contextualSpacing/>
        <w:jc w:val="both"/>
        <w:rPr>
          <w:rFonts w:ascii="Trebuchet MS" w:eastAsia="Times New Roman" w:hAnsi="Trebuchet MS" w:cs="Arial"/>
          <w:bCs/>
          <w:color w:val="000000"/>
          <w:lang w:eastAsia="ro-RO"/>
        </w:rPr>
      </w:pPr>
    </w:p>
    <w:p w:rsidR="002B3E47" w:rsidRPr="002B3E47" w:rsidRDefault="002B3E47" w:rsidP="002B3E47">
      <w:pPr>
        <w:autoSpaceDE w:val="0"/>
        <w:autoSpaceDN w:val="0"/>
        <w:adjustRightInd w:val="0"/>
        <w:spacing w:after="0" w:line="276" w:lineRule="auto"/>
        <w:ind w:right="-694" w:firstLine="360"/>
        <w:contextualSpacing/>
        <w:jc w:val="both"/>
        <w:rPr>
          <w:rFonts w:ascii="Trebuchet MS" w:eastAsia="Times New Roman" w:hAnsi="Trebuchet MS" w:cs="Arial"/>
          <w:bCs/>
          <w:color w:val="000000"/>
          <w:lang w:eastAsia="ro-RO"/>
        </w:rPr>
      </w:pPr>
      <w:r w:rsidRPr="002B3E47">
        <w:rPr>
          <w:rFonts w:ascii="Trebuchet MS" w:eastAsia="Times New Roman" w:hAnsi="Trebuchet MS" w:cs="Courier New"/>
          <w:color w:val="000000"/>
          <w:lang w:eastAsia="ro-RO"/>
        </w:rPr>
        <w:t>Pentru implementarea proiectului, beneficiarul se va angaja să asigure o cofinanțare în procent de minim 50%</w:t>
      </w:r>
      <w:r w:rsidR="009076A1">
        <w:rPr>
          <w:rFonts w:ascii="Trebuchet MS" w:eastAsia="Times New Roman" w:hAnsi="Trebuchet MS" w:cs="Courier New"/>
          <w:color w:val="000000"/>
          <w:lang w:eastAsia="ro-RO"/>
        </w:rPr>
        <w:t>,</w:t>
      </w:r>
      <w:r w:rsidRPr="002B3E47">
        <w:rPr>
          <w:rFonts w:ascii="Trebuchet MS" w:eastAsia="Times New Roman" w:hAnsi="Trebuchet MS" w:cs="Courier New"/>
          <w:color w:val="000000"/>
          <w:lang w:eastAsia="ro-RO"/>
        </w:rPr>
        <w:t xml:space="preserve"> respectiv minim 70% </w:t>
      </w:r>
      <w:r w:rsidRPr="002B3E47">
        <w:rPr>
          <w:rFonts w:ascii="Trebuchet MS" w:eastAsia="Calibri" w:hAnsi="Trebuchet MS" w:cs="Arial"/>
          <w:bCs/>
          <w:color w:val="000000"/>
        </w:rPr>
        <w:t xml:space="preserve">(funcţie de încadrarea în categoria de IMM) </w:t>
      </w:r>
      <w:r w:rsidRPr="002B3E47">
        <w:rPr>
          <w:rFonts w:ascii="Trebuchet MS" w:eastAsia="Times New Roman" w:hAnsi="Trebuchet MS" w:cs="Courier New"/>
          <w:color w:val="000000"/>
          <w:lang w:eastAsia="ro-RO"/>
        </w:rPr>
        <w:t xml:space="preserve">din valoarea eligibilă a proiectului. </w:t>
      </w:r>
    </w:p>
    <w:p w:rsidR="002B3E47" w:rsidRPr="002B3E47" w:rsidRDefault="002B3E47" w:rsidP="002B3E47">
      <w:pPr>
        <w:autoSpaceDE w:val="0"/>
        <w:autoSpaceDN w:val="0"/>
        <w:adjustRightInd w:val="0"/>
        <w:spacing w:after="0" w:line="276" w:lineRule="auto"/>
        <w:ind w:right="-694"/>
        <w:contextualSpacing/>
        <w:jc w:val="both"/>
        <w:rPr>
          <w:rFonts w:ascii="Trebuchet MS" w:eastAsia="Times New Roman" w:hAnsi="Trebuchet MS" w:cs="Arial"/>
          <w:bCs/>
          <w:color w:val="000000"/>
          <w:lang w:eastAsia="ro-RO"/>
        </w:rPr>
      </w:pPr>
    </w:p>
    <w:p w:rsidR="002B3E47" w:rsidRDefault="002B3E47" w:rsidP="002B3E47">
      <w:pPr>
        <w:autoSpaceDE w:val="0"/>
        <w:autoSpaceDN w:val="0"/>
        <w:adjustRightInd w:val="0"/>
        <w:spacing w:after="0" w:line="276" w:lineRule="auto"/>
        <w:ind w:right="-694" w:firstLine="360"/>
        <w:contextualSpacing/>
        <w:jc w:val="both"/>
        <w:rPr>
          <w:rFonts w:ascii="Trebuchet MS" w:eastAsia="Times New Roman" w:hAnsi="Trebuchet MS" w:cs="Arial"/>
          <w:bCs/>
          <w:color w:val="000000"/>
          <w:lang w:eastAsia="ro-RO"/>
        </w:rPr>
      </w:pPr>
      <w:r w:rsidRPr="002B3E47">
        <w:rPr>
          <w:rFonts w:ascii="Trebuchet MS" w:eastAsia="Times New Roman" w:hAnsi="Trebuchet MS" w:cs="Arial"/>
          <w:bCs/>
          <w:color w:val="000000"/>
          <w:lang w:eastAsia="ro-RO"/>
        </w:rPr>
        <w:t>Pentru derularea proiectului, beneficiarul va asigura cofinanţarea  investiţiei prin mai multe modalităţi: aport în natură, aport în numerar constituit de beneficiar, surse de finanţare (credit bancar) sau combinații dintre acestea.</w:t>
      </w:r>
    </w:p>
    <w:p w:rsidR="00AA7296" w:rsidRPr="002B3E47" w:rsidRDefault="00AA7296" w:rsidP="002B3E47">
      <w:pPr>
        <w:autoSpaceDE w:val="0"/>
        <w:autoSpaceDN w:val="0"/>
        <w:adjustRightInd w:val="0"/>
        <w:spacing w:after="0" w:line="276" w:lineRule="auto"/>
        <w:ind w:right="-694" w:firstLine="360"/>
        <w:contextualSpacing/>
        <w:jc w:val="both"/>
        <w:rPr>
          <w:rFonts w:ascii="Trebuchet MS" w:eastAsia="Times New Roman" w:hAnsi="Trebuchet MS" w:cs="Arial"/>
          <w:bCs/>
          <w:color w:val="000000"/>
          <w:lang w:eastAsia="ro-RO"/>
        </w:rPr>
      </w:pPr>
    </w:p>
    <w:tbl>
      <w:tblPr>
        <w:tblStyle w:val="TableGrid2"/>
        <w:tblW w:w="9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BE4D5" w:themeFill="accent2" w:themeFillTint="33"/>
        <w:tblLook w:val="04A0" w:firstRow="1" w:lastRow="0" w:firstColumn="1" w:lastColumn="0" w:noHBand="0" w:noVBand="1"/>
      </w:tblPr>
      <w:tblGrid>
        <w:gridCol w:w="1413"/>
        <w:gridCol w:w="8397"/>
      </w:tblGrid>
      <w:tr w:rsidR="002B3E47" w:rsidRPr="002B3E47" w:rsidTr="00B96E1F">
        <w:trPr>
          <w:trHeight w:val="1185"/>
        </w:trPr>
        <w:tc>
          <w:tcPr>
            <w:tcW w:w="1413"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iCs/>
                <w:noProof/>
                <w:lang w:val="en-US"/>
              </w:rPr>
            </w:pPr>
            <w:r w:rsidRPr="002B3E47">
              <w:rPr>
                <w:rFonts w:ascii="Trebuchet MS" w:hAnsi="Trebuchet MS"/>
                <w:noProof/>
              </w:rPr>
              <mc:AlternateContent>
                <mc:Choice Requires="wpg">
                  <w:drawing>
                    <wp:anchor distT="0" distB="0" distL="114300" distR="114300" simplePos="0" relativeHeight="251664384" behindDoc="0" locked="0" layoutInCell="0" allowOverlap="1" wp14:anchorId="68F8DAAD" wp14:editId="2DEA1995">
                      <wp:simplePos x="0" y="0"/>
                      <wp:positionH relativeFrom="page">
                        <wp:posOffset>192405</wp:posOffset>
                      </wp:positionH>
                      <wp:positionV relativeFrom="paragraph">
                        <wp:posOffset>144780</wp:posOffset>
                      </wp:positionV>
                      <wp:extent cx="559435" cy="408940"/>
                      <wp:effectExtent l="0" t="0" r="0" b="10160"/>
                      <wp:wrapNone/>
                      <wp:docPr id="104"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105"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07" name="Group 5"/>
                              <wpg:cNvGrpSpPr>
                                <a:grpSpLocks/>
                              </wpg:cNvGrpSpPr>
                              <wpg:grpSpPr bwMode="auto">
                                <a:xfrm>
                                  <a:off x="2152" y="171"/>
                                  <a:ext cx="246" cy="440"/>
                                  <a:chOff x="2152" y="171"/>
                                  <a:chExt cx="246" cy="440"/>
                                </a:xfrm>
                              </wpg:grpSpPr>
                              <wps:wsp>
                                <wps:cNvPr id="108"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4E3B941" id="Grupare 113" o:spid="_x0000_s1026" style="position:absolute;margin-left:15.15pt;margin-top:11.4pt;width:44.05pt;height:32.2pt;z-index:251664384;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mw2MIA&#10;AADcAAAADwAAAGRycy9kb3ducmV2LnhtbERPTYvCMBC9L/gfwgh7W1MXFKlGUUFxERRbD3obmrEt&#10;NpNuE7X77zeC4G0e73Mms9ZU4k6NKy0r6PciEMSZ1SXnCo7p6msEwnlkjZVlUvBHDmbTzscEY20f&#10;fKB74nMRQtjFqKDwvo6ldFlBBl3P1sSBu9jGoA+wyaVu8BHCTSW/o2goDZYcGgqsaVlQdk1uRsF2&#10;X2YL91Pv7el888k6xY3c/Sr12W3nYxCeWv8Wv9wbHeZHA3g+Ey6Q0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ibDYwgAAANwAAAAPAAAAAAAAAAAAAAAAAJgCAABkcnMvZG93&#10;bnJldi54bWxQSwUGAAAAAAQABAD1AAAAhwM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tRFcAA&#10;AADcAAAADwAAAGRycy9kb3ducmV2LnhtbERPS4vCMBC+C/6HMIIXWVNFRLtGkYCPm+iu96GZbcs2&#10;k9pErf/eCIK3+fies1i1thI3anzpWMFomIAgzpwpOVfw+7P5moHwAdlg5ZgUPMjDatntLDA17s5H&#10;up1CLmII+xQVFCHUqZQ+K8iiH7qaOHJ/rrEYImxyaRq8x3BbyXGSTKXFkmNDgTXpgrL/09UqGGj9&#10;OE4utBnMDijP5Va7+U4r1e+1628QgdrwEb/dexPnJ1N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ttRFcAAAADcAAAADwAAAAAAAAAAAAAAAACYAgAAZHJzL2Rvd25y&#10;ZXYueG1sUEsFBgAAAAAEAAQA9QAAAIUDA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0CKMQAAADcAAAADwAAAGRycy9kb3ducmV2LnhtbERPS2vCQBC+F/wPywi9&#10;1U2UthJdJYRaegiFqiDehuyYBLOzIbvN4993C4Xe5uN7znY/mkb01LnasoJ4EYEgLqyuuVRwPh2e&#10;1iCcR9bYWCYFEznY72YPW0y0HfiL+qMvRQhhl6CCyvs2kdIVFRl0C9sSB+5mO4M+wK6UusMhhJtG&#10;LqPoRRqsOTRU2FJWUXE/fhsF7wMO6Sp+6/P7LZuup+fPSx6TUo/zMd2A8DT6f/Gf+0OH+dEr/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C0CKMQAAADcAAAA&#10;DwAAAAAAAAAAAAAAAACqAgAAZHJzL2Rvd25yZXYueG1sUEsFBgAAAAAEAAQA+gAAAJsDA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6ZT8EA&#10;AADcAAAADwAAAGRycy9kb3ducmV2LnhtbESPT4vCMBDF74LfIYzgbU2VRZauUUQQ9Oi/+9hMm7LN&#10;pDTR1m+/cxC8zfDevPeb1WbwjXpSF+vABuazDBRxEWzNlYHrZf/1AyomZItNYDLwogib9Xi0wtyG&#10;nk/0PKdKSQjHHA24lNpc61g48hhnoSUWrQydxyRrV2nbYS/hvtGLLFtqjzVLg8OWdo6Kv/PDG9je&#10;ysepCNXicL/Xx2/30n1flsZMJ8P2F1SiIX3M7+uDFfxMaOUZmU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OmU/BAAAA3AAAAA8AAAAAAAAAAAAAAAAAmAIAAGRycy9kb3du&#10;cmV2LnhtbFBLBQYAAAAABAAEAPUAAACGAw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81MAA&#10;AADcAAAADwAAAGRycy9kb3ducmV2LnhtbERPyWrDMBC9F/oPYgq91XJNKY0b2YRCIT1mu0+ksWVq&#10;jYyl2M7fR4FCb/N466zrxfViojF0nhW8ZjkIYu1Nx62C4+H75QNEiMgGe8+k4EoB6urxYY2l8TPv&#10;aNrHVqQQDiUqsDEOpZRBW3IYMj8QJ67xo8OY4NhKM+Kcwl0vizx/lw47Tg0WB/qypH/3F6dgc2ou&#10;O+3bYns+dz9v9irnuWmUen5aNp8gIi3xX/zn3po0P1/B/Zl0gax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I81MAAAADcAAAADwAAAAAAAAAAAAAAAACYAgAAZHJzL2Rvd25y&#10;ZXYueG1sUEsFBgAAAAAEAAQA9QAAAIUDA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EDlMEA&#10;AADcAAAADwAAAGRycy9kb3ducmV2LnhtbESPT4vCMBDF7wv7HcIseNNUEZFqFBEW3KP/7mMzbYrN&#10;pDTR1m/vHIS9zfDevPeb9XbwjXpSF+vABqaTDBRxEWzNlYHL+Xe8BBUTssUmMBl4UYTt5vtrjbkN&#10;PR/peUqVkhCOORpwKbW51rFw5DFOQkssWhk6j0nWrtK2w17CfaNnWbbQHmuWBoct7R0V99PDG9hd&#10;y8exCNXscLvVf3P30n1flsaMfobdClSiIf2bP9cHK/hTwZdnZAK9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hA5TBAAAA3AAAAA8AAAAAAAAAAAAAAAAAmAIAAGRycy9kb3du&#10;cmV2LnhtbFBLBQYAAAAABAAEAPUAAACGAwAAAAA=&#10;" path="m232,11l227,r2,46l246,45,244,22,232,11xe" fillcolor="#00a900" stroked="f">
                          <v:path arrowok="t" o:connecttype="custom" o:connectlocs="232,11;227,0;229,46;246,45;244,22;232,11" o:connectangles="0,0,0,0,0,0"/>
                        </v:shape>
                      </v:group>
                      <w10:wrap anchorx="page"/>
                    </v:group>
                  </w:pict>
                </mc:Fallback>
              </mc:AlternateContent>
            </w:r>
          </w:p>
        </w:tc>
        <w:tc>
          <w:tcPr>
            <w:tcW w:w="8397" w:type="dxa"/>
            <w:shd w:val="clear" w:color="auto" w:fill="FBE4D5" w:themeFill="accent2" w:themeFillTint="33"/>
            <w:vAlign w:val="center"/>
          </w:tcPr>
          <w:p w:rsidR="002B3E47" w:rsidRPr="002B3E47" w:rsidRDefault="002B3E47" w:rsidP="002B3E47">
            <w:pPr>
              <w:tabs>
                <w:tab w:val="left" w:pos="1560"/>
              </w:tabs>
              <w:autoSpaceDE w:val="0"/>
              <w:autoSpaceDN w:val="0"/>
              <w:adjustRightInd w:val="0"/>
              <w:jc w:val="both"/>
              <w:rPr>
                <w:rFonts w:ascii="Trebuchet MS" w:hAnsi="Trebuchet MS" w:cs="Arial"/>
                <w:bCs/>
                <w:iCs/>
                <w:lang w:val="en-US"/>
              </w:rPr>
            </w:pPr>
            <w:r w:rsidRPr="002B3E47">
              <w:rPr>
                <w:rFonts w:ascii="Trebuchet MS" w:hAnsi="Trebuchet MS" w:cs="Arial"/>
                <w:bCs/>
                <w:iCs/>
                <w:lang w:val="en-US"/>
              </w:rPr>
              <w:t>Cuantumul sprijinului financiar nerambursabil se va stabili în funcție de încadrarea solicitantului, ca urmare a completării Anexei G - „Declarație privind încadrarea în categoria IMM”</w:t>
            </w:r>
          </w:p>
        </w:tc>
      </w:tr>
    </w:tbl>
    <w:p w:rsidR="002B3E47" w:rsidRPr="002B3E47" w:rsidRDefault="002B3E47" w:rsidP="002B3E47">
      <w:pPr>
        <w:autoSpaceDE w:val="0"/>
        <w:autoSpaceDN w:val="0"/>
        <w:adjustRightInd w:val="0"/>
        <w:spacing w:line="276" w:lineRule="auto"/>
        <w:ind w:right="-694"/>
        <w:jc w:val="both"/>
        <w:rPr>
          <w:rFonts w:ascii="Trebuchet MS" w:hAnsi="Trebuchet MS" w:cs="Arial"/>
          <w:bCs/>
          <w:color w:val="000000"/>
        </w:rPr>
      </w:pPr>
    </w:p>
    <w:p w:rsidR="002B3E47" w:rsidRPr="00CB0188" w:rsidRDefault="002B3E47" w:rsidP="002B3E47">
      <w:pPr>
        <w:autoSpaceDE w:val="0"/>
        <w:autoSpaceDN w:val="0"/>
        <w:adjustRightInd w:val="0"/>
        <w:spacing w:line="276" w:lineRule="auto"/>
        <w:ind w:right="-694" w:firstLine="708"/>
        <w:jc w:val="both"/>
        <w:rPr>
          <w:rFonts w:ascii="Trebuchet MS" w:hAnsi="Trebuchet MS" w:cs="Arial"/>
          <w:bCs/>
          <w:color w:val="000000"/>
        </w:rPr>
      </w:pPr>
      <w:r w:rsidRPr="00CB0188">
        <w:rPr>
          <w:rFonts w:ascii="Trebuchet MS" w:hAnsi="Trebuchet MS" w:cs="Arial"/>
          <w:bCs/>
          <w:color w:val="000000"/>
        </w:rPr>
        <w:t xml:space="preserve">În situația în care beneficiarul alege să asigure cofinanțarea prin aport în natură aceasta trebuie dovedită și depusă </w:t>
      </w:r>
      <w:r w:rsidRPr="00CB0188">
        <w:rPr>
          <w:rFonts w:ascii="Trebuchet MS" w:hAnsi="Trebuchet MS" w:cs="Arial"/>
          <w:b/>
          <w:bCs/>
          <w:color w:val="000000"/>
        </w:rPr>
        <w:t>odată cu cererea de finanțare</w:t>
      </w:r>
      <w:r w:rsidRPr="00CB0188">
        <w:rPr>
          <w:rFonts w:ascii="Trebuchet MS" w:hAnsi="Trebuchet MS" w:cs="Arial"/>
          <w:bCs/>
          <w:color w:val="000000"/>
        </w:rPr>
        <w:t xml:space="preserve">, fie la valoarea totală a procentului de cofinanțare,  fie într-un cuantum de minim 20% din aceasta. </w:t>
      </w:r>
    </w:p>
    <w:p w:rsidR="002B3E47" w:rsidRPr="00CB0188" w:rsidRDefault="002B3E47" w:rsidP="002B3E47">
      <w:pPr>
        <w:autoSpaceDE w:val="0"/>
        <w:autoSpaceDN w:val="0"/>
        <w:adjustRightInd w:val="0"/>
        <w:spacing w:after="0"/>
        <w:ind w:right="-694" w:firstLine="708"/>
        <w:jc w:val="both"/>
        <w:rPr>
          <w:rFonts w:ascii="Trebuchet MS" w:eastAsia="Times New Roman" w:hAnsi="Trebuchet MS" w:cs="Arial"/>
        </w:rPr>
      </w:pPr>
      <w:r w:rsidRPr="00CB0188">
        <w:rPr>
          <w:rFonts w:ascii="Trebuchet MS" w:eastAsia="Times New Roman" w:hAnsi="Trebuchet MS" w:cs="Arial"/>
        </w:rPr>
        <w:t>Pentru proiectele la care valoarea contribuției  în natură depășește cota procentuală stabilită pentru contribuția proprie a beneficiarului, sprijinul financiar nerambursabil va fi diminuat cu cota procentuală ce depășește contribuția proprie.</w:t>
      </w:r>
    </w:p>
    <w:p w:rsidR="002B3E47" w:rsidRPr="00CB0188" w:rsidRDefault="002B3E47" w:rsidP="002B3E47">
      <w:pPr>
        <w:autoSpaceDE w:val="0"/>
        <w:autoSpaceDN w:val="0"/>
        <w:adjustRightInd w:val="0"/>
        <w:spacing w:line="276" w:lineRule="auto"/>
        <w:ind w:right="-694" w:firstLine="708"/>
        <w:jc w:val="both"/>
        <w:rPr>
          <w:rFonts w:ascii="Trebuchet MS" w:hAnsi="Trebuchet MS" w:cs="Arial"/>
          <w:bCs/>
          <w:color w:val="000000"/>
        </w:rPr>
      </w:pPr>
      <w:r w:rsidRPr="00CB0188">
        <w:rPr>
          <w:rFonts w:ascii="Trebuchet MS" w:hAnsi="Trebuchet MS" w:cs="Arial"/>
          <w:bCs/>
          <w:color w:val="000000"/>
        </w:rPr>
        <w:t xml:space="preserve">Dacă contribuția în natură nu asigură valoarea totală a cofinanțării, aceasta poate fi completată până la valoarea totală  prin aport în numerar. </w:t>
      </w:r>
    </w:p>
    <w:p w:rsidR="00AA7296" w:rsidRDefault="002B3E47" w:rsidP="002B3E47">
      <w:pPr>
        <w:autoSpaceDE w:val="0"/>
        <w:autoSpaceDN w:val="0"/>
        <w:adjustRightInd w:val="0"/>
        <w:spacing w:line="276" w:lineRule="auto"/>
        <w:ind w:right="-694"/>
        <w:jc w:val="both"/>
        <w:rPr>
          <w:rFonts w:ascii="Trebuchet MS" w:eastAsia="Times New Roman" w:hAnsi="Trebuchet MS" w:cs="Arial"/>
          <w:b/>
          <w:lang w:val="en-US"/>
        </w:rPr>
      </w:pPr>
      <w:r w:rsidRPr="00CB0188">
        <w:rPr>
          <w:rFonts w:ascii="Trebuchet MS" w:eastAsia="Times New Roman" w:hAnsi="Trebuchet MS" w:cs="Courier New"/>
          <w:lang w:val="en-US"/>
        </w:rPr>
        <w:t>În situația în care solicitantul va prezenta la momentul depunerii cererii de finanțare un</w:t>
      </w:r>
      <w:r w:rsidRPr="00CB0188">
        <w:rPr>
          <w:rFonts w:ascii="Trebuchet MS" w:eastAsia="Times New Roman" w:hAnsi="Trebuchet MS" w:cs="Arial"/>
          <w:b/>
          <w:lang w:val="en-US"/>
        </w:rPr>
        <w:t xml:space="preserve"> </w:t>
      </w:r>
      <w:r w:rsidRPr="00CB0188">
        <w:rPr>
          <w:rFonts w:ascii="Trebuchet MS" w:eastAsia="Times New Roman" w:hAnsi="Trebuchet MS" w:cs="Courier New"/>
          <w:lang w:val="en-US"/>
        </w:rPr>
        <w:t xml:space="preserve">document justificativ (raport de evaluare pentru aportul în natură, extras de cont cu blocarea sumei sau contract de finanțare) privind asigurarea cofinanţării investiţiei, </w:t>
      </w:r>
      <w:r w:rsidRPr="00CB0188">
        <w:rPr>
          <w:rFonts w:ascii="Trebuchet MS" w:hAnsi="Trebuchet MS"/>
        </w:rPr>
        <w:t xml:space="preserve">în cuantum de minim 20% din valoarea cofinanțării, </w:t>
      </w:r>
      <w:r w:rsidRPr="00CB0188">
        <w:rPr>
          <w:rFonts w:ascii="Trebuchet MS" w:eastAsia="Times New Roman" w:hAnsi="Trebuchet MS" w:cs="Courier New"/>
          <w:lang w:val="en-US"/>
        </w:rPr>
        <w:t>acesta va fi punctat în</w:t>
      </w:r>
      <w:r w:rsidRPr="00CB0188">
        <w:rPr>
          <w:rFonts w:ascii="Trebuchet MS" w:eastAsia="Times New Roman" w:hAnsi="Trebuchet MS" w:cs="Arial"/>
          <w:b/>
          <w:lang w:val="en-US"/>
        </w:rPr>
        <w:t xml:space="preserve"> </w:t>
      </w:r>
      <w:r w:rsidRPr="00CB0188">
        <w:rPr>
          <w:rFonts w:ascii="Trebuchet MS" w:eastAsia="Times New Roman" w:hAnsi="Trebuchet MS" w:cs="Courier New"/>
          <w:lang w:val="en-US"/>
        </w:rPr>
        <w:t>conformitate cu criteriul 3 din Anexa 5 - Criterii de selecție</w:t>
      </w:r>
      <w:r w:rsidRPr="00CB0188">
        <w:rPr>
          <w:rFonts w:ascii="Trebuchet MS" w:eastAsia="Times New Roman" w:hAnsi="Trebuchet MS" w:cs="Arial"/>
          <w:b/>
          <w:lang w:val="en-US"/>
        </w:rPr>
        <w:t>.</w:t>
      </w:r>
    </w:p>
    <w:p w:rsidR="00CB0188" w:rsidRPr="002B3E47" w:rsidRDefault="00CB0188" w:rsidP="002B3E47">
      <w:pPr>
        <w:autoSpaceDE w:val="0"/>
        <w:autoSpaceDN w:val="0"/>
        <w:adjustRightInd w:val="0"/>
        <w:spacing w:line="276" w:lineRule="auto"/>
        <w:ind w:right="-694"/>
        <w:jc w:val="both"/>
        <w:rPr>
          <w:rFonts w:ascii="Trebuchet MS" w:eastAsia="Times New Roman" w:hAnsi="Trebuchet MS" w:cs="Arial"/>
          <w:b/>
          <w:lang w:val="en-US"/>
        </w:rPr>
      </w:pPr>
    </w:p>
    <w:tbl>
      <w:tblPr>
        <w:tblStyle w:val="TableGrid"/>
        <w:tblW w:w="9810" w:type="dxa"/>
        <w:tblInd w:w="-5" w:type="dxa"/>
        <w:tblLook w:val="04A0" w:firstRow="1" w:lastRow="0" w:firstColumn="1" w:lastColumn="0" w:noHBand="0" w:noVBand="1"/>
      </w:tblPr>
      <w:tblGrid>
        <w:gridCol w:w="9810"/>
      </w:tblGrid>
      <w:tr w:rsidR="002B3E47" w:rsidRPr="002B3E47" w:rsidTr="00B96E1F">
        <w:trPr>
          <w:trHeight w:val="753"/>
        </w:trPr>
        <w:tc>
          <w:tcPr>
            <w:tcW w:w="9810" w:type="dxa"/>
            <w:shd w:val="clear" w:color="auto" w:fill="FBE4D5" w:themeFill="accent2" w:themeFillTint="33"/>
          </w:tcPr>
          <w:p w:rsidR="002B3E47" w:rsidRPr="002B3E47" w:rsidRDefault="002B3E47" w:rsidP="002B3E47">
            <w:pPr>
              <w:autoSpaceDE w:val="0"/>
              <w:autoSpaceDN w:val="0"/>
              <w:adjustRightInd w:val="0"/>
              <w:ind w:left="1062"/>
              <w:contextualSpacing/>
              <w:jc w:val="center"/>
              <w:rPr>
                <w:rFonts w:ascii="Trebuchet MS" w:eastAsia="Times New Roman" w:hAnsi="Trebuchet MS" w:cs="Arial"/>
                <w:lang w:val="en-US"/>
              </w:rPr>
            </w:pPr>
          </w:p>
          <w:p w:rsidR="002B3E47" w:rsidRPr="002B3E47" w:rsidRDefault="002B3E47" w:rsidP="002B3E47">
            <w:pPr>
              <w:autoSpaceDE w:val="0"/>
              <w:autoSpaceDN w:val="0"/>
              <w:adjustRightInd w:val="0"/>
              <w:ind w:left="1062"/>
              <w:contextualSpacing/>
              <w:jc w:val="center"/>
              <w:rPr>
                <w:rFonts w:ascii="Trebuchet MS" w:eastAsia="Times New Roman" w:hAnsi="Trebuchet MS" w:cs="Arial"/>
                <w:bCs/>
              </w:rPr>
            </w:pPr>
            <w:r w:rsidRPr="002B3E47">
              <w:rPr>
                <w:rFonts w:ascii="Arial" w:eastAsia="Times New Roman" w:hAnsi="Arial" w:cs="Times New Roman"/>
                <w:noProof/>
                <w:sz w:val="24"/>
                <w:szCs w:val="24"/>
              </w:rPr>
              <mc:AlternateContent>
                <mc:Choice Requires="wpg">
                  <w:drawing>
                    <wp:anchor distT="0" distB="0" distL="114300" distR="114300" simplePos="0" relativeHeight="251675648" behindDoc="0" locked="0" layoutInCell="0" allowOverlap="1" wp14:anchorId="08E430D7" wp14:editId="35325510">
                      <wp:simplePos x="0" y="0"/>
                      <wp:positionH relativeFrom="page">
                        <wp:posOffset>130492</wp:posOffset>
                      </wp:positionH>
                      <wp:positionV relativeFrom="paragraph">
                        <wp:posOffset>57150</wp:posOffset>
                      </wp:positionV>
                      <wp:extent cx="559435" cy="408940"/>
                      <wp:effectExtent l="0" t="0" r="0" b="10160"/>
                      <wp:wrapNone/>
                      <wp:docPr id="322"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323"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4"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25" name="Group 5"/>
                              <wpg:cNvGrpSpPr>
                                <a:grpSpLocks/>
                              </wpg:cNvGrpSpPr>
                              <wpg:grpSpPr bwMode="auto">
                                <a:xfrm>
                                  <a:off x="2152" y="171"/>
                                  <a:ext cx="246" cy="440"/>
                                  <a:chOff x="2152" y="171"/>
                                  <a:chExt cx="246" cy="440"/>
                                </a:xfrm>
                              </wpg:grpSpPr>
                              <wps:wsp>
                                <wps:cNvPr id="326"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7"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8"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73A2265" id="Grupare 113" o:spid="_x0000_s1026" style="position:absolute;margin-left:10.25pt;margin-top:4.5pt;width:44.05pt;height:32.2pt;z-index:251675648;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2/tsQA&#10;AADcAAAADwAAAGRycy9kb3ducmV2LnhtbESPQYvCMBSE78L+h/AWvGmqgkg1ii6sKMLKtnvQ26N5&#10;tsXmpTZR6783C4LHYWa+YWaL1lTiRo0rLSsY9CMQxJnVJecK/tLv3gSE88gaK8uk4EEOFvOPzgxj&#10;be/8S7fE5yJA2MWooPC+jqV0WUEGXd/WxME72cagD7LJpW7wHuCmksMoGkuDJYeFAmv6Kig7J1ej&#10;YLcvs5Xb1nt7OF59sk5xI38uSnU/2+UUhKfWv8Ov9kYrGA1H8H8mHAE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dv7bEAAAA3AAAAA8AAAAAAAAAAAAAAAAAmAIAAGRycy9k&#10;b3ducmV2LnhtbFBLBQYAAAAABAAEAPUAAACJAw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RYeMMA&#10;AADcAAAADwAAAGRycy9kb3ducmV2LnhtbESPW4vCMBSE34X9D+Es+CKaekG0a5Ql4OVNdNf3Q3Ns&#10;yzYn3SZq/fdGEHwcZuYbZrFqbSWu1PjSsYLhIAFBnDlTcq7g92fdn4HwAdlg5ZgU3MnDavnRWWBq&#10;3I0PdD2GXEQI+xQVFCHUqZQ+K8iiH7iaOHpn11gMUTa5NA3eItxWcpQkU2mx5LhQYE26oOzveLEK&#10;elrfD5N/Wvdme5SncqPdfKuV6n62318gArXhHX61d0bBeDSB55l4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RYeMMAAADcAAAADwAAAAAAAAAAAAAAAACYAgAAZHJzL2Rv&#10;d25yZXYueG1sUEsFBgAAAAAEAAQA9QAAAIgDA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ILRcQAAADcAAAADwAAAGRycy9kb3ducmV2LnhtbESPQYvCMBSE74L/ITxh&#10;b5pWUaQaRUSXPciCVVj29miebbF5KU1s67/fLAgeh5n5hllve1OJlhpXWlYQTyIQxJnVJecKrpfj&#10;eAnCeWSNlWVS8CQH281wsMZE247P1KY+FwHCLkEFhfd1IqXLCjLoJrYmDt7NNgZ9kE0udYNdgJtK&#10;TqNoIQ2WHBYKrGlfUHZPH0bBZ4fdbhYf2tP9tn/+XubfP6eYlPoY9bsVCE+9f4df7S+tYDad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ILRcQAAADcAAAA&#10;DwAAAAAAAAAAAAAAAACqAgAAZHJzL2Rvd25yZXYueG1sUEsFBgAAAAAEAAQA+gAAAJsDA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yaJ8AA&#10;AADcAAAADwAAAGRycy9kb3ducmV2LnhtbESPzarCMBSE94LvEI7gTtPbKyLVKCII3qV/+2Nz2pTb&#10;nJQm2vr2RhBcDjPzDbPa9LYWD2p95VjBzzQBQZw7XXGp4HLeTxYgfEDWWDsmBU/ysFkPByvMtOv4&#10;SI9TKEWEsM9QgQmhyaT0uSGLfuoa4ugVrrUYomxLqVvsItzWMk2SubRYcVww2NDOUP5/ulsF22tx&#10;P+auTA+3W/U3M0/ZdUWh1HjUb5cgAvXhG/60D1rBbzqH95l4BOT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myaJ8AAAADcAAAADwAAAAAAAAAAAAAAAACYAgAAZHJzL2Rvd25y&#10;ZXYueG1sUEsFBgAAAAAEAAQA9QAAAIUDA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A/vMIA&#10;AADcAAAADwAAAGRycy9kb3ducmV2LnhtbESPT4vCMBTE78J+h/AW9qapXdGlaxRZWNCj/+6vzWtT&#10;bF5KE2399kYQPA4z8xtmuR5sI27U+dqxgukkAUFcOF1zpeB0/B//gPABWWPjmBTcycN69TFaYqZd&#10;z3u6HUIlIoR9hgpMCG0mpS8MWfQT1xJHr3SdxRBlV0ndYR/htpFpksylxZrjgsGW/gwVl8PVKtic&#10;y+u+cFW6zfN6NzN32fdlqdTX57D5BRFoCO/wq73VCr7TBTzPxCM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ID+8wgAAANwAAAAPAAAAAAAAAAAAAAAAAJgCAABkcnMvZG93&#10;bnJldi54bWxQSwUGAAAAAAQABAD1AAAAhwM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rzr0A&#10;AADcAAAADwAAAGRycy9kb3ducmV2LnhtbERPy6rCMBDdX/AfwgjurqlVRKpRRBB06Ws/NtOm2ExK&#10;E239e7MQXB7Oe7XpbS1e1PrKsYLJOAFBnDtdcangetn/L0D4gKyxdkwK3uRhsx78rTDTruMTvc6h&#10;FDGEfYYKTAhNJqXPDVn0Y9cQR65wrcUQYVtK3WIXw20t0ySZS4sVxwaDDe0M5Y/z0yrY3ornKXdl&#10;erjfq+PMvGXXFYVSo2G/XYII1Ief+Os+aAXTNK6NZ+IRkO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L+rzr0AAADcAAAADwAAAAAAAAAAAAAAAACYAgAAZHJzL2Rvd25yZXYu&#10;eG1sUEsFBgAAAAAEAAQA9QAAAIIDAAAAAA==&#10;" path="m232,11l227,r2,46l246,45,244,22,232,11xe" fillcolor="#00a900" stroked="f">
                          <v:path arrowok="t" o:connecttype="custom" o:connectlocs="232,11;227,0;229,46;246,45;244,22;232,11" o:connectangles="0,0,0,0,0,0"/>
                        </v:shape>
                      </v:group>
                      <w10:wrap anchorx="page"/>
                    </v:group>
                  </w:pict>
                </mc:Fallback>
              </mc:AlternateContent>
            </w:r>
            <w:r w:rsidRPr="002B3E47">
              <w:rPr>
                <w:rFonts w:ascii="Trebuchet MS" w:eastAsia="Times New Roman" w:hAnsi="Trebuchet MS" w:cs="Arial"/>
                <w:lang w:val="en-US"/>
              </w:rPr>
              <w:t xml:space="preserve">CONFORM art. 5 din HG NR. 347/2016 </w:t>
            </w:r>
            <w:r w:rsidRPr="002B3E47">
              <w:rPr>
                <w:rFonts w:ascii="Trebuchet MS" w:eastAsia="Times New Roman" w:hAnsi="Trebuchet MS" w:cs="Arial"/>
                <w:bCs/>
              </w:rPr>
              <w:t xml:space="preserve">PRIVIND STABILIREA CADRULUI GENERAL DE IMPLEMENTARE A OPERAŢIUNILOR COFINANŢATE DIN F.E.P.A.M. </w:t>
            </w:r>
          </w:p>
          <w:p w:rsidR="002B3E47" w:rsidRPr="002B3E47" w:rsidRDefault="002B3E47" w:rsidP="002B3E47">
            <w:pPr>
              <w:autoSpaceDE w:val="0"/>
              <w:autoSpaceDN w:val="0"/>
              <w:adjustRightInd w:val="0"/>
              <w:ind w:left="1062"/>
              <w:contextualSpacing/>
              <w:jc w:val="center"/>
              <w:rPr>
                <w:rFonts w:ascii="Trebuchet MS" w:eastAsia="Times New Roman" w:hAnsi="Trebuchet MS" w:cs="Arial"/>
                <w:color w:val="000000"/>
              </w:rPr>
            </w:pPr>
            <w:r w:rsidRPr="002B3E47">
              <w:rPr>
                <w:rFonts w:ascii="Trebuchet MS" w:eastAsia="Times New Roman" w:hAnsi="Trebuchet MS" w:cs="Arial"/>
                <w:bCs/>
              </w:rPr>
              <w:t>PRIN POPAM 2014-2020</w:t>
            </w:r>
          </w:p>
        </w:tc>
      </w:tr>
      <w:tr w:rsidR="002B3E47" w:rsidRPr="002B3E47" w:rsidTr="00B96E1F">
        <w:trPr>
          <w:trHeight w:val="683"/>
        </w:trPr>
        <w:tc>
          <w:tcPr>
            <w:tcW w:w="9810" w:type="dxa"/>
            <w:shd w:val="clear" w:color="auto" w:fill="FBE4D5" w:themeFill="accent2" w:themeFillTint="33"/>
          </w:tcPr>
          <w:p w:rsidR="002B3E47" w:rsidRPr="002B3E47" w:rsidRDefault="002B3E47" w:rsidP="002B3E47">
            <w:pPr>
              <w:spacing w:before="120" w:after="120" w:line="276" w:lineRule="auto"/>
              <w:jc w:val="both"/>
              <w:rPr>
                <w:rFonts w:ascii="Trebuchet MS" w:eastAsia="Times New Roman" w:hAnsi="Trebuchet MS" w:cs="Arial"/>
                <w:bCs/>
              </w:rPr>
            </w:pPr>
            <w:r w:rsidRPr="002B3E47">
              <w:rPr>
                <w:rFonts w:ascii="Trebuchet MS" w:eastAsia="Times New Roman" w:hAnsi="Trebuchet MS" w:cs="Arial"/>
                <w:bCs/>
              </w:rPr>
              <w:t>(1) Prin excepţie de la prevederile art. 4 alin. (1) lit. a) şi b), contribuţia în natură este considerată eligibilă dacă îndeplineşte condiţiile impuse de art. 69 alin. (1) din Regulamentul (UE) nr. 1.303/2013 al Parlamentului European şi al Consiliului.</w:t>
            </w:r>
          </w:p>
          <w:p w:rsidR="002B3E47" w:rsidRPr="002B3E47" w:rsidRDefault="002B3E47" w:rsidP="002B3E47">
            <w:pPr>
              <w:spacing w:before="120" w:after="120" w:line="276" w:lineRule="auto"/>
              <w:jc w:val="both"/>
              <w:rPr>
                <w:rFonts w:ascii="Trebuchet MS" w:eastAsia="Times New Roman" w:hAnsi="Trebuchet MS" w:cs="Arial"/>
                <w:bCs/>
              </w:rPr>
            </w:pPr>
            <w:r w:rsidRPr="002B3E47">
              <w:rPr>
                <w:rFonts w:ascii="Trebuchet MS" w:eastAsia="Times New Roman" w:hAnsi="Trebuchet MS" w:cs="Arial"/>
                <w:bCs/>
              </w:rPr>
              <w:t>(2) în cadrul Programului operaţional pentru pescuit şi afaceri maritime 2014—2020 sunt acceptate ca şi contribuţie în natură echipamente, instalaţii şi utilaje, terenuri, clădiri şi imobile.</w:t>
            </w:r>
          </w:p>
          <w:p w:rsidR="002B3E47" w:rsidRPr="002B3E47" w:rsidRDefault="002B3E47" w:rsidP="002B3E47">
            <w:pPr>
              <w:spacing w:before="120" w:after="120" w:line="276" w:lineRule="auto"/>
              <w:jc w:val="both"/>
              <w:rPr>
                <w:rFonts w:ascii="Trebuchet MS" w:eastAsia="Times New Roman" w:hAnsi="Trebuchet MS" w:cs="Arial"/>
                <w:bCs/>
              </w:rPr>
            </w:pPr>
            <w:r w:rsidRPr="002B3E47">
              <w:rPr>
                <w:rFonts w:ascii="Trebuchet MS" w:eastAsia="Times New Roman" w:hAnsi="Trebuchet MS" w:cs="Arial"/>
                <w:bCs/>
              </w:rPr>
              <w:t>(3) Contribuţia în natură constituită din bunurile prevăzute la alin. (2) trebuie să îndeplinească cumulativ şi următoarele condiţii:</w:t>
            </w:r>
          </w:p>
          <w:p w:rsidR="002B3E47" w:rsidRPr="002B3E47" w:rsidRDefault="002B3E47" w:rsidP="002B3E47">
            <w:pPr>
              <w:spacing w:before="120" w:after="120" w:line="276" w:lineRule="auto"/>
              <w:jc w:val="both"/>
              <w:rPr>
                <w:rFonts w:ascii="Trebuchet MS" w:eastAsia="Times New Roman" w:hAnsi="Trebuchet MS" w:cs="Arial"/>
                <w:bCs/>
              </w:rPr>
            </w:pPr>
            <w:r w:rsidRPr="002B3E47">
              <w:rPr>
                <w:rFonts w:ascii="Trebuchet MS" w:eastAsia="Times New Roman" w:hAnsi="Trebuchet MS" w:cs="Arial"/>
                <w:bCs/>
              </w:rPr>
              <w:t>a) obiectul contribuţiei în natură a fost achiziţionat sau construit de către beneficiar din alte surse de finanţare decât cele nerambursabile publice;</w:t>
            </w:r>
          </w:p>
          <w:p w:rsidR="002B3E47" w:rsidRPr="002B3E47" w:rsidRDefault="002B3E47" w:rsidP="002B3E47">
            <w:pPr>
              <w:spacing w:before="120" w:after="120" w:line="276" w:lineRule="auto"/>
              <w:jc w:val="both"/>
              <w:rPr>
                <w:rFonts w:ascii="Trebuchet MS" w:eastAsia="Times New Roman" w:hAnsi="Trebuchet MS" w:cs="Arial"/>
                <w:bCs/>
              </w:rPr>
            </w:pPr>
            <w:r w:rsidRPr="002B3E47">
              <w:rPr>
                <w:rFonts w:ascii="Trebuchet MS" w:eastAsia="Times New Roman" w:hAnsi="Trebuchet MS" w:cs="Arial"/>
                <w:bCs/>
              </w:rPr>
              <w:t>b) bunurile trebuie să fie libere de orice sarcini/interdicţii ce afectează implementarea operaţiunii şi să nu facă obiectul unor litigii având ca obiect dreptul invocat de către potenţialul solicitant, aflate în curs de soluţionare la instanţele judecătoreşti, la momentul depunerii cererii de finanţare;</w:t>
            </w:r>
          </w:p>
          <w:p w:rsidR="002B3E47" w:rsidRPr="002B3E47" w:rsidRDefault="002B3E47" w:rsidP="002B3E47">
            <w:pPr>
              <w:spacing w:before="120" w:after="120" w:line="276" w:lineRule="auto"/>
              <w:jc w:val="both"/>
              <w:rPr>
                <w:rFonts w:ascii="Trebuchet MS" w:eastAsia="Times New Roman" w:hAnsi="Trebuchet MS" w:cs="Arial"/>
                <w:bCs/>
              </w:rPr>
            </w:pPr>
            <w:r w:rsidRPr="002B3E47">
              <w:rPr>
                <w:rFonts w:ascii="Trebuchet MS" w:eastAsia="Times New Roman" w:hAnsi="Trebuchet MS" w:cs="Arial"/>
                <w:bCs/>
              </w:rPr>
              <w:t>c) contribuţia în natură să fie necesară şi strict legată de implementarea operaţiunii;</w:t>
            </w:r>
          </w:p>
          <w:p w:rsidR="002B3E47" w:rsidRPr="002B3E47" w:rsidRDefault="002B3E47" w:rsidP="002B3E47">
            <w:pPr>
              <w:spacing w:before="120" w:after="120"/>
              <w:jc w:val="both"/>
              <w:rPr>
                <w:rFonts w:ascii="Trebuchet MS" w:eastAsia="Times New Roman" w:hAnsi="Trebuchet MS" w:cs="Arial"/>
              </w:rPr>
            </w:pPr>
            <w:r w:rsidRPr="002B3E47">
              <w:rPr>
                <w:rFonts w:ascii="Trebuchet MS" w:eastAsia="Times New Roman" w:hAnsi="Trebuchet MS" w:cs="Arial"/>
                <w:bCs/>
              </w:rPr>
              <w:t>d) valoarea bunurilor este certificată de un evaluator autorizat şi independent de beneficiarul operaţiunii, potrivit prevederilor legale în vigoare. în cazul terenurilor valoarea contribuţiei în natură nu poate depăşi limita prevăzută la art. 69 alin. (3) lit. b) din Regulamentul (UE) nr. 1.303/2013 al Parlamentului European şi al Consiliului.</w:t>
            </w:r>
          </w:p>
        </w:tc>
      </w:tr>
    </w:tbl>
    <w:p w:rsidR="002B3E47" w:rsidRDefault="002B3E47" w:rsidP="002B3E47">
      <w:pPr>
        <w:autoSpaceDE w:val="0"/>
        <w:autoSpaceDN w:val="0"/>
        <w:adjustRightInd w:val="0"/>
        <w:spacing w:line="276" w:lineRule="auto"/>
        <w:ind w:right="-694"/>
        <w:jc w:val="both"/>
        <w:rPr>
          <w:rFonts w:ascii="Trebuchet MS" w:hAnsi="Trebuchet MS" w:cs="Arial"/>
          <w:bCs/>
          <w:color w:val="000000"/>
        </w:rPr>
      </w:pPr>
    </w:p>
    <w:p w:rsidR="00AA7296" w:rsidRDefault="00AA7296" w:rsidP="002B3E47">
      <w:pPr>
        <w:autoSpaceDE w:val="0"/>
        <w:autoSpaceDN w:val="0"/>
        <w:adjustRightInd w:val="0"/>
        <w:spacing w:line="276" w:lineRule="auto"/>
        <w:ind w:right="-694"/>
        <w:jc w:val="both"/>
        <w:rPr>
          <w:rFonts w:ascii="Trebuchet MS" w:hAnsi="Trebuchet MS" w:cs="Arial"/>
          <w:bCs/>
          <w:color w:val="000000"/>
        </w:rPr>
      </w:pPr>
    </w:p>
    <w:p w:rsidR="00AA7296" w:rsidRDefault="00AA7296" w:rsidP="002B3E47">
      <w:pPr>
        <w:autoSpaceDE w:val="0"/>
        <w:autoSpaceDN w:val="0"/>
        <w:adjustRightInd w:val="0"/>
        <w:spacing w:line="276" w:lineRule="auto"/>
        <w:ind w:right="-694"/>
        <w:jc w:val="both"/>
        <w:rPr>
          <w:rFonts w:ascii="Trebuchet MS" w:hAnsi="Trebuchet MS" w:cs="Arial"/>
          <w:bCs/>
          <w:color w:val="000000"/>
        </w:rPr>
      </w:pPr>
    </w:p>
    <w:p w:rsidR="00AA7296" w:rsidRPr="002B3E47" w:rsidRDefault="00AA7296" w:rsidP="002B3E47">
      <w:pPr>
        <w:autoSpaceDE w:val="0"/>
        <w:autoSpaceDN w:val="0"/>
        <w:adjustRightInd w:val="0"/>
        <w:spacing w:line="276" w:lineRule="auto"/>
        <w:ind w:right="-694"/>
        <w:jc w:val="both"/>
        <w:rPr>
          <w:rFonts w:ascii="Trebuchet MS" w:hAnsi="Trebuchet MS" w:cs="Arial"/>
          <w:bCs/>
          <w:color w:val="000000"/>
        </w:rPr>
      </w:pPr>
    </w:p>
    <w:p w:rsidR="002B3E47" w:rsidRPr="002B3E47" w:rsidRDefault="002B3E47" w:rsidP="002B3E47">
      <w:pPr>
        <w:shd w:val="clear" w:color="auto" w:fill="BDD6EE" w:themeFill="accent1" w:themeFillTint="66"/>
        <w:autoSpaceDE w:val="0"/>
        <w:autoSpaceDN w:val="0"/>
        <w:adjustRightInd w:val="0"/>
        <w:ind w:right="26"/>
        <w:jc w:val="center"/>
        <w:rPr>
          <w:rFonts w:ascii="Trebuchet MS" w:hAnsi="Trebuchet MS" w:cs="Arial"/>
          <w:b/>
          <w:bCs/>
          <w:iCs/>
          <w:sz w:val="24"/>
          <w:szCs w:val="24"/>
          <w:lang w:val="en-US"/>
        </w:rPr>
      </w:pPr>
      <w:r w:rsidRPr="002B3E47">
        <w:rPr>
          <w:rFonts w:ascii="Trebuchet MS" w:hAnsi="Trebuchet MS" w:cs="Arial"/>
          <w:b/>
          <w:bCs/>
          <w:iCs/>
          <w:sz w:val="24"/>
          <w:szCs w:val="24"/>
        </w:rPr>
        <w:t>CARE ESTE VALOAREA M</w:t>
      </w:r>
      <w:r w:rsidRPr="002B3E47">
        <w:rPr>
          <w:rFonts w:ascii="Trebuchet MS" w:hAnsi="Trebuchet MS" w:cs="Arial"/>
          <w:b/>
          <w:bCs/>
          <w:iCs/>
          <w:sz w:val="24"/>
          <w:szCs w:val="24"/>
          <w:shd w:val="clear" w:color="auto" w:fill="BDD6EE" w:themeFill="accent1" w:themeFillTint="66"/>
        </w:rPr>
        <w:t xml:space="preserve">AXIMĂ </w:t>
      </w:r>
      <w:r w:rsidRPr="002B3E47">
        <w:rPr>
          <w:rFonts w:ascii="Trebuchet MS" w:hAnsi="Trebuchet MS" w:cs="Arial"/>
          <w:b/>
          <w:bCs/>
          <w:iCs/>
          <w:sz w:val="24"/>
          <w:szCs w:val="24"/>
        </w:rPr>
        <w:t>A PROIECTULUI ȘI PE CE PERIOADĂ</w:t>
      </w:r>
      <w:r w:rsidRPr="002B3E47">
        <w:rPr>
          <w:rFonts w:ascii="Trebuchet MS" w:hAnsi="Trebuchet MS" w:cs="Arial"/>
          <w:b/>
          <w:bCs/>
          <w:iCs/>
          <w:sz w:val="24"/>
          <w:szCs w:val="24"/>
          <w:lang w:val="en-US"/>
        </w:rPr>
        <w:t>?</w:t>
      </w:r>
    </w:p>
    <w:p w:rsidR="002B3E47" w:rsidRPr="002B3E47" w:rsidRDefault="002B3E47" w:rsidP="002B3E47">
      <w:pPr>
        <w:autoSpaceDE w:val="0"/>
        <w:autoSpaceDN w:val="0"/>
        <w:adjustRightInd w:val="0"/>
        <w:spacing w:after="0" w:line="276" w:lineRule="auto"/>
        <w:ind w:right="-694" w:firstLine="708"/>
        <w:jc w:val="both"/>
        <w:rPr>
          <w:rFonts w:ascii="Trebuchet MS" w:hAnsi="Trebuchet MS" w:cs="Times New Roman"/>
        </w:rPr>
      </w:pPr>
      <w:r w:rsidRPr="002B3E47">
        <w:rPr>
          <w:rFonts w:ascii="Trebuchet MS" w:hAnsi="Trebuchet MS" w:cs="Arial"/>
          <w:bCs/>
        </w:rPr>
        <w:t>Valoarea maximă și minimă eligibilă  aferentă unui proiect va fi precizată  în  anunțul de lansare a apelului</w:t>
      </w:r>
      <w:r w:rsidRPr="002B3E47">
        <w:rPr>
          <w:rFonts w:ascii="Trebuchet MS" w:hAnsi="Trebuchet MS" w:cs="Times New Roman"/>
          <w:b/>
        </w:rPr>
        <w:t xml:space="preserve">. </w:t>
      </w:r>
      <w:r w:rsidRPr="002B3E47">
        <w:rPr>
          <w:rFonts w:ascii="Trebuchet MS" w:hAnsi="Trebuchet MS" w:cs="Times New Roman"/>
        </w:rPr>
        <w:t>În cadrul acestor valori este inclus TVA –ul  doar în cazul  solicitanților neplătitori de TVA. Pentru solicitanții plătitori de TVA, în cadrul plafonului nu este inclus TVA-ul.</w:t>
      </w:r>
    </w:p>
    <w:p w:rsidR="002B3E47" w:rsidRPr="002B3E47" w:rsidRDefault="002B3E47" w:rsidP="00B96E1F">
      <w:pPr>
        <w:autoSpaceDE w:val="0"/>
        <w:autoSpaceDN w:val="0"/>
        <w:adjustRightInd w:val="0"/>
        <w:spacing w:after="0" w:line="276" w:lineRule="auto"/>
        <w:ind w:right="-694"/>
        <w:jc w:val="both"/>
        <w:rPr>
          <w:rFonts w:ascii="Trebuchet MS" w:hAnsi="Trebuchet MS" w:cs="Times New Roman"/>
        </w:rPr>
      </w:pPr>
    </w:p>
    <w:p w:rsidR="002B3E47" w:rsidRPr="002B3E47" w:rsidRDefault="002B3E47" w:rsidP="002B3E47">
      <w:pPr>
        <w:autoSpaceDE w:val="0"/>
        <w:autoSpaceDN w:val="0"/>
        <w:adjustRightInd w:val="0"/>
        <w:spacing w:after="0" w:line="276" w:lineRule="auto"/>
        <w:ind w:right="-694" w:firstLine="708"/>
        <w:jc w:val="both"/>
        <w:rPr>
          <w:rFonts w:ascii="Trebuchet MS" w:hAnsi="Trebuchet MS" w:cs="Times New Roman"/>
        </w:rPr>
      </w:pPr>
    </w:p>
    <w:p w:rsidR="002B3E47" w:rsidRPr="002B3E47" w:rsidRDefault="002B3E47" w:rsidP="002B3E47">
      <w:pPr>
        <w:shd w:val="clear" w:color="auto" w:fill="BDD6EE" w:themeFill="accent1" w:themeFillTint="66"/>
        <w:autoSpaceDE w:val="0"/>
        <w:autoSpaceDN w:val="0"/>
        <w:adjustRightInd w:val="0"/>
        <w:spacing w:line="276" w:lineRule="auto"/>
        <w:ind w:right="-334"/>
        <w:jc w:val="center"/>
        <w:rPr>
          <w:rFonts w:ascii="Trebuchet MS" w:hAnsi="Trebuchet MS" w:cs="Arial"/>
          <w:b/>
          <w:bCs/>
          <w:iCs/>
          <w:sz w:val="24"/>
          <w:szCs w:val="24"/>
          <w:lang w:val="en-US"/>
        </w:rPr>
      </w:pPr>
      <w:r w:rsidRPr="002B3E47">
        <w:rPr>
          <w:rFonts w:ascii="Trebuchet MS" w:hAnsi="Trebuchet MS" w:cs="Times New Roman"/>
          <w:b/>
          <w:sz w:val="24"/>
          <w:szCs w:val="24"/>
        </w:rPr>
        <w:t>ALOCAREA FINANCIARĂ</w:t>
      </w:r>
    </w:p>
    <w:p w:rsidR="002B3E47" w:rsidRPr="002B3E47" w:rsidRDefault="002B3E47" w:rsidP="002B3E47">
      <w:pPr>
        <w:tabs>
          <w:tab w:val="left" w:pos="1560"/>
        </w:tabs>
        <w:autoSpaceDE w:val="0"/>
        <w:autoSpaceDN w:val="0"/>
        <w:adjustRightInd w:val="0"/>
        <w:spacing w:after="0" w:line="276" w:lineRule="auto"/>
        <w:ind w:left="720" w:right="-605"/>
        <w:jc w:val="both"/>
        <w:rPr>
          <w:rFonts w:ascii="Trebuchet MS" w:hAnsi="Trebuchet MS" w:cs="Arial"/>
          <w:bCs/>
          <w:iCs/>
          <w:color w:val="000000"/>
        </w:rPr>
      </w:pPr>
      <w:r w:rsidRPr="002B3E47">
        <w:rPr>
          <w:rFonts w:ascii="Trebuchet MS" w:hAnsi="Trebuchet MS" w:cs="Arial"/>
          <w:bCs/>
          <w:iCs/>
          <w:color w:val="000000"/>
        </w:rPr>
        <w:t xml:space="preserve">Alocarea financiară  pentru această măsură este precizată  în </w:t>
      </w:r>
      <w:r w:rsidRPr="002B3E47">
        <w:rPr>
          <w:rFonts w:ascii="Trebuchet MS" w:hAnsi="Trebuchet MS" w:cs="Arial"/>
          <w:bCs/>
        </w:rPr>
        <w:t>anunțul de lansare a apelului.</w:t>
      </w:r>
    </w:p>
    <w:p w:rsidR="002B3E47" w:rsidRDefault="002B3E47" w:rsidP="002B3E47">
      <w:pPr>
        <w:autoSpaceDE w:val="0"/>
        <w:autoSpaceDN w:val="0"/>
        <w:adjustRightInd w:val="0"/>
        <w:spacing w:after="120" w:line="276" w:lineRule="auto"/>
        <w:ind w:right="-607"/>
        <w:jc w:val="both"/>
        <w:rPr>
          <w:rFonts w:ascii="Trebuchet MS" w:hAnsi="Trebuchet MS" w:cs="Arial"/>
          <w:bCs/>
          <w:iCs/>
          <w:color w:val="000000"/>
        </w:rPr>
      </w:pPr>
      <w:r w:rsidRPr="002B3E47">
        <w:rPr>
          <w:rFonts w:ascii="Trebuchet MS" w:hAnsi="Trebuchet MS" w:cs="Arial"/>
          <w:bCs/>
          <w:iCs/>
          <w:color w:val="000000"/>
        </w:rPr>
        <w:t>Contribuţia FEPAM în cadrul operaţiunii este de 75%, iar contribuţia publică naţională este de  25% (valoarea totală a finanţărilor, fără TVA).</w:t>
      </w:r>
    </w:p>
    <w:tbl>
      <w:tblPr>
        <w:tblStyle w:val="TableGrid4"/>
        <w:tblW w:w="9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BE4D5" w:themeFill="accent2" w:themeFillTint="33"/>
        <w:tblLook w:val="04A0" w:firstRow="1" w:lastRow="0" w:firstColumn="1" w:lastColumn="0" w:noHBand="0" w:noVBand="1"/>
      </w:tblPr>
      <w:tblGrid>
        <w:gridCol w:w="1413"/>
        <w:gridCol w:w="8397"/>
      </w:tblGrid>
      <w:tr w:rsidR="009D01F8" w:rsidRPr="00FA1DAC" w:rsidTr="009D01F8">
        <w:trPr>
          <w:trHeight w:val="1185"/>
        </w:trPr>
        <w:tc>
          <w:tcPr>
            <w:tcW w:w="1413" w:type="dxa"/>
            <w:shd w:val="clear" w:color="auto" w:fill="FBE4D5" w:themeFill="accent2" w:themeFillTint="33"/>
          </w:tcPr>
          <w:p w:rsidR="009D01F8" w:rsidRPr="00FA1DAC" w:rsidRDefault="009D01F8" w:rsidP="009D01F8">
            <w:pPr>
              <w:autoSpaceDE w:val="0"/>
              <w:autoSpaceDN w:val="0"/>
              <w:adjustRightInd w:val="0"/>
              <w:jc w:val="both"/>
              <w:rPr>
                <w:rFonts w:ascii="Trebuchet MS" w:hAnsi="Trebuchet MS" w:cs="Arial"/>
                <w:bCs/>
                <w:iCs/>
                <w:noProof/>
                <w:color w:val="000000"/>
                <w:lang w:val="en-US"/>
              </w:rPr>
            </w:pPr>
            <w:r w:rsidRPr="00FA1DAC">
              <w:rPr>
                <w:rFonts w:ascii="Trebuchet MS" w:hAnsi="Trebuchet MS"/>
                <w:noProof/>
              </w:rPr>
              <mc:AlternateContent>
                <mc:Choice Requires="wpg">
                  <w:drawing>
                    <wp:anchor distT="0" distB="0" distL="114300" distR="114300" simplePos="0" relativeHeight="251710464" behindDoc="0" locked="0" layoutInCell="0" allowOverlap="1" wp14:anchorId="0499963C" wp14:editId="13253139">
                      <wp:simplePos x="0" y="0"/>
                      <wp:positionH relativeFrom="page">
                        <wp:posOffset>192405</wp:posOffset>
                      </wp:positionH>
                      <wp:positionV relativeFrom="paragraph">
                        <wp:posOffset>144780</wp:posOffset>
                      </wp:positionV>
                      <wp:extent cx="559435" cy="408940"/>
                      <wp:effectExtent l="0" t="0" r="0" b="10160"/>
                      <wp:wrapNone/>
                      <wp:docPr id="8"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9"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 name="Group 5"/>
                              <wpg:cNvGrpSpPr>
                                <a:grpSpLocks/>
                              </wpg:cNvGrpSpPr>
                              <wpg:grpSpPr bwMode="auto">
                                <a:xfrm>
                                  <a:off x="2152" y="171"/>
                                  <a:ext cx="246" cy="440"/>
                                  <a:chOff x="2152" y="171"/>
                                  <a:chExt cx="246" cy="440"/>
                                </a:xfrm>
                              </wpg:grpSpPr>
                              <wps:wsp>
                                <wps:cNvPr id="12"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36473D1" id="Grupare 113" o:spid="_x0000_s1026" style="position:absolute;margin-left:15.15pt;margin-top:11.4pt;width:44.05pt;height:32.2pt;z-index:251710464;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gQo8QA&#10;AADaAAAADwAAAGRycy9kb3ducmV2LnhtbESPT2vCQBTE70K/w/IK3nRTD6VGV2kLLZFCpUkPentk&#10;n0lo9m3Mbv747d2C4HGYmd8w6+1oatFT6yrLCp7mEQji3OqKCwW/2cfsBYTzyBpry6TgQg62m4fJ&#10;GmNtB/6hPvWFCBB2MSoovW9iKV1ekkE3tw1x8E62NeiDbAupWxwC3NRyEUXP0mDFYaHEht5Lyv/S&#10;zij42lf5m9s1e3s4dj79zDCR32elpo/j6wqEp9Hfw7d2ohUs4f9KuAFyc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IEKPEAAAA2gAAAA8AAAAAAAAAAAAAAAAAmAIAAGRycy9k&#10;b3ducmV2LnhtbFBLBQYAAAAABAAEAPUAAACJAw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svUMMA&#10;AADbAAAADwAAAGRycy9kb3ducmV2LnhtbESPQWvCQBCF74L/YRmhF9FNSxEb3YSyYOtNtO19yE6T&#10;0Oxsmt1q/PfOoeBthvfmvW+25eg7daYhtoENPC4zUMRVcC3XBj4/dos1qJiQHXaBycCVIpTFdLLF&#10;3IULH+l8SrWSEI45GmhS6nOtY9WQx7gMPbFo32HwmGQdau0GvEi47/RTlq20x5alocGebEPVz+nP&#10;G5hbez0+/9Juvj6g/mrfbHh5t8Y8zMbXDahEY7qb/6/3TvCFXn6RAXR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OsvUMMAAADbAAAADwAAAAAAAAAAAAAAAACYAgAAZHJzL2Rv&#10;d25yZXYueG1sUEsFBgAAAAAEAAQA9QAAAIgDA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moI78A&#10;AADbAAAADwAAAGRycy9kb3ducmV2LnhtbERPyWrDMBC9B/oPYgq9JXJNKcWJHEKg4B6dtveJNbZM&#10;rJGx5O3vq0Igt3m8dQ7HxXZiosG3jhW87hIQxJXTLTcKfr4/tx8gfEDW2DkmBSt5OOZPmwNm2s1c&#10;0nQJjYgh7DNUYELoMyl9Zcii37meOHK1GyyGCIdG6gHnGG47mSbJu7TYcmww2NPZUHW7jFbB6bce&#10;y8o1aXG9tl9vZpXzXNdKvTwvpz2IQEt4iO/uQsf5Kfz/Eg+Q+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yagjvwAAANsAAAAPAAAAAAAAAAAAAAAAAJgCAABkcnMvZG93bnJl&#10;di54bWxQSwUGAAAAAAQABAD1AAAAhAM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UNuL0A&#10;AADbAAAADwAAAGRycy9kb3ducmV2LnhtbERPy6rCMBDdC/5DGMGdpj6QSzWKCIIufdz92EybYjMp&#10;TbT1740guJvDec5q09lKPKnxpWMFk3ECgjhzuuRCwfWyH/2B8AFZY+WYFLzIw2bd760w1a7lEz3P&#10;oRAxhH2KCkwIdSqlzwxZ9GNXE0cud43FEGFTSN1gG8NtJadJspAWS44NBmvaGcru54dVsP3PH6fM&#10;FdPD7VYe5+Yl2zbPlRoOuu0SRKAu/MRf90HH+TP4/BIPkOs3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QIUNuL0AAADbAAAADwAAAAAAAAAAAAAAAACYAgAAZHJzL2Rvd25yZXYu&#10;eG1sUEsFBgAAAAAEAAQA9QAAAIIDA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yVzLsA&#10;AADbAAAADwAAAGRycy9kb3ducmV2LnhtbERPSwrCMBDdC94hjOBOU0VEqlFEEHTpbz8206bYTEoT&#10;bb29EQR383jfWW06W4kXNb50rGAyTkAQZ06XXCi4XvajBQgfkDVWjknBmzxs1v3eClPtWj7R6xwK&#10;EUPYp6jAhFCnUvrMkEU/djVx5HLXWAwRNoXUDbYx3FZymiRzabHk2GCwpp2h7HF+WgXbW/48Za6Y&#10;Hu738jgzb9m2ea7UcNBtlyACdeEv/rkPOs6fwfeXeIBcf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M9slcy7AAAA2wAAAA8AAAAAAAAAAAAAAAAAmAIAAGRycy9kb3ducmV2Lnht&#10;bFBLBQYAAAAABAAEAPUAAACAAwAAAAA=&#10;" path="m232,11l227,r2,46l246,45,244,22,232,11xe" fillcolor="#00a900" stroked="f">
                          <v:path arrowok="t" o:connecttype="custom" o:connectlocs="232,11;227,0;229,46;246,45;244,22;232,11" o:connectangles="0,0,0,0,0,0"/>
                        </v:shape>
                      </v:group>
                      <w10:wrap anchorx="page"/>
                    </v:group>
                  </w:pict>
                </mc:Fallback>
              </mc:AlternateContent>
            </w:r>
          </w:p>
        </w:tc>
        <w:tc>
          <w:tcPr>
            <w:tcW w:w="8397" w:type="dxa"/>
            <w:shd w:val="clear" w:color="auto" w:fill="FBE4D5" w:themeFill="accent2" w:themeFillTint="33"/>
            <w:vAlign w:val="center"/>
          </w:tcPr>
          <w:p w:rsidR="009D01F8" w:rsidRPr="00FA1DAC" w:rsidRDefault="009D01F8" w:rsidP="009D01F8">
            <w:pPr>
              <w:tabs>
                <w:tab w:val="left" w:pos="1560"/>
              </w:tabs>
              <w:autoSpaceDE w:val="0"/>
              <w:autoSpaceDN w:val="0"/>
              <w:adjustRightInd w:val="0"/>
              <w:jc w:val="both"/>
              <w:rPr>
                <w:rFonts w:ascii="Trebuchet MS" w:hAnsi="Trebuchet MS" w:cs="Arial"/>
                <w:b/>
                <w:bCs/>
                <w:iCs/>
                <w:color w:val="FF0000"/>
                <w:lang w:val="en-US"/>
              </w:rPr>
            </w:pPr>
            <w:r w:rsidRPr="00FA1DAC">
              <w:rPr>
                <w:rFonts w:ascii="Trebuchet MS" w:hAnsi="Trebuchet MS"/>
              </w:rPr>
              <w:t>Un solicitant din teritoriul ITI Delta Dunării (ITI DD) poate depune un proiect în cadrul apelului lansat cu respectarea condițiilor din prezentul ghid. După înregistrarea cererii de finanțare în sistemul informatic MySMIS, solicitantul va depune la ADI ITI DD, în termen de 1 zi lucrătoare după înregistrarea acesteia, o cerere de eliberare a unui aviz insoțită de fișa de proiect în baza căruia va solicita avizul de conformitate a obiectivelor din cadrul cererii de finanțare depuse cu obiectivele strategice, pilonii și obiectivele sectoriale din cadrul strategiei ITI Delta Dunării. Avizul favorabil sau nefavorabil va fi depus de solicitant la sediul Autorității de Management pentru POPAM. Prezentarea avizului se va realiza în termen de maxim 15 zile lucrătoare (include și perioada eventualei contestații asupra unui aviz nefavorabil la ADI ITI DD) de la data depunerii dosarului cererii de finanțare</w:t>
            </w:r>
            <w:r w:rsidRPr="00FA1DAC">
              <w:rPr>
                <w:rFonts w:ascii="Trebuchet MS" w:hAnsi="Trebuchet MS"/>
                <w:spacing w:val="-1"/>
                <w:w w:val="105"/>
              </w:rPr>
              <w:t>.</w:t>
            </w:r>
          </w:p>
        </w:tc>
      </w:tr>
    </w:tbl>
    <w:p w:rsidR="009D01F8" w:rsidRPr="00FA1DAC" w:rsidRDefault="009D01F8" w:rsidP="009D01F8">
      <w:pPr>
        <w:spacing w:after="0" w:line="276" w:lineRule="auto"/>
        <w:ind w:right="-694" w:firstLine="708"/>
        <w:jc w:val="both"/>
        <w:rPr>
          <w:rFonts w:ascii="Trebuchet MS" w:hAnsi="Trebuchet MS" w:cs="Arial-BoldItalicMT"/>
          <w:bCs/>
          <w:iCs/>
          <w:color w:val="000000"/>
        </w:rPr>
      </w:pPr>
    </w:p>
    <w:tbl>
      <w:tblPr>
        <w:tblStyle w:val="TableGrid4"/>
        <w:tblW w:w="983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BE4D5" w:themeFill="accent2" w:themeFillTint="33"/>
        <w:tblLook w:val="04A0" w:firstRow="1" w:lastRow="0" w:firstColumn="1" w:lastColumn="0" w:noHBand="0" w:noVBand="1"/>
      </w:tblPr>
      <w:tblGrid>
        <w:gridCol w:w="1416"/>
        <w:gridCol w:w="8418"/>
      </w:tblGrid>
      <w:tr w:rsidR="009D01F8" w:rsidRPr="00FA1DAC" w:rsidTr="009D01F8">
        <w:trPr>
          <w:trHeight w:val="971"/>
        </w:trPr>
        <w:tc>
          <w:tcPr>
            <w:tcW w:w="1416" w:type="dxa"/>
            <w:shd w:val="clear" w:color="auto" w:fill="FBE4D5" w:themeFill="accent2" w:themeFillTint="33"/>
          </w:tcPr>
          <w:p w:rsidR="009D01F8" w:rsidRPr="00FA1DAC" w:rsidRDefault="009D01F8" w:rsidP="009D01F8">
            <w:pPr>
              <w:autoSpaceDE w:val="0"/>
              <w:autoSpaceDN w:val="0"/>
              <w:adjustRightInd w:val="0"/>
              <w:jc w:val="both"/>
              <w:rPr>
                <w:rFonts w:ascii="Trebuchet MS" w:hAnsi="Trebuchet MS" w:cs="Arial"/>
                <w:bCs/>
                <w:iCs/>
                <w:noProof/>
                <w:lang w:val="en-US"/>
              </w:rPr>
            </w:pPr>
            <w:r w:rsidRPr="00FA1DAC">
              <w:rPr>
                <w:rFonts w:ascii="Trebuchet MS" w:hAnsi="Trebuchet MS"/>
                <w:noProof/>
              </w:rPr>
              <mc:AlternateContent>
                <mc:Choice Requires="wpg">
                  <w:drawing>
                    <wp:anchor distT="0" distB="0" distL="114300" distR="114300" simplePos="0" relativeHeight="251712512" behindDoc="0" locked="0" layoutInCell="0" allowOverlap="1" wp14:anchorId="14DE1EBE" wp14:editId="284E19FE">
                      <wp:simplePos x="0" y="0"/>
                      <wp:positionH relativeFrom="page">
                        <wp:posOffset>190831</wp:posOffset>
                      </wp:positionH>
                      <wp:positionV relativeFrom="paragraph">
                        <wp:posOffset>144614</wp:posOffset>
                      </wp:positionV>
                      <wp:extent cx="559435" cy="349858"/>
                      <wp:effectExtent l="0" t="0" r="0" b="12700"/>
                      <wp:wrapNone/>
                      <wp:docPr id="111"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349858"/>
                                <a:chOff x="1865" y="-8"/>
                                <a:chExt cx="881" cy="644"/>
                              </a:xfrm>
                            </wpg:grpSpPr>
                            <wps:wsp>
                              <wps:cNvPr id="112"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92" name="Group 5"/>
                              <wpg:cNvGrpSpPr>
                                <a:grpSpLocks/>
                              </wpg:cNvGrpSpPr>
                              <wpg:grpSpPr bwMode="auto">
                                <a:xfrm>
                                  <a:off x="2152" y="171"/>
                                  <a:ext cx="246" cy="440"/>
                                  <a:chOff x="2152" y="171"/>
                                  <a:chExt cx="246" cy="440"/>
                                </a:xfrm>
                              </wpg:grpSpPr>
                              <wps:wsp>
                                <wps:cNvPr id="193"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4D0474E" id="Grupare 113" o:spid="_x0000_s1026" style="position:absolute;margin-left:15.05pt;margin-top:11.4pt;width:44.05pt;height:27.55pt;z-index:251712512;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m+ccEA&#10;AADcAAAADwAAAGRycy9kb3ducmV2LnhtbERPTYvCMBC9L/gfwgje1lQPslSjqKAoworVg96GZmyL&#10;zaQ2Ueu/N4LgbR7vc0aTxpTiTrUrLCvodSMQxKnVBWcKDvvF7x8I55E1lpZJwZMcTMatnxHG2j54&#10;R/fEZyKEsItRQe59FUvp0pwMuq6tiAN3trVBH2CdSV3jI4SbUvajaCANFhwacqxonlN6SW5GwWZb&#10;pDO3rrb2eLr5ZLnHlfy/KtVpN9MhCE+N/4o/7pUO83t9eD8TLpDj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5vnHBAAAA3AAAAA8AAAAAAAAAAAAAAAAAmAIAAGRycy9kb3du&#10;cmV2LnhtbFBLBQYAAAAABAAEAPUAAACGAw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Ko7sIA&#10;AADcAAAADwAAAGRycy9kb3ducmV2LnhtbERPTWvCQBC9F/wPyxS8hLppKFVTVykLam9FrfchO01C&#10;s7Mxu5rk33cLBW/zeJ+z2gy2ETfqfO1YwfMsBUFcOFNzqeDrtH1agPAB2WDjmBSM5GGznjysMDeu&#10;5wPdjqEUMYR9jgqqENpcSl9UZNHPXEscuW/XWQwRdqU0HfYx3DYyS9NXabHm2FBhS7qi4ud4tQoS&#10;rcfDy4W2yeIT5bneabfca6Wmj8P7G4hAQ7iL/90fJs7P5vD3TLx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qjuwgAAANwAAAAPAAAAAAAAAAAAAAAAAJgCAABkcnMvZG93&#10;bnJldi54bWxQSwUGAAAAAAQABAD1AAAAhwM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A0N8IAAADcAAAADwAAAGRycy9kb3ducmV2LnhtbERPTYvCMBC9C/sfwix4&#10;07QuylqNIrIrHkRQF8Tb0IxtsZmUJtvWf28Ewds83ufMl50pRUO1KywriIcRCOLU6oIzBX+n38E3&#10;COeRNZaWScGdHCwXH705Jtq2fKDm6DMRQtglqCD3vkqkdGlOBt3QVsSBu9raoA+wzqSusQ3hppSj&#10;KJpIgwWHhhwrWueU3o7/RsGmxXb1Ff80u9t1fb+cxvvzLial+p/dagbCU+ff4pd7q8P86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xQNDfCAAAA3AAAAA8A&#10;AAAAAAAAAAAAAAAAqgIAAGRycy9kb3ducmV2LnhtbFBLBQYAAAAABAAEAPoAAACZAw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CeucAA&#10;AADcAAAADwAAAGRycy9kb3ducmV2LnhtbERPS4vCMBC+C/sfwix409QHstttKrKwoEcfex+baVNs&#10;JqWJtv57Iwje5uN7TrYebCNu1PnasYLZNAFBXDhdc6XgdPybfIHwAVlj45gU3MnDOv8YZZhq1/Oe&#10;bodQiRjCPkUFJoQ2ldIXhiz6qWuJI1e6zmKIsKuk7rCP4baR8yRZSYs1xwaDLf0aKi6Hq1Ww+S+v&#10;+8JV8+35XO+W5i77viyVGn8Omx8QgYbwFr/cWx3nfy/g+Uy8QOY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GCeucAAAADcAAAADwAAAAAAAAAAAAAAAACYAgAAZHJzL2Rvd25y&#10;ZXYueG1sUEsFBgAAAAAEAAQA9QAAAIUDA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Gzb0A&#10;AADcAAAADwAAAGRycy9kb3ducmV2LnhtbERPy6rCMBDdC/5DGMGdpopctBpFBEGXvvZjM22KzaQ0&#10;0da/N8IFd3M4z1ltOluJFzW+dKxgMk5AEGdOl1wouF72ozkIH5A1Vo5JwZs8bNb93gpT7Vo+0esc&#10;ChFD2KeowIRQp1L6zJBFP3Y1ceRy11gMETaF1A22MdxWcpokf9JiybHBYE07Q9nj/LQKtrf8ecpc&#10;MT3c7+VxZt6ybfNcqeGg2y5BBOrCT/zvPug4fzGD7zPxArn+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4kGzb0AAADcAAAADwAAAAAAAAAAAAAAAACYAgAAZHJzL2Rvd25yZXYu&#10;eG1sUEsFBgAAAAAEAAQA9QAAAIIDA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WjVsAA&#10;AADcAAAADwAAAGRycy9kb3ducmV2LnhtbERPS4vCMBC+C/sfwix401RR2e02FVlY0KOPvY/NtCk2&#10;k9JEW/+9EQRv8/E9J1sPthE36nztWMFsmoAgLpyuuVJwOv5NvkD4gKyxcUwK7uRhnX+MMky163lP&#10;t0OoRAxhn6ICE0KbSukLQxb91LXEkStdZzFE2FVSd9jHcNvIeZKspMWaY4PBln4NFZfD1SrY/JfX&#10;feGq+fZ8rncLc5d9X5ZKjT+HzQ+IQEN4i1/urY7zv5fwfCZeIP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WjVsAAAADcAAAADwAAAAAAAAAAAAAAAACYAgAAZHJzL2Rvd25y&#10;ZXYueG1sUEsFBgAAAAAEAAQA9QAAAIUDAAAAAA==&#10;" path="m232,11l227,r2,46l246,45,244,22,232,11xe" fillcolor="#00a900" stroked="f">
                          <v:path arrowok="t" o:connecttype="custom" o:connectlocs="232,11;227,0;229,46;246,45;244,22;232,11" o:connectangles="0,0,0,0,0,0"/>
                        </v:shape>
                      </v:group>
                      <w10:wrap anchorx="page"/>
                    </v:group>
                  </w:pict>
                </mc:Fallback>
              </mc:AlternateContent>
            </w:r>
          </w:p>
        </w:tc>
        <w:tc>
          <w:tcPr>
            <w:tcW w:w="8418" w:type="dxa"/>
            <w:shd w:val="clear" w:color="auto" w:fill="FBE4D5" w:themeFill="accent2" w:themeFillTint="33"/>
            <w:vAlign w:val="center"/>
          </w:tcPr>
          <w:p w:rsidR="009D01F8" w:rsidRPr="00FA1DAC" w:rsidRDefault="009D01F8" w:rsidP="009D01F8">
            <w:pPr>
              <w:tabs>
                <w:tab w:val="left" w:pos="1560"/>
              </w:tabs>
              <w:autoSpaceDE w:val="0"/>
              <w:autoSpaceDN w:val="0"/>
              <w:adjustRightInd w:val="0"/>
              <w:jc w:val="both"/>
              <w:rPr>
                <w:rFonts w:ascii="Trebuchet MS" w:hAnsi="Trebuchet MS" w:cs="Arial"/>
                <w:bCs/>
                <w:iCs/>
                <w:lang w:val="en-US"/>
              </w:rPr>
            </w:pPr>
            <w:r w:rsidRPr="00FA1DAC">
              <w:rPr>
                <w:rFonts w:ascii="Trebuchet MS" w:hAnsi="Trebuchet MS" w:cs="Arial"/>
                <w:bCs/>
                <w:iCs/>
                <w:lang w:val="en-US"/>
              </w:rPr>
              <w:t xml:space="preserve">Modelul fișei de prezentare a proiectului se regăsește pe site-ul ADI ITI DD, putând fi accesată la adresa </w:t>
            </w:r>
            <w:hyperlink r:id="rId8" w:anchor="8dda50d7755d34e8b" w:history="1">
              <w:r w:rsidRPr="00FA1DAC">
                <w:rPr>
                  <w:rFonts w:ascii="Trebuchet MS" w:hAnsi="Trebuchet MS" w:cs="Arial"/>
                  <w:bCs/>
                  <w:iCs/>
                  <w:u w:val="single"/>
                  <w:lang w:val="en-US"/>
                </w:rPr>
                <w:t>http://www.itideltadunarii.com/informare-procedura-de-avizare-pentru-conformitatea-cu-sidddd-2030/#8dda50d7755d34e8b</w:t>
              </w:r>
            </w:hyperlink>
          </w:p>
        </w:tc>
      </w:tr>
    </w:tbl>
    <w:p w:rsidR="009D01F8" w:rsidRPr="00FA1DAC" w:rsidRDefault="009D01F8" w:rsidP="009D01F8">
      <w:pPr>
        <w:spacing w:after="0" w:line="276" w:lineRule="auto"/>
        <w:ind w:right="-694" w:firstLine="708"/>
        <w:jc w:val="both"/>
        <w:rPr>
          <w:rFonts w:ascii="Trebuchet MS" w:hAnsi="Trebuchet MS" w:cs="Arial-BoldItalicMT"/>
          <w:bCs/>
          <w:iCs/>
          <w:color w:val="000000"/>
        </w:rPr>
      </w:pPr>
    </w:p>
    <w:tbl>
      <w:tblPr>
        <w:tblStyle w:val="TableGrid4"/>
        <w:tblW w:w="9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BE4D5" w:themeFill="accent2" w:themeFillTint="33"/>
        <w:tblLook w:val="04A0" w:firstRow="1" w:lastRow="0" w:firstColumn="1" w:lastColumn="0" w:noHBand="0" w:noVBand="1"/>
      </w:tblPr>
      <w:tblGrid>
        <w:gridCol w:w="1413"/>
        <w:gridCol w:w="8397"/>
      </w:tblGrid>
      <w:tr w:rsidR="009D01F8" w:rsidRPr="00FA1DAC" w:rsidTr="009D01F8">
        <w:trPr>
          <w:trHeight w:val="1185"/>
        </w:trPr>
        <w:tc>
          <w:tcPr>
            <w:tcW w:w="1413" w:type="dxa"/>
            <w:shd w:val="clear" w:color="auto" w:fill="FBE4D5" w:themeFill="accent2" w:themeFillTint="33"/>
          </w:tcPr>
          <w:p w:rsidR="009D01F8" w:rsidRPr="00FA1DAC" w:rsidRDefault="009D01F8" w:rsidP="009D01F8">
            <w:pPr>
              <w:autoSpaceDE w:val="0"/>
              <w:autoSpaceDN w:val="0"/>
              <w:adjustRightInd w:val="0"/>
              <w:jc w:val="both"/>
              <w:rPr>
                <w:rFonts w:ascii="Trebuchet MS" w:hAnsi="Trebuchet MS" w:cs="Arial"/>
                <w:bCs/>
                <w:iCs/>
                <w:noProof/>
                <w:color w:val="000000"/>
                <w:lang w:val="en-US"/>
              </w:rPr>
            </w:pPr>
            <w:r w:rsidRPr="00FA1DAC">
              <w:rPr>
                <w:noProof/>
              </w:rPr>
              <mc:AlternateContent>
                <mc:Choice Requires="wpg">
                  <w:drawing>
                    <wp:anchor distT="0" distB="0" distL="114300" distR="114300" simplePos="0" relativeHeight="251711488" behindDoc="0" locked="0" layoutInCell="0" allowOverlap="1" wp14:anchorId="5747FD3D" wp14:editId="7FCAF070">
                      <wp:simplePos x="0" y="0"/>
                      <wp:positionH relativeFrom="page">
                        <wp:posOffset>192405</wp:posOffset>
                      </wp:positionH>
                      <wp:positionV relativeFrom="paragraph">
                        <wp:posOffset>144780</wp:posOffset>
                      </wp:positionV>
                      <wp:extent cx="559435" cy="408940"/>
                      <wp:effectExtent l="0" t="0" r="0" b="10160"/>
                      <wp:wrapNone/>
                      <wp:docPr id="196"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197"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99" name="Group 5"/>
                              <wpg:cNvGrpSpPr>
                                <a:grpSpLocks/>
                              </wpg:cNvGrpSpPr>
                              <wpg:grpSpPr bwMode="auto">
                                <a:xfrm>
                                  <a:off x="2152" y="171"/>
                                  <a:ext cx="246" cy="440"/>
                                  <a:chOff x="2152" y="171"/>
                                  <a:chExt cx="246" cy="440"/>
                                </a:xfrm>
                              </wpg:grpSpPr>
                              <wps:wsp>
                                <wps:cNvPr id="200"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3AADB05" id="Grupare 113" o:spid="_x0000_s1026" style="position:absolute;margin-left:15.15pt;margin-top:11.4pt;width:44.05pt;height:32.2pt;z-index:251711488;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0es8IA&#10;AADcAAAADwAAAGRycy9kb3ducmV2LnhtbERPTYvCMBC9C/6HMII3TfXgrl2jqKC4LKxYPbi3oRnb&#10;YjOpTdTuvzeC4G0e73Mms8aU4ka1KywrGPQjEMSp1QVnCg77Ve8ThPPIGkvLpOCfHMym7dYEY23v&#10;vKNb4jMRQtjFqCD3voqldGlOBl3fVsSBO9naoA+wzqSu8R7CTSmHUTSSBgsODTlWtMwpPSdXo+Bn&#10;W6QL911t7fHv6pP1Hjfy96JUt9PMv0B4avxb/HJvdJg//oDnM+ECO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HR6zwgAAANwAAAAPAAAAAAAAAAAAAAAAAJgCAABkcnMvZG93&#10;bnJldi54bWxQSwUGAAAAAAQABAD1AAAAhwM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L1e8QA&#10;AADcAAAADwAAAGRycy9kb3ducmV2LnhtbESPT2vCQBDF74V+h2UKXqRuFCmauoosqL0V/92H7DQJ&#10;zc7G7Krx23cOQm8zvDfv/Wax6n2jbtTFOrCB8SgDRVwEV3Np4HTcvM9AxYTssAlMBh4UYbV8fVlg&#10;7sKd93Q7pFJJCMccDVQptbnWsajIYxyFlli0n9B5TLJ2pXYd3iXcN3qSZR/aY83SUGFLtqLi93D1&#10;BobWPvbTC22Gs2/U53prw3xnjRm89etPUIn69G9+Xn85wZ8LrTwjE+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C9XvEAAAA3AAAAA8AAAAAAAAAAAAAAAAAmAIAAGRycy9k&#10;b3ducmV2LnhtbFBLBQYAAAAABAAEAPUAAACJAw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SmRsQAAADcAAAADwAAAGRycy9kb3ducmV2LnhtbERPS2uDQBC+F/Iflink&#10;1qwmtCQ2q0hoQg+hkAeU3gZ3oqI7K+5Wzb/vFgq9zcf3nG02mVYM1LvasoJ4EYEgLqyuuVRwveyf&#10;1iCcR9bYWiYFd3KQpbOHLSbajnyi4exLEULYJaig8r5LpHRFRQbdwnbEgbvZ3qAPsC+l7nEM4aaV&#10;yyh6kQZrDg0VdrSrqGjO30bBYcQxX8Vvw7G57e5fl+ePz2NMSs0fp/wVhKfJ/4v/3O86zN9s4P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vSmRsQAAADcAAAA&#10;DwAAAAAAAAAAAAAAAACqAgAAZHJzL2Rvd25yZXYueG1sUEsFBgAAAAAEAAQA+gAAAJsDA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30Nb0A&#10;AADcAAAADwAAAGRycy9kb3ducmV2LnhtbESPzQrCMBCE74LvEFbwpqkiItUoIgh69O++Ntum2GxK&#10;E219eyMIHoeZ+YZZbTpbiRc1vnSsYDJOQBBnTpdcKLhe9qMFCB+QNVaOScGbPGzW/d4KU+1aPtHr&#10;HAoRIexTVGBCqFMpfWbIoh+7mjh6uWsshiibQuoG2wi3lZwmyVxaLDkuGKxpZyh7nJ9WwfaWP0+Z&#10;K6aH+708zsxbtm2eKzUcdNsliEBd+Id/7YNWEInwPROPgFx/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s530Nb0AAADcAAAADwAAAAAAAAAAAAAAAACYAgAAZHJzL2Rvd25yZXYu&#10;eG1sUEsFBgAAAAAEAAQA9QAAAIIDA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FRrsEA&#10;AADcAAAADwAAAGRycy9kb3ducmV2LnhtbESPQYvCMBSE78L+h/CEvWlqWUS6pkWEBT3q6v21eW3K&#10;Ni+libb+e7MgeBxm5htmW0y2E3cafOtYwWqZgCCunG65UXD5/VlsQPiArLFzTAoe5KHIP2ZbzLQb&#10;+UT3c2hEhLDPUIEJoc+k9JUhi37peuLo1W6wGKIcGqkHHCPcdjJNkrW02HJcMNjT3lD1d75ZBbtr&#10;fTtVrkkPZdkev8xDjmNdK/U5n3bfIAJN4R1+tQ9aQZqs4P9MPAIy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RUa7BAAAA3AAAAA8AAAAAAAAAAAAAAAAAmAIAAGRycy9kb3du&#10;cmV2LnhtbFBLBQYAAAAABAAEAPUAAACGAw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PP2cEA&#10;AADcAAAADwAAAGRycy9kb3ducmV2LnhtbESPQYvCMBSE78L+h/AW9qbplkWkmooIC3rU1ftr89oU&#10;m5fSpLb+e7MgeBxm5htms51sK+7U+8axgu9FAoK4dLrhWsHl73e+AuEDssbWMSl4kIdt/jHbYKbd&#10;yCe6n0MtIoR9hgpMCF0mpS8NWfQL1xFHr3K9xRBlX0vd4xjhtpVpkiylxYbjgsGO9obK23mwCnbX&#10;ajiVrk4PRdEcf8xDjmNVKfX1Oe3WIAJN4R1+tQ9aQZqk8H8mHgGZP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wDz9nBAAAA3AAAAA8AAAAAAAAAAAAAAAAAmAIAAGRycy9kb3du&#10;cmV2LnhtbFBLBQYAAAAABAAEAPUAAACGAwAAAAA=&#10;" path="m232,11l227,r2,46l246,45,244,22,232,11xe" fillcolor="#00a900" stroked="f">
                          <v:path arrowok="t" o:connecttype="custom" o:connectlocs="232,11;227,0;229,46;246,45;244,22;232,11" o:connectangles="0,0,0,0,0,0"/>
                        </v:shape>
                      </v:group>
                      <w10:wrap anchorx="page"/>
                    </v:group>
                  </w:pict>
                </mc:Fallback>
              </mc:AlternateContent>
            </w:r>
          </w:p>
        </w:tc>
        <w:tc>
          <w:tcPr>
            <w:tcW w:w="8397" w:type="dxa"/>
            <w:shd w:val="clear" w:color="auto" w:fill="FBE4D5" w:themeFill="accent2" w:themeFillTint="33"/>
            <w:vAlign w:val="center"/>
          </w:tcPr>
          <w:p w:rsidR="009D01F8" w:rsidRPr="00FA1DAC" w:rsidRDefault="009D01F8" w:rsidP="009D01F8">
            <w:pPr>
              <w:tabs>
                <w:tab w:val="left" w:pos="1560"/>
              </w:tabs>
              <w:autoSpaceDE w:val="0"/>
              <w:autoSpaceDN w:val="0"/>
              <w:adjustRightInd w:val="0"/>
              <w:jc w:val="both"/>
              <w:rPr>
                <w:rFonts w:ascii="Trebuchet MS" w:hAnsi="Trebuchet MS" w:cs="Arial"/>
                <w:bCs/>
                <w:iCs/>
                <w:color w:val="FF0000"/>
                <w:lang w:val="en-US"/>
              </w:rPr>
            </w:pPr>
            <w:r w:rsidRPr="00FA1DAC">
              <w:rPr>
                <w:rFonts w:ascii="Trebuchet MS" w:hAnsi="Trebuchet MS"/>
              </w:rPr>
              <w:t>În etapa de selecție, solicitanții din cadrul teritoriului ITI DD, vor fi ierarhizați în baza punctajului și numai după ce s-a depus avizul de la ADI ITI DD pentru respectiva cerere de finanțare. Cererile de finantare care nu au depus aviz sau cererile de finantare care au aviz de neconformitate vor  întra în competiția națională</w:t>
            </w:r>
            <w:r w:rsidRPr="00FA1DAC">
              <w:rPr>
                <w:rFonts w:ascii="Trebuchet MS" w:hAnsi="Trebuchet MS" w:cs="Arial"/>
                <w:bCs/>
                <w:iCs/>
                <w:lang w:val="en-US"/>
              </w:rPr>
              <w:t>.</w:t>
            </w:r>
          </w:p>
        </w:tc>
      </w:tr>
    </w:tbl>
    <w:p w:rsidR="009D01F8" w:rsidRDefault="009D01F8" w:rsidP="002B3E47">
      <w:pPr>
        <w:autoSpaceDE w:val="0"/>
        <w:autoSpaceDN w:val="0"/>
        <w:adjustRightInd w:val="0"/>
        <w:spacing w:after="120" w:line="276" w:lineRule="auto"/>
        <w:ind w:right="-607"/>
        <w:jc w:val="both"/>
        <w:rPr>
          <w:rFonts w:ascii="Trebuchet MS" w:hAnsi="Trebuchet MS" w:cs="Arial"/>
          <w:bCs/>
          <w:iCs/>
          <w:color w:val="000000"/>
        </w:rPr>
      </w:pPr>
    </w:p>
    <w:p w:rsidR="002B3E47" w:rsidRPr="002B3E47" w:rsidRDefault="002B3E47" w:rsidP="002B3E47">
      <w:pPr>
        <w:autoSpaceDE w:val="0"/>
        <w:autoSpaceDN w:val="0"/>
        <w:adjustRightInd w:val="0"/>
        <w:spacing w:line="276" w:lineRule="auto"/>
        <w:ind w:right="-604" w:firstLine="708"/>
        <w:jc w:val="both"/>
        <w:rPr>
          <w:rFonts w:ascii="Trebuchet MS" w:hAnsi="Trebuchet MS"/>
        </w:rPr>
      </w:pPr>
      <w:r w:rsidRPr="002B3E47">
        <w:rPr>
          <w:rFonts w:ascii="Trebuchet MS" w:hAnsi="Trebuchet MS"/>
        </w:rPr>
        <w:t>Anunţul privind sesiunea de depunere a cererilor de finanţare se publică pe site-ul www.madr.ro, secţiunea FEPAM şi www.ampeste.ro, secţiunea POPAM 2014-2020.</w:t>
      </w:r>
    </w:p>
    <w:tbl>
      <w:tblPr>
        <w:tblStyle w:val="TableGrid4"/>
        <w:tblW w:w="9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BE4D5" w:themeFill="accent2" w:themeFillTint="33"/>
        <w:tblLook w:val="04A0" w:firstRow="1" w:lastRow="0" w:firstColumn="1" w:lastColumn="0" w:noHBand="0" w:noVBand="1"/>
      </w:tblPr>
      <w:tblGrid>
        <w:gridCol w:w="1413"/>
        <w:gridCol w:w="8397"/>
      </w:tblGrid>
      <w:tr w:rsidR="002B3E47" w:rsidRPr="002B3E47" w:rsidTr="00B96E1F">
        <w:trPr>
          <w:trHeight w:val="1185"/>
        </w:trPr>
        <w:tc>
          <w:tcPr>
            <w:tcW w:w="1413"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iCs/>
                <w:noProof/>
                <w:color w:val="000000"/>
                <w:lang w:val="en-US"/>
              </w:rPr>
            </w:pPr>
            <w:r w:rsidRPr="002B3E47">
              <w:rPr>
                <w:noProof/>
              </w:rPr>
              <mc:AlternateContent>
                <mc:Choice Requires="wpg">
                  <w:drawing>
                    <wp:anchor distT="0" distB="0" distL="114300" distR="114300" simplePos="0" relativeHeight="251668480" behindDoc="0" locked="0" layoutInCell="0" allowOverlap="1" wp14:anchorId="2A8A0712" wp14:editId="0C3E0A7E">
                      <wp:simplePos x="0" y="0"/>
                      <wp:positionH relativeFrom="page">
                        <wp:posOffset>192405</wp:posOffset>
                      </wp:positionH>
                      <wp:positionV relativeFrom="paragraph">
                        <wp:posOffset>144780</wp:posOffset>
                      </wp:positionV>
                      <wp:extent cx="559435" cy="408940"/>
                      <wp:effectExtent l="0" t="0" r="0" b="10160"/>
                      <wp:wrapNone/>
                      <wp:docPr id="203"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204"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06" name="Group 5"/>
                              <wpg:cNvGrpSpPr>
                                <a:grpSpLocks/>
                              </wpg:cNvGrpSpPr>
                              <wpg:grpSpPr bwMode="auto">
                                <a:xfrm>
                                  <a:off x="2152" y="171"/>
                                  <a:ext cx="246" cy="440"/>
                                  <a:chOff x="2152" y="171"/>
                                  <a:chExt cx="246" cy="440"/>
                                </a:xfrm>
                              </wpg:grpSpPr>
                              <wps:wsp>
                                <wps:cNvPr id="207"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6924569" id="Grupare 113" o:spid="_x0000_s1026" style="position:absolute;margin-left:15.15pt;margin-top:11.4pt;width:44.05pt;height:32.2pt;z-index:251668480;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B0P8UA&#10;AADcAAAADwAAAGRycy9kb3ducmV2LnhtbESPQWvCQBSE7wX/w/KE3pqNIqXErFIFxVJQjB7a2yP7&#10;mgSzb2N2E9N/3xUKHoeZ+YZJl4OpRU+tqywrmEQxCOLc6ooLBefT5uUNhPPIGmvLpOCXHCwXo6cU&#10;E21vfKQ+84UIEHYJKii9bxIpXV6SQRfZhjh4P7Y16INsC6lbvAW4qeU0jl+lwYrDQokNrUvKL1ln&#10;FHweqnzlPpqD/frufLY94U7ur0o9j4f3OQhPg3+E/9s7rWAaz+B+Jhw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4HQ/xQAAANwAAAAPAAAAAAAAAAAAAAAAAJgCAABkcnMv&#10;ZG93bnJldi54bWxQSwUGAAAAAAQABAD1AAAAigM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yuHsQA&#10;AADcAAAADwAAAGRycy9kb3ducmV2LnhtbESPQWvCQBSE7wX/w/IKXkLdNLSiqauUBbW3otb7I/ua&#10;hGbfxuxqkn/fLRQ8DjPzDbPaDLYRN+p87VjB8ywFQVw4U3Op4Ou0fVqA8AHZYOOYFIzkYbOePKww&#10;N67nA92OoRQRwj5HBVUIbS6lLyqy6GeuJY7et+sshii7UpoO+wi3jczSdC4t1hwXKmxJV1T8HK9W&#10;QaL1eHi50DZZfKI81zvtlnut1PRxeH8DEWgI9/B/+8MoyNJX+DsTj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srh7EAAAA3AAAAA8AAAAAAAAAAAAAAAAAmAIAAGRycy9k&#10;b3ducmV2LnhtbFBLBQYAAAAABAAEAPUAAACJAw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RMbPxgAAANwA&#10;AAAPAAAAAAAAAAAAAAAAAKoCAABkcnMvZG93bnJldi54bWxQSwUGAAAAAAQABAD6AAAAnQM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RsQcIA&#10;AADcAAAADwAAAGRycy9kb3ducmV2LnhtbESPQWvCQBSE7wX/w/IEb83GIG2JriJCwR617f1l9yUb&#10;zL4N2dXEf+8KhR6HmfmG2ewm14kbDaH1rGCZ5SCItTctNwp+vj9fP0CEiGyw80wK7hRgt529bLA0&#10;fuQT3c6xEQnCoUQFNsa+lDJoSw5D5nvi5NV+cBiTHBppBhwT3HWyyPM36bDltGCxp4MlfTlfnYL9&#10;b309ad8Ux6pqv1b2LsexrpVazKf9GkSkKf6H/9pHo6DI3+F5Jh0Bu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dGxBwgAAANwAAAAPAAAAAAAAAAAAAAAAAJgCAABkcnMvZG93&#10;bnJldi54bWxQSwUGAAAAAAQABAD1AAAAhwM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v4M7sA&#10;AADcAAAADwAAAGRycy9kb3ducmV2LnhtbERPSwrCMBDdC94hjOBOU4uIVKOIIOjS335spk2xmZQm&#10;2np7sxBcPt5/ve1tLd7U+sqxgtk0AUGcO11xqeB2PUyWIHxA1lg7JgUf8rDdDAdrzLTr+EzvSyhF&#10;DGGfoQITQpNJ6XNDFv3UNcSRK1xrMUTYllK32MVwW8s0SRbSYsWxwWBDe0P58/KyCnb34nXOXZke&#10;H4/qNDcf2XVFodR41O9WIAL14S/+uY9aQZrEtfFMPAJy8w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E3r+DO7AAAA3AAAAA8AAAAAAAAAAAAAAAAAmAIAAGRycy9kb3ducmV2Lnht&#10;bFBLBQYAAAAABAAEAPUAAACAAw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ddqMIA&#10;AADcAAAADwAAAGRycy9kb3ducmV2LnhtbESPQWvCQBSE7wX/w/IEb83GIKWNriJCwR617f1l9yUb&#10;zL4N2dXEf+8KhR6HmfmG2ewm14kbDaH1rGCZ5SCItTctNwp+vj9f30GEiGyw80wK7hRgt529bLA0&#10;fuQT3c6xEQnCoUQFNsa+lDJoSw5D5nvi5NV+cBiTHBppBhwT3HWyyPM36bDltGCxp4MlfTlfnYL9&#10;b309ad8Ux6pqv1b2LsexrpVazKf9GkSkKf6H/9pHo6DIP+B5Jh0Bu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p12owgAAANwAAAAPAAAAAAAAAAAAAAAAAJgCAABkcnMvZG93&#10;bnJldi54bWxQSwUGAAAAAAQABAD1AAAAhwMAAAAA&#10;" path="m232,11l227,r2,46l246,45,244,22,232,11xe" fillcolor="#00a900" stroked="f">
                          <v:path arrowok="t" o:connecttype="custom" o:connectlocs="232,11;227,0;229,46;246,45;244,22;232,11" o:connectangles="0,0,0,0,0,0"/>
                        </v:shape>
                      </v:group>
                      <w10:wrap anchorx="page"/>
                    </v:group>
                  </w:pict>
                </mc:Fallback>
              </mc:AlternateContent>
            </w:r>
          </w:p>
        </w:tc>
        <w:tc>
          <w:tcPr>
            <w:tcW w:w="8397" w:type="dxa"/>
            <w:shd w:val="clear" w:color="auto" w:fill="FBE4D5" w:themeFill="accent2" w:themeFillTint="33"/>
            <w:vAlign w:val="center"/>
          </w:tcPr>
          <w:p w:rsidR="002B3E47" w:rsidRPr="002B3E47" w:rsidRDefault="002B3E47" w:rsidP="002B3E47">
            <w:pPr>
              <w:tabs>
                <w:tab w:val="left" w:pos="1560"/>
              </w:tabs>
              <w:autoSpaceDE w:val="0"/>
              <w:autoSpaceDN w:val="0"/>
              <w:adjustRightInd w:val="0"/>
              <w:jc w:val="both"/>
              <w:rPr>
                <w:rFonts w:ascii="Trebuchet MS" w:hAnsi="Trebuchet MS"/>
              </w:rPr>
            </w:pPr>
            <w:r w:rsidRPr="002B3E47">
              <w:rPr>
                <w:rFonts w:ascii="Trebuchet MS" w:hAnsi="Trebuchet MS"/>
              </w:rPr>
              <w:t xml:space="preserve">În cadrul prezentului apel Cererea de finanțare și documentele din dosarul Cererii de finanțare vor fi introduse și respectiv atașate on line </w:t>
            </w:r>
            <w:r w:rsidRPr="002B3E47">
              <w:rPr>
                <w:rFonts w:ascii="Trebuchet MS" w:hAnsi="Trebuchet MS" w:cs="Arial"/>
              </w:rPr>
              <w:t xml:space="preserve">cu semnătură electronică în aplicația electronică MySMIS, disponibilă la adresa web </w:t>
            </w:r>
            <w:hyperlink r:id="rId9" w:history="1">
              <w:r w:rsidRPr="002B3E47">
                <w:rPr>
                  <w:rFonts w:ascii="Trebuchet MS" w:hAnsi="Trebuchet MS" w:cs="Arial"/>
                  <w:color w:val="0563C1" w:themeColor="hyperlink"/>
                  <w:u w:val="single"/>
                </w:rPr>
                <w:t>http://www.fonduri-ue.ro/mysmis</w:t>
              </w:r>
            </w:hyperlink>
            <w:r w:rsidRPr="002B3E47">
              <w:rPr>
                <w:rFonts w:ascii="Trebuchet MS" w:hAnsi="Trebuchet MS" w:cs="Arial"/>
              </w:rPr>
              <w:t>, doar în intervalul menționat în anunțul de lansare a apelului.</w:t>
            </w:r>
          </w:p>
          <w:p w:rsidR="002B3E47" w:rsidRPr="002B3E47" w:rsidRDefault="002B3E47" w:rsidP="002B3E47">
            <w:pPr>
              <w:tabs>
                <w:tab w:val="left" w:pos="1560"/>
              </w:tabs>
              <w:autoSpaceDE w:val="0"/>
              <w:autoSpaceDN w:val="0"/>
              <w:adjustRightInd w:val="0"/>
              <w:jc w:val="both"/>
              <w:rPr>
                <w:rFonts w:ascii="Trebuchet MS" w:hAnsi="Trebuchet MS"/>
              </w:rPr>
            </w:pPr>
            <w:r w:rsidRPr="002B3E47">
              <w:rPr>
                <w:rFonts w:ascii="Trebuchet MS" w:hAnsi="Trebuchet MS" w:cs="Arial"/>
              </w:rPr>
              <w:t>Etapele de verificare a conformităţii administrative, a eligibilităţii, a evaluării  tehnice şi financiare precum și a celei de selecție,</w:t>
            </w:r>
            <w:r w:rsidRPr="002B3E47">
              <w:rPr>
                <w:rFonts w:ascii="Trebuchet MS" w:hAnsi="Trebuchet MS" w:cs="Arial"/>
                <w:spacing w:val="-1"/>
                <w:w w:val="105"/>
              </w:rPr>
              <w:t xml:space="preserve"> solicitarea de informaţii suplimentare/clarificăr</w:t>
            </w:r>
            <w:r w:rsidR="002D79CC">
              <w:rPr>
                <w:rFonts w:ascii="Trebuchet MS" w:hAnsi="Trebuchet MS" w:cs="Arial"/>
                <w:spacing w:val="-1"/>
                <w:w w:val="105"/>
              </w:rPr>
              <w:t>i şi contestațiile nu se realizează</w:t>
            </w:r>
            <w:r w:rsidRPr="002B3E47">
              <w:rPr>
                <w:rFonts w:ascii="Trebuchet MS" w:hAnsi="Trebuchet MS" w:cs="Arial"/>
                <w:spacing w:val="-1"/>
                <w:w w:val="105"/>
              </w:rPr>
              <w:t xml:space="preserve"> online, ci pe suport de hârtie. Toate documentele înaintate de solicitant pe suport de hârtie vor fi semnate de reprezentantul legal al solicitantului, până la disponibilitatea acestor module în sistemul online MySMIS.</w:t>
            </w:r>
          </w:p>
        </w:tc>
      </w:tr>
    </w:tbl>
    <w:p w:rsidR="00B96E1F" w:rsidRDefault="00B96E1F" w:rsidP="002B3E47">
      <w:pPr>
        <w:spacing w:before="60" w:line="268" w:lineRule="auto"/>
        <w:ind w:right="-604" w:firstLine="708"/>
        <w:jc w:val="both"/>
        <w:rPr>
          <w:rFonts w:ascii="Trebuchet MS" w:hAnsi="Trebuchet MS" w:cs="Arial"/>
          <w:spacing w:val="-1"/>
          <w:w w:val="105"/>
        </w:rPr>
      </w:pPr>
    </w:p>
    <w:p w:rsidR="002B3E47" w:rsidRPr="002B3E47" w:rsidRDefault="002B3E47" w:rsidP="002B3E47">
      <w:pPr>
        <w:spacing w:before="60" w:line="268" w:lineRule="auto"/>
        <w:ind w:right="-604" w:firstLine="708"/>
        <w:jc w:val="both"/>
        <w:rPr>
          <w:rFonts w:ascii="Trebuchet MS" w:hAnsi="Trebuchet MS" w:cs="Arial"/>
          <w:spacing w:val="-1"/>
          <w:w w:val="105"/>
        </w:rPr>
      </w:pPr>
      <w:r w:rsidRPr="002B3E47">
        <w:rPr>
          <w:rFonts w:ascii="Trebuchet MS" w:hAnsi="Trebuchet MS" w:cs="Arial"/>
          <w:spacing w:val="-1"/>
          <w:w w:val="105"/>
        </w:rPr>
        <w:t xml:space="preserve">Pentru solicitarea de informaţii suplimentare / clarificări şi depunerea </w:t>
      </w:r>
      <w:r w:rsidRPr="002B3E47">
        <w:rPr>
          <w:rFonts w:ascii="Trebuchet MS" w:hAnsi="Trebuchet MS" w:cs="Arial"/>
          <w:w w:val="105"/>
        </w:rPr>
        <w:t xml:space="preserve">cererilor de </w:t>
      </w:r>
      <w:r w:rsidRPr="002B3E47">
        <w:rPr>
          <w:rFonts w:ascii="Trebuchet MS" w:hAnsi="Trebuchet MS" w:cs="Arial"/>
          <w:spacing w:val="-1"/>
          <w:w w:val="105"/>
        </w:rPr>
        <w:t xml:space="preserve">finanţare, locaţiile şi </w:t>
      </w:r>
      <w:r w:rsidRPr="002B3E47">
        <w:rPr>
          <w:rFonts w:ascii="Trebuchet MS" w:hAnsi="Trebuchet MS" w:cs="Arial"/>
          <w:w w:val="105"/>
        </w:rPr>
        <w:t xml:space="preserve">datele de </w:t>
      </w:r>
      <w:r w:rsidRPr="002B3E47">
        <w:rPr>
          <w:rFonts w:ascii="Trebuchet MS" w:hAnsi="Trebuchet MS" w:cs="Arial"/>
          <w:spacing w:val="-1"/>
          <w:w w:val="105"/>
        </w:rPr>
        <w:t>contact ale</w:t>
      </w:r>
      <w:r w:rsidRPr="002B3E47">
        <w:rPr>
          <w:rFonts w:ascii="Trebuchet MS" w:hAnsi="Trebuchet MS" w:cs="Arial"/>
          <w:spacing w:val="-5"/>
          <w:w w:val="105"/>
        </w:rPr>
        <w:t xml:space="preserve"> Autorităţii de management şi a </w:t>
      </w:r>
      <w:r w:rsidRPr="002B3E47">
        <w:rPr>
          <w:rFonts w:ascii="Trebuchet MS" w:hAnsi="Trebuchet MS" w:cs="Arial"/>
          <w:w w:val="105"/>
        </w:rPr>
        <w:t xml:space="preserve">Centrelor </w:t>
      </w:r>
      <w:r w:rsidRPr="002B3E47">
        <w:rPr>
          <w:rFonts w:ascii="Trebuchet MS" w:hAnsi="Trebuchet MS" w:cs="Arial"/>
          <w:spacing w:val="-1"/>
          <w:w w:val="105"/>
        </w:rPr>
        <w:t>regionale sunt:</w:t>
      </w:r>
    </w:p>
    <w:tbl>
      <w:tblPr>
        <w:tblW w:w="9960" w:type="dxa"/>
        <w:jc w:val="center"/>
        <w:tblLayout w:type="fixed"/>
        <w:tblLook w:val="01E0" w:firstRow="1" w:lastRow="1" w:firstColumn="1" w:lastColumn="1" w:noHBand="0" w:noVBand="0"/>
      </w:tblPr>
      <w:tblGrid>
        <w:gridCol w:w="1614"/>
        <w:gridCol w:w="3510"/>
        <w:gridCol w:w="2709"/>
        <w:gridCol w:w="2127"/>
      </w:tblGrid>
      <w:tr w:rsidR="002B3E47" w:rsidRPr="002B3E47" w:rsidTr="00B96E1F">
        <w:trPr>
          <w:trHeight w:hRule="exact" w:val="662"/>
          <w:jc w:val="center"/>
        </w:trPr>
        <w:tc>
          <w:tcPr>
            <w:tcW w:w="1614" w:type="dxa"/>
            <w:tcBorders>
              <w:top w:val="single" w:sz="5" w:space="0" w:color="000000"/>
              <w:left w:val="single" w:sz="5" w:space="0" w:color="000000"/>
              <w:bottom w:val="single" w:sz="5" w:space="0" w:color="000000"/>
              <w:right w:val="single" w:sz="4" w:space="0" w:color="000000"/>
            </w:tcBorders>
            <w:shd w:val="clear" w:color="auto" w:fill="BDD6EE" w:themeFill="accent1" w:themeFillTint="66"/>
            <w:vAlign w:val="center"/>
          </w:tcPr>
          <w:p w:rsidR="002B3E47" w:rsidRPr="002B3E47" w:rsidRDefault="002B3E47" w:rsidP="003E2A6F">
            <w:pPr>
              <w:widowControl w:val="0"/>
              <w:spacing w:after="0" w:line="213" w:lineRule="exact"/>
              <w:rPr>
                <w:rFonts w:ascii="Trebuchet MS" w:eastAsia="Arial" w:hAnsi="Trebuchet MS" w:cs="Arial"/>
                <w:lang w:val="en-US"/>
              </w:rPr>
            </w:pPr>
            <w:r w:rsidRPr="002B3E47">
              <w:rPr>
                <w:rFonts w:ascii="Trebuchet MS" w:hAnsi="Trebuchet MS" w:cs="Arial"/>
                <w:spacing w:val="-1"/>
                <w:lang w:val="en-US"/>
              </w:rPr>
              <w:t>Sediu</w:t>
            </w:r>
          </w:p>
        </w:tc>
        <w:tc>
          <w:tcPr>
            <w:tcW w:w="3510" w:type="dxa"/>
            <w:tcBorders>
              <w:top w:val="single" w:sz="5" w:space="0" w:color="000000"/>
              <w:left w:val="single" w:sz="4" w:space="0" w:color="000000"/>
              <w:bottom w:val="single" w:sz="5" w:space="0" w:color="000000"/>
              <w:right w:val="single" w:sz="5" w:space="0" w:color="000000"/>
            </w:tcBorders>
            <w:shd w:val="clear" w:color="auto" w:fill="BDD6EE" w:themeFill="accent1" w:themeFillTint="66"/>
            <w:vAlign w:val="center"/>
          </w:tcPr>
          <w:p w:rsidR="002B3E47" w:rsidRPr="002B3E47" w:rsidRDefault="002B3E47" w:rsidP="002B3E47">
            <w:pPr>
              <w:widowControl w:val="0"/>
              <w:spacing w:after="0" w:line="213" w:lineRule="exact"/>
              <w:jc w:val="center"/>
              <w:rPr>
                <w:rFonts w:ascii="Trebuchet MS" w:eastAsia="Arial" w:hAnsi="Trebuchet MS" w:cs="Arial"/>
                <w:lang w:val="en-US"/>
              </w:rPr>
            </w:pPr>
            <w:r w:rsidRPr="002B3E47">
              <w:rPr>
                <w:rFonts w:ascii="Trebuchet MS" w:hAnsi="Trebuchet MS" w:cs="Arial"/>
                <w:spacing w:val="-1"/>
                <w:lang w:val="en-US"/>
              </w:rPr>
              <w:t>Adresă</w:t>
            </w:r>
          </w:p>
        </w:tc>
        <w:tc>
          <w:tcPr>
            <w:tcW w:w="2709" w:type="dxa"/>
            <w:tcBorders>
              <w:top w:val="single" w:sz="5" w:space="0" w:color="000000"/>
              <w:left w:val="single" w:sz="5" w:space="0" w:color="000000"/>
              <w:bottom w:val="single" w:sz="5" w:space="0" w:color="000000"/>
              <w:right w:val="single" w:sz="4" w:space="0" w:color="000000"/>
            </w:tcBorders>
            <w:shd w:val="clear" w:color="auto" w:fill="BDD6EE" w:themeFill="accent1" w:themeFillTint="66"/>
            <w:vAlign w:val="center"/>
          </w:tcPr>
          <w:p w:rsidR="002B3E47" w:rsidRPr="002B3E47" w:rsidRDefault="002B3E47" w:rsidP="002B3E47">
            <w:pPr>
              <w:widowControl w:val="0"/>
              <w:spacing w:after="0" w:line="213" w:lineRule="exact"/>
              <w:jc w:val="center"/>
              <w:rPr>
                <w:rFonts w:ascii="Trebuchet MS" w:eastAsia="Arial" w:hAnsi="Trebuchet MS" w:cs="Arial"/>
                <w:lang w:val="en-US"/>
              </w:rPr>
            </w:pPr>
            <w:r w:rsidRPr="002B3E47">
              <w:rPr>
                <w:rFonts w:ascii="Trebuchet MS" w:hAnsi="Trebuchet MS" w:cs="Arial"/>
                <w:spacing w:val="-1"/>
                <w:lang w:val="en-US"/>
              </w:rPr>
              <w:t>Contact</w:t>
            </w:r>
          </w:p>
        </w:tc>
        <w:tc>
          <w:tcPr>
            <w:tcW w:w="2127" w:type="dxa"/>
            <w:tcBorders>
              <w:top w:val="single" w:sz="5" w:space="0" w:color="000000"/>
              <w:left w:val="single" w:sz="4" w:space="0" w:color="000000"/>
              <w:bottom w:val="single" w:sz="5" w:space="0" w:color="000000"/>
              <w:right w:val="single" w:sz="5" w:space="0" w:color="000000"/>
            </w:tcBorders>
            <w:shd w:val="clear" w:color="auto" w:fill="BDD6EE" w:themeFill="accent1" w:themeFillTint="66"/>
            <w:vAlign w:val="center"/>
          </w:tcPr>
          <w:p w:rsidR="002B3E47" w:rsidRPr="002B3E47" w:rsidRDefault="002B3E47" w:rsidP="002B3E47">
            <w:pPr>
              <w:widowControl w:val="0"/>
              <w:spacing w:after="0" w:line="213" w:lineRule="exact"/>
              <w:jc w:val="center"/>
              <w:rPr>
                <w:rFonts w:ascii="Trebuchet MS" w:eastAsia="Arial" w:hAnsi="Trebuchet MS" w:cs="Arial"/>
                <w:lang w:val="en-US"/>
              </w:rPr>
            </w:pPr>
            <w:r w:rsidRPr="002B3E47">
              <w:rPr>
                <w:rFonts w:ascii="Trebuchet MS" w:hAnsi="Trebuchet MS" w:cs="Arial"/>
                <w:spacing w:val="-1"/>
                <w:lang w:val="en-US"/>
              </w:rPr>
              <w:t>Judeţe arondate</w:t>
            </w:r>
          </w:p>
        </w:tc>
      </w:tr>
      <w:tr w:rsidR="002B3E47" w:rsidRPr="002B3E47" w:rsidTr="00B96E1F">
        <w:trPr>
          <w:trHeight w:val="632"/>
          <w:jc w:val="center"/>
        </w:trPr>
        <w:tc>
          <w:tcPr>
            <w:tcW w:w="1614" w:type="dxa"/>
            <w:tcBorders>
              <w:top w:val="single" w:sz="5" w:space="0" w:color="000000"/>
              <w:left w:val="single" w:sz="5" w:space="0" w:color="000000"/>
              <w:bottom w:val="single" w:sz="5" w:space="0" w:color="000000"/>
              <w:right w:val="single" w:sz="4" w:space="0" w:color="000000"/>
            </w:tcBorders>
            <w:vAlign w:val="center"/>
          </w:tcPr>
          <w:p w:rsidR="002B3E47" w:rsidRPr="002B3E47" w:rsidRDefault="002B3E47" w:rsidP="002B3E47">
            <w:pPr>
              <w:widowControl w:val="0"/>
              <w:spacing w:after="0" w:line="213" w:lineRule="exact"/>
              <w:rPr>
                <w:rFonts w:ascii="Trebuchet MS" w:hAnsi="Trebuchet MS" w:cs="Arial"/>
                <w:spacing w:val="-1"/>
                <w:lang w:val="en-US"/>
              </w:rPr>
            </w:pPr>
            <w:r w:rsidRPr="002B3E47">
              <w:rPr>
                <w:rFonts w:ascii="Trebuchet MS" w:hAnsi="Trebuchet MS" w:cs="Arial"/>
                <w:spacing w:val="-1"/>
                <w:lang w:val="en-US"/>
              </w:rPr>
              <w:t>DGP-AMPOPAM</w:t>
            </w:r>
          </w:p>
        </w:tc>
        <w:tc>
          <w:tcPr>
            <w:tcW w:w="3510" w:type="dxa"/>
            <w:tcBorders>
              <w:top w:val="single" w:sz="5" w:space="0" w:color="000000"/>
              <w:left w:val="single" w:sz="4" w:space="0" w:color="000000"/>
              <w:bottom w:val="single" w:sz="5" w:space="0" w:color="000000"/>
              <w:right w:val="single" w:sz="5" w:space="0" w:color="000000"/>
            </w:tcBorders>
            <w:vAlign w:val="center"/>
          </w:tcPr>
          <w:p w:rsidR="002B3E47" w:rsidRPr="002B3E47" w:rsidRDefault="002B3E47" w:rsidP="002B3E47">
            <w:pPr>
              <w:widowControl w:val="0"/>
              <w:spacing w:before="1" w:after="0" w:line="216" w:lineRule="exact"/>
              <w:ind w:left="57" w:right="57"/>
              <w:rPr>
                <w:rFonts w:ascii="Trebuchet MS" w:eastAsia="Arial" w:hAnsi="Trebuchet MS" w:cs="Arial"/>
                <w:lang w:val="en-US"/>
              </w:rPr>
            </w:pPr>
            <w:r w:rsidRPr="002B3E47">
              <w:rPr>
                <w:rFonts w:ascii="Trebuchet MS" w:hAnsi="Trebuchet MS" w:cs="Arial"/>
                <w:spacing w:val="-1"/>
                <w:lang w:val="en-US"/>
              </w:rPr>
              <w:t xml:space="preserve">B-dul. Carol </w:t>
            </w:r>
            <w:r w:rsidRPr="002B3E47">
              <w:rPr>
                <w:rFonts w:ascii="Trebuchet MS" w:hAnsi="Trebuchet MS" w:cs="Arial"/>
                <w:lang w:val="en-US"/>
              </w:rPr>
              <w:t>I nr.</w:t>
            </w:r>
            <w:r w:rsidRPr="002B3E47">
              <w:rPr>
                <w:rFonts w:ascii="Trebuchet MS" w:hAnsi="Trebuchet MS" w:cs="Arial"/>
                <w:spacing w:val="-1"/>
                <w:lang w:val="en-US"/>
              </w:rPr>
              <w:t xml:space="preserve">2-4, sector </w:t>
            </w:r>
            <w:r w:rsidRPr="002B3E47">
              <w:rPr>
                <w:rFonts w:ascii="Trebuchet MS" w:hAnsi="Trebuchet MS" w:cs="Arial"/>
                <w:lang w:val="en-US"/>
              </w:rPr>
              <w:t xml:space="preserve">3, </w:t>
            </w:r>
            <w:r w:rsidRPr="002B3E47">
              <w:rPr>
                <w:rFonts w:ascii="Trebuchet MS" w:hAnsi="Trebuchet MS" w:cs="Arial"/>
                <w:spacing w:val="-1"/>
                <w:lang w:val="en-US"/>
              </w:rPr>
              <w:t>Municipiul Bucureşti</w:t>
            </w:r>
          </w:p>
        </w:tc>
        <w:tc>
          <w:tcPr>
            <w:tcW w:w="2709" w:type="dxa"/>
            <w:tcBorders>
              <w:top w:val="single" w:sz="5" w:space="0" w:color="000000"/>
              <w:left w:val="single" w:sz="5" w:space="0" w:color="000000"/>
              <w:bottom w:val="single" w:sz="5" w:space="0" w:color="000000"/>
              <w:right w:val="single" w:sz="4" w:space="0" w:color="000000"/>
            </w:tcBorders>
            <w:vAlign w:val="center"/>
          </w:tcPr>
          <w:p w:rsidR="002B3E47" w:rsidRPr="002B3E47" w:rsidRDefault="002B3E47" w:rsidP="002B3E47">
            <w:pPr>
              <w:widowControl w:val="0"/>
              <w:spacing w:after="0" w:line="213" w:lineRule="exact"/>
              <w:ind w:left="57" w:right="57"/>
              <w:rPr>
                <w:rFonts w:ascii="Trebuchet MS" w:eastAsia="Arial" w:hAnsi="Trebuchet MS" w:cs="Arial"/>
                <w:lang w:val="en-US"/>
              </w:rPr>
            </w:pPr>
            <w:r w:rsidRPr="002B3E47">
              <w:rPr>
                <w:rFonts w:ascii="Trebuchet MS" w:hAnsi="Trebuchet MS" w:cs="Arial"/>
                <w:spacing w:val="-1"/>
                <w:lang w:val="en-US"/>
              </w:rPr>
              <w:t>Tel:021-3079802</w:t>
            </w:r>
          </w:p>
          <w:p w:rsidR="002B3E47" w:rsidRPr="002B3E47" w:rsidRDefault="002B3E47" w:rsidP="002B3E47">
            <w:pPr>
              <w:widowControl w:val="0"/>
              <w:spacing w:after="0" w:line="217" w:lineRule="exact"/>
              <w:ind w:left="57" w:right="57"/>
              <w:rPr>
                <w:rFonts w:ascii="Trebuchet MS" w:eastAsia="Arial" w:hAnsi="Trebuchet MS" w:cs="Arial"/>
                <w:lang w:val="en-US"/>
              </w:rPr>
            </w:pPr>
            <w:r w:rsidRPr="002B3E47">
              <w:rPr>
                <w:rFonts w:ascii="Trebuchet MS" w:hAnsi="Trebuchet MS" w:cs="Arial"/>
                <w:spacing w:val="-1"/>
                <w:lang w:val="en-US"/>
              </w:rPr>
              <w:t>Fax.021307</w:t>
            </w:r>
            <w:r w:rsidRPr="002B3E47">
              <w:rPr>
                <w:rFonts w:ascii="Trebuchet MS" w:hAnsi="Trebuchet MS" w:cs="Arial"/>
                <w:spacing w:val="-2"/>
                <w:lang w:val="en-US"/>
              </w:rPr>
              <w:t>2474</w:t>
            </w:r>
          </w:p>
        </w:tc>
        <w:tc>
          <w:tcPr>
            <w:tcW w:w="2127" w:type="dxa"/>
            <w:tcBorders>
              <w:top w:val="single" w:sz="5" w:space="0" w:color="000000"/>
              <w:left w:val="single" w:sz="4" w:space="0" w:color="000000"/>
              <w:bottom w:val="single" w:sz="5" w:space="0" w:color="000000"/>
              <w:right w:val="single" w:sz="5" w:space="0" w:color="000000"/>
            </w:tcBorders>
            <w:vAlign w:val="center"/>
          </w:tcPr>
          <w:p w:rsidR="002B3E47" w:rsidRPr="002B3E47" w:rsidRDefault="002B3E47" w:rsidP="002B3E47">
            <w:pPr>
              <w:widowControl w:val="0"/>
              <w:spacing w:after="0" w:line="213" w:lineRule="exact"/>
              <w:ind w:left="57" w:right="57"/>
              <w:rPr>
                <w:rFonts w:ascii="Trebuchet MS" w:eastAsia="Arial" w:hAnsi="Trebuchet MS" w:cs="Arial"/>
                <w:lang w:val="en-US"/>
              </w:rPr>
            </w:pPr>
            <w:r w:rsidRPr="002B3E47">
              <w:rPr>
                <w:rFonts w:ascii="Trebuchet MS" w:hAnsi="Trebuchet MS" w:cs="Arial"/>
                <w:lang w:val="en-US"/>
              </w:rPr>
              <w:t>-</w:t>
            </w:r>
          </w:p>
        </w:tc>
      </w:tr>
      <w:tr w:rsidR="002B3E47" w:rsidRPr="002B3E47" w:rsidTr="00B96E1F">
        <w:trPr>
          <w:trHeight w:val="698"/>
          <w:jc w:val="center"/>
        </w:trPr>
        <w:tc>
          <w:tcPr>
            <w:tcW w:w="1614" w:type="dxa"/>
            <w:tcBorders>
              <w:top w:val="single" w:sz="5" w:space="0" w:color="000000"/>
              <w:left w:val="single" w:sz="5" w:space="0" w:color="000000"/>
              <w:right w:val="single" w:sz="4" w:space="0" w:color="000000"/>
            </w:tcBorders>
            <w:vAlign w:val="center"/>
          </w:tcPr>
          <w:p w:rsidR="002B3E47" w:rsidRPr="002B3E47" w:rsidRDefault="002B3E47" w:rsidP="002B3E47">
            <w:pPr>
              <w:widowControl w:val="0"/>
              <w:spacing w:after="0" w:line="213" w:lineRule="exact"/>
              <w:rPr>
                <w:rFonts w:ascii="Trebuchet MS" w:eastAsia="Arial" w:hAnsi="Trebuchet MS" w:cs="Arial"/>
                <w:lang w:val="en-US"/>
              </w:rPr>
            </w:pPr>
            <w:r w:rsidRPr="002B3E47">
              <w:rPr>
                <w:rFonts w:ascii="Trebuchet MS" w:hAnsi="Trebuchet MS" w:cs="Arial"/>
                <w:spacing w:val="-1"/>
                <w:lang w:val="en-US"/>
              </w:rPr>
              <w:t>CR Braşov</w:t>
            </w:r>
          </w:p>
        </w:tc>
        <w:tc>
          <w:tcPr>
            <w:tcW w:w="3510" w:type="dxa"/>
            <w:tcBorders>
              <w:top w:val="single" w:sz="5" w:space="0" w:color="000000"/>
              <w:left w:val="single" w:sz="4" w:space="0" w:color="000000"/>
              <w:right w:val="single" w:sz="5" w:space="0" w:color="000000"/>
            </w:tcBorders>
            <w:vAlign w:val="center"/>
          </w:tcPr>
          <w:p w:rsidR="002B3E47" w:rsidRPr="002B3E47" w:rsidRDefault="002B3E47" w:rsidP="002B3E47">
            <w:pPr>
              <w:widowControl w:val="0"/>
              <w:spacing w:after="0" w:line="214" w:lineRule="exact"/>
              <w:ind w:left="57" w:right="57"/>
              <w:rPr>
                <w:rFonts w:ascii="Trebuchet MS" w:eastAsia="Arial" w:hAnsi="Trebuchet MS" w:cs="Arial"/>
                <w:lang w:val="en-US"/>
              </w:rPr>
            </w:pPr>
            <w:r w:rsidRPr="002B3E47">
              <w:rPr>
                <w:rFonts w:ascii="Trebuchet MS" w:hAnsi="Trebuchet MS" w:cs="Arial"/>
                <w:spacing w:val="-1"/>
                <w:lang w:val="en-US"/>
              </w:rPr>
              <w:t xml:space="preserve">Intern.Trade Center, str. </w:t>
            </w:r>
            <w:r w:rsidRPr="002B3E47">
              <w:rPr>
                <w:rFonts w:ascii="Trebuchet MS" w:hAnsi="Trebuchet MS" w:cs="Arial"/>
                <w:lang w:val="en-US"/>
              </w:rPr>
              <w:t xml:space="preserve">Alexandru </w:t>
            </w:r>
            <w:r w:rsidRPr="002B3E47">
              <w:rPr>
                <w:rFonts w:ascii="Trebuchet MS" w:hAnsi="Trebuchet MS" w:cs="Arial"/>
                <w:spacing w:val="-1"/>
                <w:lang w:val="en-US"/>
              </w:rPr>
              <w:t xml:space="preserve">Vlahuţă, nr.10, </w:t>
            </w:r>
            <w:r w:rsidRPr="002B3E47">
              <w:rPr>
                <w:rFonts w:ascii="Trebuchet MS" w:hAnsi="Trebuchet MS" w:cs="Arial"/>
                <w:lang w:val="en-US"/>
              </w:rPr>
              <w:t>Et.</w:t>
            </w:r>
            <w:r w:rsidRPr="002B3E47">
              <w:rPr>
                <w:rFonts w:ascii="Trebuchet MS" w:hAnsi="Trebuchet MS" w:cs="Arial"/>
                <w:spacing w:val="-1"/>
                <w:lang w:val="en-US"/>
              </w:rPr>
              <w:t>1, Braşov</w:t>
            </w:r>
            <w:r w:rsidRPr="002B3E47">
              <w:rPr>
                <w:rFonts w:ascii="Trebuchet MS" w:hAnsi="Trebuchet MS" w:cs="Arial"/>
                <w:lang w:val="en-US"/>
              </w:rPr>
              <w:t xml:space="preserve">, </w:t>
            </w:r>
            <w:r w:rsidRPr="002B3E47">
              <w:rPr>
                <w:rFonts w:ascii="Trebuchet MS" w:hAnsi="Trebuchet MS" w:cs="Arial"/>
                <w:spacing w:val="-1"/>
                <w:lang w:val="en-US"/>
              </w:rPr>
              <w:t>judeţul Braşov</w:t>
            </w:r>
          </w:p>
        </w:tc>
        <w:tc>
          <w:tcPr>
            <w:tcW w:w="2709" w:type="dxa"/>
            <w:tcBorders>
              <w:top w:val="single" w:sz="5" w:space="0" w:color="000000"/>
              <w:left w:val="single" w:sz="5" w:space="0" w:color="000000"/>
              <w:right w:val="single" w:sz="4" w:space="0" w:color="000000"/>
            </w:tcBorders>
            <w:vAlign w:val="center"/>
          </w:tcPr>
          <w:p w:rsidR="002B3E47" w:rsidRPr="002B3E47" w:rsidRDefault="002B3E47" w:rsidP="002B3E47">
            <w:pPr>
              <w:widowControl w:val="0"/>
              <w:spacing w:after="0" w:line="214" w:lineRule="exact"/>
              <w:ind w:left="57" w:right="57"/>
              <w:rPr>
                <w:rFonts w:ascii="Trebuchet MS" w:eastAsia="Arial" w:hAnsi="Trebuchet MS" w:cs="Arial"/>
                <w:lang w:val="en-US"/>
              </w:rPr>
            </w:pPr>
            <w:r w:rsidRPr="002B3E47">
              <w:rPr>
                <w:rFonts w:ascii="Trebuchet MS" w:hAnsi="Trebuchet MS" w:cs="Arial"/>
                <w:spacing w:val="-1"/>
                <w:lang w:val="en-US"/>
              </w:rPr>
              <w:t>Tel. 0725.256.235</w:t>
            </w:r>
          </w:p>
          <w:p w:rsidR="002B3E47" w:rsidRPr="002B3E47" w:rsidRDefault="002B3E47" w:rsidP="002B3E47">
            <w:pPr>
              <w:widowControl w:val="0"/>
              <w:spacing w:after="0" w:line="207" w:lineRule="exact"/>
              <w:ind w:left="57" w:right="57"/>
              <w:rPr>
                <w:rFonts w:ascii="Trebuchet MS" w:eastAsia="Arial" w:hAnsi="Trebuchet MS" w:cs="Arial"/>
                <w:lang w:val="en-US"/>
              </w:rPr>
            </w:pPr>
            <w:r w:rsidRPr="002B3E47">
              <w:rPr>
                <w:rFonts w:ascii="Trebuchet MS" w:hAnsi="Trebuchet MS" w:cs="Arial"/>
                <w:spacing w:val="-1"/>
                <w:lang w:val="en-US"/>
              </w:rPr>
              <w:t>0725.256.236</w:t>
            </w:r>
          </w:p>
        </w:tc>
        <w:tc>
          <w:tcPr>
            <w:tcW w:w="2127" w:type="dxa"/>
            <w:tcBorders>
              <w:top w:val="single" w:sz="5" w:space="0" w:color="000000"/>
              <w:left w:val="single" w:sz="4" w:space="0" w:color="000000"/>
              <w:right w:val="single" w:sz="5" w:space="0" w:color="000000"/>
            </w:tcBorders>
            <w:vAlign w:val="center"/>
          </w:tcPr>
          <w:p w:rsidR="002B3E47" w:rsidRPr="002B3E47" w:rsidRDefault="002B3E47" w:rsidP="002B3E47">
            <w:pPr>
              <w:widowControl w:val="0"/>
              <w:spacing w:after="0" w:line="214" w:lineRule="exact"/>
              <w:ind w:left="57" w:right="57"/>
              <w:rPr>
                <w:rFonts w:ascii="Trebuchet MS" w:eastAsia="Arial" w:hAnsi="Trebuchet MS" w:cs="Arial"/>
                <w:lang w:val="en-US"/>
              </w:rPr>
            </w:pPr>
            <w:r w:rsidRPr="002B3E47">
              <w:rPr>
                <w:rFonts w:ascii="Trebuchet MS" w:hAnsi="Trebuchet MS" w:cs="Arial"/>
                <w:spacing w:val="-1"/>
                <w:lang w:val="en-US"/>
              </w:rPr>
              <w:t>Braşov, Covasna, Harghita, Mureş, Sibiu.</w:t>
            </w:r>
          </w:p>
        </w:tc>
      </w:tr>
      <w:tr w:rsidR="002B3E47" w:rsidRPr="002B3E47" w:rsidTr="00B96E1F">
        <w:trPr>
          <w:trHeight w:val="980"/>
          <w:jc w:val="center"/>
        </w:trPr>
        <w:tc>
          <w:tcPr>
            <w:tcW w:w="1614" w:type="dxa"/>
            <w:tcBorders>
              <w:top w:val="single" w:sz="4" w:space="0" w:color="000000"/>
              <w:left w:val="single" w:sz="5" w:space="0" w:color="000000"/>
              <w:bottom w:val="single" w:sz="4" w:space="0" w:color="auto"/>
              <w:right w:val="single" w:sz="4" w:space="0" w:color="000000"/>
            </w:tcBorders>
            <w:vAlign w:val="center"/>
          </w:tcPr>
          <w:p w:rsidR="002B3E47" w:rsidRPr="002B3E47" w:rsidRDefault="002B3E47" w:rsidP="002B3E47">
            <w:pPr>
              <w:widowControl w:val="0"/>
              <w:spacing w:after="0" w:line="214" w:lineRule="exact"/>
              <w:rPr>
                <w:rFonts w:ascii="Trebuchet MS" w:eastAsia="Arial" w:hAnsi="Trebuchet MS" w:cs="Arial"/>
                <w:lang w:val="en-US"/>
              </w:rPr>
            </w:pPr>
            <w:r w:rsidRPr="002B3E47">
              <w:rPr>
                <w:rFonts w:ascii="Trebuchet MS" w:hAnsi="Trebuchet MS" w:cs="Arial"/>
                <w:spacing w:val="-1"/>
                <w:lang w:val="en-US"/>
              </w:rPr>
              <w:t>CR Bucureşti</w:t>
            </w:r>
          </w:p>
        </w:tc>
        <w:tc>
          <w:tcPr>
            <w:tcW w:w="3510" w:type="dxa"/>
            <w:tcBorders>
              <w:top w:val="single" w:sz="4" w:space="0" w:color="000000"/>
              <w:left w:val="single" w:sz="4" w:space="0" w:color="000000"/>
              <w:bottom w:val="single" w:sz="4" w:space="0" w:color="auto"/>
              <w:right w:val="single" w:sz="5" w:space="0" w:color="000000"/>
            </w:tcBorders>
            <w:vAlign w:val="center"/>
          </w:tcPr>
          <w:p w:rsidR="002B3E47" w:rsidRPr="002B3E47" w:rsidRDefault="002B3E47" w:rsidP="002B3E47">
            <w:pPr>
              <w:widowControl w:val="0"/>
              <w:spacing w:after="0" w:line="216" w:lineRule="exact"/>
              <w:ind w:left="57" w:right="57"/>
              <w:rPr>
                <w:rFonts w:ascii="Trebuchet MS" w:eastAsia="Arial" w:hAnsi="Trebuchet MS" w:cs="Arial"/>
                <w:lang w:val="en-US"/>
              </w:rPr>
            </w:pPr>
            <w:r w:rsidRPr="002B3E47">
              <w:rPr>
                <w:rFonts w:ascii="Trebuchet MS" w:hAnsi="Trebuchet MS" w:cs="Arial"/>
                <w:spacing w:val="-1"/>
                <w:lang w:val="en-US"/>
              </w:rPr>
              <w:t>Str.Mihai Eminescu, nr.</w:t>
            </w:r>
            <w:r w:rsidRPr="002B3E47">
              <w:rPr>
                <w:rFonts w:ascii="Trebuchet MS" w:hAnsi="Trebuchet MS" w:cs="Arial"/>
                <w:lang w:val="en-US"/>
              </w:rPr>
              <w:t xml:space="preserve">11, </w:t>
            </w:r>
            <w:r w:rsidRPr="002B3E47">
              <w:rPr>
                <w:rFonts w:ascii="Trebuchet MS" w:hAnsi="Trebuchet MS" w:cs="Arial"/>
                <w:spacing w:val="-1"/>
                <w:lang w:val="en-US"/>
              </w:rPr>
              <w:t>cam. 7, Buftea, judeţul Ilfov</w:t>
            </w:r>
          </w:p>
        </w:tc>
        <w:tc>
          <w:tcPr>
            <w:tcW w:w="2709" w:type="dxa"/>
            <w:tcBorders>
              <w:top w:val="single" w:sz="4" w:space="0" w:color="000000"/>
              <w:left w:val="single" w:sz="5" w:space="0" w:color="000000"/>
              <w:bottom w:val="single" w:sz="4" w:space="0" w:color="auto"/>
              <w:right w:val="single" w:sz="4" w:space="0" w:color="000000"/>
            </w:tcBorders>
            <w:vAlign w:val="center"/>
          </w:tcPr>
          <w:p w:rsidR="002B3E47" w:rsidRPr="002B3E47" w:rsidRDefault="002B3E47" w:rsidP="002B3E47">
            <w:pPr>
              <w:widowControl w:val="0"/>
              <w:spacing w:after="0" w:line="216" w:lineRule="exact"/>
              <w:ind w:left="57" w:right="57"/>
              <w:rPr>
                <w:rFonts w:ascii="Trebuchet MS" w:eastAsia="Arial" w:hAnsi="Trebuchet MS" w:cs="Arial"/>
                <w:lang w:val="en-US"/>
              </w:rPr>
            </w:pPr>
            <w:r w:rsidRPr="002B3E47">
              <w:rPr>
                <w:rFonts w:ascii="Trebuchet MS" w:hAnsi="Trebuchet MS" w:cs="Arial"/>
                <w:spacing w:val="-1"/>
                <w:lang w:val="en-US"/>
              </w:rPr>
              <w:t>Tel. 0725.256.223</w:t>
            </w:r>
          </w:p>
          <w:p w:rsidR="002B3E47" w:rsidRPr="002B3E47" w:rsidRDefault="002B3E47" w:rsidP="002B3E47">
            <w:pPr>
              <w:widowControl w:val="0"/>
              <w:spacing w:after="0" w:line="207" w:lineRule="exact"/>
              <w:ind w:left="57" w:right="57"/>
              <w:rPr>
                <w:rFonts w:ascii="Trebuchet MS" w:eastAsia="Arial" w:hAnsi="Trebuchet MS" w:cs="Arial"/>
                <w:lang w:val="en-US"/>
              </w:rPr>
            </w:pPr>
            <w:r w:rsidRPr="002B3E47">
              <w:rPr>
                <w:rFonts w:ascii="Trebuchet MS" w:hAnsi="Trebuchet MS" w:cs="Arial"/>
                <w:spacing w:val="-1"/>
                <w:lang w:val="en-US"/>
              </w:rPr>
              <w:t>0725.256.224</w:t>
            </w:r>
          </w:p>
        </w:tc>
        <w:tc>
          <w:tcPr>
            <w:tcW w:w="2127" w:type="dxa"/>
            <w:tcBorders>
              <w:top w:val="single" w:sz="4" w:space="0" w:color="000000"/>
              <w:left w:val="single" w:sz="4" w:space="0" w:color="000000"/>
              <w:bottom w:val="single" w:sz="4" w:space="0" w:color="auto"/>
              <w:right w:val="single" w:sz="5" w:space="0" w:color="000000"/>
            </w:tcBorders>
            <w:vAlign w:val="center"/>
          </w:tcPr>
          <w:p w:rsidR="002B3E47" w:rsidRPr="002B3E47" w:rsidRDefault="002B3E47" w:rsidP="002B3E47">
            <w:pPr>
              <w:widowControl w:val="0"/>
              <w:spacing w:after="0" w:line="216" w:lineRule="exact"/>
              <w:ind w:left="57" w:right="57"/>
              <w:rPr>
                <w:rFonts w:ascii="Trebuchet MS" w:eastAsia="Arial" w:hAnsi="Trebuchet MS" w:cs="Arial"/>
                <w:lang w:val="en-US"/>
              </w:rPr>
            </w:pPr>
            <w:r w:rsidRPr="002B3E47">
              <w:rPr>
                <w:rFonts w:ascii="Trebuchet MS" w:hAnsi="Trebuchet MS" w:cs="Arial"/>
                <w:spacing w:val="-1"/>
                <w:lang w:val="en-US"/>
              </w:rPr>
              <w:t xml:space="preserve">Arges, Dâmboviţa, Giurgiu, Ilfov, Prahova </w:t>
            </w:r>
            <w:r w:rsidRPr="002B3E47">
              <w:rPr>
                <w:rFonts w:ascii="Trebuchet MS" w:hAnsi="Trebuchet MS" w:cs="Arial"/>
                <w:lang w:val="en-US"/>
              </w:rPr>
              <w:t>şi M</w:t>
            </w:r>
            <w:r w:rsidRPr="002B3E47">
              <w:rPr>
                <w:rFonts w:ascii="Trebuchet MS" w:hAnsi="Trebuchet MS" w:cs="Arial"/>
                <w:spacing w:val="-1"/>
                <w:lang w:val="en-US"/>
              </w:rPr>
              <w:t>unicipiul Bucureşti.</w:t>
            </w:r>
          </w:p>
        </w:tc>
      </w:tr>
      <w:tr w:rsidR="002B3E47" w:rsidRPr="002B3E47" w:rsidTr="00B96E1F">
        <w:trPr>
          <w:trHeight w:val="1115"/>
          <w:jc w:val="center"/>
        </w:trPr>
        <w:tc>
          <w:tcPr>
            <w:tcW w:w="1614" w:type="dxa"/>
            <w:tcBorders>
              <w:top w:val="single" w:sz="4" w:space="0" w:color="auto"/>
              <w:left w:val="single" w:sz="4" w:space="0" w:color="auto"/>
              <w:bottom w:val="single" w:sz="4" w:space="0" w:color="auto"/>
              <w:right w:val="single" w:sz="4" w:space="0" w:color="auto"/>
            </w:tcBorders>
            <w:vAlign w:val="center"/>
          </w:tcPr>
          <w:p w:rsidR="002B3E47" w:rsidRPr="002B3E47" w:rsidRDefault="002B3E47" w:rsidP="002B3E47">
            <w:pPr>
              <w:widowControl w:val="0"/>
              <w:spacing w:after="0" w:line="214" w:lineRule="exact"/>
              <w:rPr>
                <w:rFonts w:ascii="Trebuchet MS" w:eastAsia="Arial" w:hAnsi="Trebuchet MS" w:cs="Arial"/>
                <w:lang w:val="en-US"/>
              </w:rPr>
            </w:pPr>
            <w:r w:rsidRPr="002B3E47">
              <w:rPr>
                <w:rFonts w:ascii="Trebuchet MS" w:hAnsi="Trebuchet MS" w:cs="Arial"/>
                <w:lang w:val="en-US"/>
              </w:rPr>
              <w:t xml:space="preserve">CR </w:t>
            </w:r>
            <w:r w:rsidRPr="002B3E47">
              <w:rPr>
                <w:rFonts w:ascii="Trebuchet MS" w:hAnsi="Trebuchet MS" w:cs="Arial"/>
                <w:spacing w:val="-1"/>
                <w:lang w:val="en-US"/>
              </w:rPr>
              <w:t>Constanţa</w:t>
            </w:r>
          </w:p>
        </w:tc>
        <w:tc>
          <w:tcPr>
            <w:tcW w:w="3510" w:type="dxa"/>
            <w:tcBorders>
              <w:top w:val="single" w:sz="4" w:space="0" w:color="auto"/>
              <w:left w:val="single" w:sz="4" w:space="0" w:color="auto"/>
              <w:bottom w:val="single" w:sz="4" w:space="0" w:color="auto"/>
              <w:right w:val="single" w:sz="4" w:space="0" w:color="auto"/>
            </w:tcBorders>
            <w:vAlign w:val="center"/>
          </w:tcPr>
          <w:p w:rsidR="002B3E47" w:rsidRPr="002B3E47" w:rsidRDefault="002B3E47" w:rsidP="002B3E47">
            <w:pPr>
              <w:widowControl w:val="0"/>
              <w:spacing w:before="5" w:after="0" w:line="240" w:lineRule="auto"/>
              <w:ind w:left="57" w:right="57"/>
              <w:rPr>
                <w:rFonts w:ascii="Trebuchet MS" w:eastAsia="Arial" w:hAnsi="Trebuchet MS" w:cs="Arial"/>
                <w:lang w:val="en-US"/>
              </w:rPr>
            </w:pPr>
            <w:r w:rsidRPr="002B3E47">
              <w:rPr>
                <w:rFonts w:ascii="Trebuchet MS" w:hAnsi="Trebuchet MS" w:cs="Arial"/>
                <w:w w:val="105"/>
                <w:lang w:val="en-US"/>
              </w:rPr>
              <w:t>Str.</w:t>
            </w:r>
            <w:r w:rsidRPr="002B3E47">
              <w:rPr>
                <w:rFonts w:ascii="Trebuchet MS" w:hAnsi="Trebuchet MS" w:cs="Arial"/>
                <w:spacing w:val="-1"/>
                <w:w w:val="105"/>
                <w:lang w:val="en-US"/>
              </w:rPr>
              <w:t xml:space="preserve">Capitan Petre Romulus </w:t>
            </w:r>
            <w:r w:rsidRPr="002B3E47">
              <w:rPr>
                <w:rFonts w:ascii="Trebuchet MS" w:hAnsi="Trebuchet MS" w:cs="Arial"/>
                <w:w w:val="105"/>
                <w:lang w:val="en-US"/>
              </w:rPr>
              <w:t xml:space="preserve">nr. 7bis, </w:t>
            </w:r>
            <w:r w:rsidRPr="002B3E47">
              <w:rPr>
                <w:rFonts w:ascii="Trebuchet MS" w:hAnsi="Trebuchet MS" w:cs="Arial"/>
                <w:spacing w:val="-1"/>
                <w:w w:val="105"/>
                <w:lang w:val="en-US"/>
              </w:rPr>
              <w:t>Constanţa, judeţul Constanţa</w:t>
            </w:r>
          </w:p>
        </w:tc>
        <w:tc>
          <w:tcPr>
            <w:tcW w:w="2709" w:type="dxa"/>
            <w:tcBorders>
              <w:top w:val="single" w:sz="4" w:space="0" w:color="auto"/>
              <w:left w:val="single" w:sz="4" w:space="0" w:color="auto"/>
              <w:bottom w:val="single" w:sz="4" w:space="0" w:color="auto"/>
              <w:right w:val="single" w:sz="4" w:space="0" w:color="auto"/>
            </w:tcBorders>
            <w:vAlign w:val="center"/>
          </w:tcPr>
          <w:p w:rsidR="002B3E47" w:rsidRPr="002B3E47" w:rsidRDefault="002B3E47" w:rsidP="002B3E47">
            <w:pPr>
              <w:widowControl w:val="0"/>
              <w:spacing w:before="5" w:after="0" w:line="240" w:lineRule="auto"/>
              <w:ind w:left="57" w:right="57"/>
              <w:rPr>
                <w:rFonts w:ascii="Trebuchet MS" w:eastAsia="Arial" w:hAnsi="Trebuchet MS" w:cs="Arial"/>
                <w:lang w:val="en-US"/>
              </w:rPr>
            </w:pPr>
            <w:r w:rsidRPr="002B3E47">
              <w:rPr>
                <w:rFonts w:ascii="Trebuchet MS" w:hAnsi="Trebuchet MS" w:cs="Arial"/>
                <w:spacing w:val="-1"/>
                <w:w w:val="105"/>
                <w:lang w:val="en-US"/>
              </w:rPr>
              <w:t>Tel. 0241.511.580, 0725.256.231,</w:t>
            </w:r>
          </w:p>
          <w:p w:rsidR="002B3E47" w:rsidRPr="002B3E47" w:rsidRDefault="002B3E47" w:rsidP="002B3E47">
            <w:pPr>
              <w:widowControl w:val="0"/>
              <w:spacing w:after="0" w:line="215" w:lineRule="exact"/>
              <w:ind w:left="57" w:right="57"/>
              <w:rPr>
                <w:rFonts w:ascii="Trebuchet MS" w:eastAsia="Arial" w:hAnsi="Trebuchet MS" w:cs="Arial"/>
                <w:lang w:val="en-US"/>
              </w:rPr>
            </w:pPr>
            <w:r w:rsidRPr="002B3E47">
              <w:rPr>
                <w:rFonts w:ascii="Trebuchet MS" w:hAnsi="Trebuchet MS" w:cs="Arial"/>
                <w:spacing w:val="-1"/>
                <w:w w:val="105"/>
                <w:lang w:val="en-US"/>
              </w:rPr>
              <w:t>0725.256.232</w:t>
            </w:r>
          </w:p>
          <w:p w:rsidR="002B3E47" w:rsidRPr="002B3E47" w:rsidRDefault="002B3E47" w:rsidP="002B3E47">
            <w:pPr>
              <w:widowControl w:val="0"/>
              <w:spacing w:after="0" w:line="215" w:lineRule="exact"/>
              <w:ind w:left="57" w:right="57"/>
              <w:rPr>
                <w:rFonts w:ascii="Trebuchet MS" w:eastAsia="Arial" w:hAnsi="Trebuchet MS" w:cs="Arial"/>
                <w:lang w:val="en-US"/>
              </w:rPr>
            </w:pPr>
            <w:r w:rsidRPr="002B3E47">
              <w:rPr>
                <w:rFonts w:ascii="Trebuchet MS" w:hAnsi="Trebuchet MS" w:cs="Arial"/>
                <w:spacing w:val="-1"/>
                <w:w w:val="105"/>
                <w:lang w:val="en-US"/>
              </w:rPr>
              <w:t>0725.256.218</w:t>
            </w:r>
          </w:p>
        </w:tc>
        <w:tc>
          <w:tcPr>
            <w:tcW w:w="2127" w:type="dxa"/>
            <w:tcBorders>
              <w:top w:val="single" w:sz="4" w:space="0" w:color="auto"/>
              <w:left w:val="single" w:sz="4" w:space="0" w:color="auto"/>
              <w:bottom w:val="single" w:sz="4" w:space="0" w:color="auto"/>
              <w:right w:val="single" w:sz="4" w:space="0" w:color="auto"/>
            </w:tcBorders>
            <w:vAlign w:val="center"/>
          </w:tcPr>
          <w:p w:rsidR="002B3E47" w:rsidRPr="002B3E47" w:rsidRDefault="002B3E47" w:rsidP="002B3E47">
            <w:pPr>
              <w:widowControl w:val="0"/>
              <w:spacing w:after="0" w:line="216" w:lineRule="exact"/>
              <w:ind w:left="57" w:right="57"/>
              <w:rPr>
                <w:rFonts w:ascii="Trebuchet MS" w:eastAsia="Arial" w:hAnsi="Trebuchet MS" w:cs="Arial"/>
                <w:lang w:val="en-US"/>
              </w:rPr>
            </w:pPr>
            <w:r w:rsidRPr="002B3E47">
              <w:rPr>
                <w:rFonts w:ascii="Trebuchet MS" w:hAnsi="Trebuchet MS" w:cs="Arial"/>
                <w:spacing w:val="-1"/>
                <w:lang w:val="en-US"/>
              </w:rPr>
              <w:t>Constanţa, Ialomiţa, Călăraşi.</w:t>
            </w:r>
          </w:p>
        </w:tc>
      </w:tr>
      <w:tr w:rsidR="002B3E47" w:rsidRPr="002B3E47" w:rsidTr="00B96E1F">
        <w:trPr>
          <w:trHeight w:val="984"/>
          <w:jc w:val="center"/>
        </w:trPr>
        <w:tc>
          <w:tcPr>
            <w:tcW w:w="1614" w:type="dxa"/>
            <w:tcBorders>
              <w:top w:val="single" w:sz="4" w:space="0" w:color="auto"/>
              <w:left w:val="single" w:sz="5" w:space="0" w:color="000000"/>
              <w:right w:val="single" w:sz="4" w:space="0" w:color="000000"/>
            </w:tcBorders>
            <w:vAlign w:val="center"/>
          </w:tcPr>
          <w:p w:rsidR="002B3E47" w:rsidRPr="002B3E47" w:rsidRDefault="002B3E47" w:rsidP="002B3E47">
            <w:pPr>
              <w:widowControl w:val="0"/>
              <w:spacing w:after="0" w:line="213" w:lineRule="exact"/>
              <w:rPr>
                <w:rFonts w:ascii="Trebuchet MS" w:eastAsia="Arial" w:hAnsi="Trebuchet MS" w:cs="Arial"/>
                <w:lang w:val="en-US"/>
              </w:rPr>
            </w:pPr>
            <w:r w:rsidRPr="002B3E47">
              <w:rPr>
                <w:rFonts w:ascii="Trebuchet MS" w:hAnsi="Trebuchet MS" w:cs="Arial"/>
                <w:spacing w:val="-1"/>
                <w:lang w:val="en-US"/>
              </w:rPr>
              <w:t>CR Cluj</w:t>
            </w:r>
          </w:p>
        </w:tc>
        <w:tc>
          <w:tcPr>
            <w:tcW w:w="3510" w:type="dxa"/>
            <w:tcBorders>
              <w:top w:val="single" w:sz="4" w:space="0" w:color="auto"/>
              <w:left w:val="single" w:sz="4" w:space="0" w:color="000000"/>
              <w:right w:val="single" w:sz="5" w:space="0" w:color="000000"/>
            </w:tcBorders>
            <w:vAlign w:val="center"/>
          </w:tcPr>
          <w:p w:rsidR="002B3E47" w:rsidRPr="002B3E47" w:rsidRDefault="002B3E47" w:rsidP="002B3E47">
            <w:pPr>
              <w:widowControl w:val="0"/>
              <w:spacing w:after="0" w:line="214" w:lineRule="exact"/>
              <w:ind w:left="57" w:right="57"/>
              <w:rPr>
                <w:rFonts w:ascii="Trebuchet MS" w:eastAsia="Arial" w:hAnsi="Trebuchet MS" w:cs="Arial"/>
                <w:lang w:val="en-US"/>
              </w:rPr>
            </w:pPr>
            <w:r w:rsidRPr="002B3E47">
              <w:rPr>
                <w:rFonts w:ascii="Trebuchet MS" w:hAnsi="Trebuchet MS" w:cs="Arial"/>
                <w:spacing w:val="-1"/>
                <w:lang w:val="en-US"/>
              </w:rPr>
              <w:t>Str.</w:t>
            </w:r>
            <w:r w:rsidRPr="002B3E47">
              <w:rPr>
                <w:rFonts w:ascii="Trebuchet MS" w:hAnsi="Trebuchet MS" w:cs="Arial"/>
                <w:spacing w:val="-2"/>
                <w:lang w:val="en-US"/>
              </w:rPr>
              <w:t xml:space="preserve">Dorobanţilor, </w:t>
            </w:r>
            <w:r w:rsidRPr="002B3E47">
              <w:rPr>
                <w:rFonts w:ascii="Trebuchet MS" w:hAnsi="Trebuchet MS" w:cs="Arial"/>
                <w:spacing w:val="-1"/>
                <w:lang w:val="en-US"/>
              </w:rPr>
              <w:t>nr.69, cam.8, Cluj-Napoca, judeţul Cluj</w:t>
            </w:r>
          </w:p>
        </w:tc>
        <w:tc>
          <w:tcPr>
            <w:tcW w:w="2709" w:type="dxa"/>
            <w:tcBorders>
              <w:top w:val="single" w:sz="4" w:space="0" w:color="auto"/>
              <w:left w:val="single" w:sz="5" w:space="0" w:color="000000"/>
              <w:right w:val="single" w:sz="4" w:space="0" w:color="000000"/>
            </w:tcBorders>
            <w:vAlign w:val="center"/>
          </w:tcPr>
          <w:p w:rsidR="002B3E47" w:rsidRPr="002B3E47" w:rsidRDefault="002B3E47" w:rsidP="002B3E47">
            <w:pPr>
              <w:widowControl w:val="0"/>
              <w:spacing w:after="0" w:line="214" w:lineRule="exact"/>
              <w:ind w:left="57" w:right="57"/>
              <w:rPr>
                <w:rFonts w:ascii="Trebuchet MS" w:eastAsia="Arial" w:hAnsi="Trebuchet MS" w:cs="Arial"/>
                <w:lang w:val="en-US"/>
              </w:rPr>
            </w:pPr>
            <w:r w:rsidRPr="002B3E47">
              <w:rPr>
                <w:rFonts w:ascii="Trebuchet MS" w:hAnsi="Trebuchet MS" w:cs="Arial"/>
                <w:spacing w:val="-1"/>
                <w:lang w:val="en-US"/>
              </w:rPr>
              <w:t>Tel. 0725.256.233</w:t>
            </w:r>
          </w:p>
          <w:p w:rsidR="002B3E47" w:rsidRPr="002B3E47" w:rsidRDefault="002B3E47" w:rsidP="002B3E47">
            <w:pPr>
              <w:widowControl w:val="0"/>
              <w:spacing w:after="0" w:line="206" w:lineRule="exact"/>
              <w:ind w:left="57" w:right="57"/>
              <w:rPr>
                <w:rFonts w:ascii="Trebuchet MS" w:eastAsia="Arial" w:hAnsi="Trebuchet MS" w:cs="Arial"/>
                <w:lang w:val="en-US"/>
              </w:rPr>
            </w:pPr>
            <w:r w:rsidRPr="002B3E47">
              <w:rPr>
                <w:rFonts w:ascii="Trebuchet MS" w:hAnsi="Trebuchet MS" w:cs="Arial"/>
                <w:spacing w:val="-1"/>
                <w:lang w:val="en-US"/>
              </w:rPr>
              <w:t>0725.256.234</w:t>
            </w:r>
          </w:p>
        </w:tc>
        <w:tc>
          <w:tcPr>
            <w:tcW w:w="2127" w:type="dxa"/>
            <w:tcBorders>
              <w:top w:val="single" w:sz="4" w:space="0" w:color="auto"/>
              <w:left w:val="single" w:sz="4" w:space="0" w:color="000000"/>
              <w:right w:val="single" w:sz="5" w:space="0" w:color="000000"/>
            </w:tcBorders>
            <w:vAlign w:val="center"/>
          </w:tcPr>
          <w:p w:rsidR="002B3E47" w:rsidRPr="002B3E47" w:rsidRDefault="002B3E47" w:rsidP="002B3E47">
            <w:pPr>
              <w:widowControl w:val="0"/>
              <w:spacing w:after="0" w:line="214" w:lineRule="exact"/>
              <w:ind w:left="57" w:right="57"/>
              <w:rPr>
                <w:rFonts w:ascii="Trebuchet MS" w:eastAsia="Arial" w:hAnsi="Trebuchet MS" w:cs="Arial"/>
                <w:lang w:val="en-US"/>
              </w:rPr>
            </w:pPr>
            <w:r w:rsidRPr="002B3E47">
              <w:rPr>
                <w:rFonts w:ascii="Trebuchet MS" w:hAnsi="Trebuchet MS" w:cs="Arial"/>
                <w:spacing w:val="-1"/>
                <w:lang w:val="en-US"/>
              </w:rPr>
              <w:t xml:space="preserve">Alba, Bistriţa- Năsăud, </w:t>
            </w:r>
            <w:r w:rsidRPr="002B3E47">
              <w:rPr>
                <w:rFonts w:ascii="Trebuchet MS" w:hAnsi="Trebuchet MS" w:cs="Arial"/>
                <w:spacing w:val="-2"/>
                <w:lang w:val="en-US"/>
              </w:rPr>
              <w:t xml:space="preserve">Cluj, </w:t>
            </w:r>
            <w:r w:rsidRPr="002B3E47">
              <w:rPr>
                <w:rFonts w:ascii="Trebuchet MS" w:hAnsi="Trebuchet MS" w:cs="Arial"/>
                <w:spacing w:val="-1"/>
                <w:lang w:val="en-US"/>
              </w:rPr>
              <w:t>Maramureş, Satu- Mare, Sălaj.</w:t>
            </w:r>
          </w:p>
        </w:tc>
      </w:tr>
      <w:tr w:rsidR="002B3E47" w:rsidRPr="002B3E47" w:rsidTr="00B96E1F">
        <w:trPr>
          <w:trHeight w:val="842"/>
          <w:jc w:val="center"/>
        </w:trPr>
        <w:tc>
          <w:tcPr>
            <w:tcW w:w="1614" w:type="dxa"/>
            <w:tcBorders>
              <w:top w:val="single" w:sz="4" w:space="0" w:color="000000"/>
              <w:left w:val="single" w:sz="5" w:space="0" w:color="000000"/>
              <w:bottom w:val="single" w:sz="5" w:space="0" w:color="000000"/>
              <w:right w:val="single" w:sz="4" w:space="0" w:color="000000"/>
            </w:tcBorders>
            <w:vAlign w:val="center"/>
          </w:tcPr>
          <w:p w:rsidR="002B3E47" w:rsidRPr="002B3E47" w:rsidRDefault="002B3E47" w:rsidP="002B3E47">
            <w:pPr>
              <w:widowControl w:val="0"/>
              <w:spacing w:after="0" w:line="213" w:lineRule="exact"/>
              <w:rPr>
                <w:rFonts w:ascii="Trebuchet MS" w:eastAsia="Arial" w:hAnsi="Trebuchet MS" w:cs="Arial"/>
                <w:lang w:val="en-US"/>
              </w:rPr>
            </w:pPr>
            <w:r w:rsidRPr="002B3E47">
              <w:rPr>
                <w:rFonts w:ascii="Trebuchet MS" w:hAnsi="Trebuchet MS" w:cs="Arial"/>
                <w:spacing w:val="-1"/>
                <w:lang w:val="en-US"/>
              </w:rPr>
              <w:t>CR Dolj</w:t>
            </w:r>
          </w:p>
        </w:tc>
        <w:tc>
          <w:tcPr>
            <w:tcW w:w="3510" w:type="dxa"/>
            <w:tcBorders>
              <w:top w:val="single" w:sz="4" w:space="0" w:color="000000"/>
              <w:left w:val="single" w:sz="4" w:space="0" w:color="000000"/>
              <w:bottom w:val="single" w:sz="5" w:space="0" w:color="000000"/>
              <w:right w:val="single" w:sz="5" w:space="0" w:color="000000"/>
            </w:tcBorders>
            <w:vAlign w:val="center"/>
          </w:tcPr>
          <w:p w:rsidR="002B3E47" w:rsidRPr="002B3E47" w:rsidRDefault="002B3E47" w:rsidP="002B3E47">
            <w:pPr>
              <w:widowControl w:val="0"/>
              <w:spacing w:after="0" w:line="237" w:lineRule="auto"/>
              <w:ind w:left="57" w:right="57"/>
              <w:rPr>
                <w:rFonts w:ascii="Trebuchet MS" w:eastAsia="Arial" w:hAnsi="Trebuchet MS" w:cs="Arial"/>
                <w:lang w:val="en-US"/>
              </w:rPr>
            </w:pPr>
            <w:r w:rsidRPr="002B3E47">
              <w:rPr>
                <w:rFonts w:ascii="Trebuchet MS" w:hAnsi="Trebuchet MS" w:cs="Arial"/>
                <w:lang w:val="en-US"/>
              </w:rPr>
              <w:t xml:space="preserve">Bloc </w:t>
            </w:r>
            <w:r w:rsidRPr="002B3E47">
              <w:rPr>
                <w:rFonts w:ascii="Trebuchet MS" w:hAnsi="Trebuchet MS" w:cs="Arial"/>
                <w:spacing w:val="-1"/>
                <w:lang w:val="en-US"/>
              </w:rPr>
              <w:t xml:space="preserve">TCIF, str.Nicolae Romanescu, nr.39, etaj </w:t>
            </w:r>
            <w:r w:rsidRPr="002B3E47">
              <w:rPr>
                <w:rFonts w:ascii="Trebuchet MS" w:hAnsi="Trebuchet MS" w:cs="Arial"/>
                <w:lang w:val="en-US"/>
              </w:rPr>
              <w:t xml:space="preserve">2, </w:t>
            </w:r>
            <w:r w:rsidRPr="002B3E47">
              <w:rPr>
                <w:rFonts w:ascii="Trebuchet MS" w:hAnsi="Trebuchet MS" w:cs="Arial"/>
                <w:spacing w:val="-1"/>
                <w:lang w:val="en-US"/>
              </w:rPr>
              <w:t xml:space="preserve">Craiova, judeţul </w:t>
            </w:r>
            <w:r w:rsidRPr="002B3E47">
              <w:rPr>
                <w:rFonts w:ascii="Trebuchet MS" w:hAnsi="Trebuchet MS" w:cs="Arial"/>
                <w:spacing w:val="-2"/>
                <w:lang w:val="en-US"/>
              </w:rPr>
              <w:t>Dolj</w:t>
            </w:r>
          </w:p>
        </w:tc>
        <w:tc>
          <w:tcPr>
            <w:tcW w:w="2709" w:type="dxa"/>
            <w:tcBorders>
              <w:top w:val="single" w:sz="4" w:space="0" w:color="000000"/>
              <w:left w:val="single" w:sz="5" w:space="0" w:color="000000"/>
              <w:bottom w:val="single" w:sz="5" w:space="0" w:color="000000"/>
              <w:right w:val="single" w:sz="4" w:space="0" w:color="000000"/>
            </w:tcBorders>
            <w:vAlign w:val="center"/>
          </w:tcPr>
          <w:p w:rsidR="002B3E47" w:rsidRPr="002B3E47" w:rsidRDefault="002B3E47" w:rsidP="002B3E47">
            <w:pPr>
              <w:widowControl w:val="0"/>
              <w:spacing w:after="0" w:line="218" w:lineRule="exact"/>
              <w:ind w:left="57" w:right="57"/>
              <w:rPr>
                <w:rFonts w:ascii="Trebuchet MS" w:eastAsia="Arial" w:hAnsi="Trebuchet MS" w:cs="Arial"/>
                <w:lang w:val="en-US"/>
              </w:rPr>
            </w:pPr>
            <w:r w:rsidRPr="002B3E47">
              <w:rPr>
                <w:rFonts w:ascii="Trebuchet MS" w:hAnsi="Trebuchet MS" w:cs="Arial"/>
                <w:spacing w:val="-1"/>
                <w:lang w:val="en-US"/>
              </w:rPr>
              <w:t>Tel.</w:t>
            </w:r>
            <w:r w:rsidRPr="002B3E47">
              <w:rPr>
                <w:rFonts w:ascii="Trebuchet MS" w:hAnsi="Trebuchet MS" w:cs="Arial"/>
                <w:spacing w:val="-1"/>
                <w:w w:val="95"/>
                <w:lang w:val="en-US"/>
              </w:rPr>
              <w:t>0725.256.221</w:t>
            </w:r>
          </w:p>
        </w:tc>
        <w:tc>
          <w:tcPr>
            <w:tcW w:w="2127" w:type="dxa"/>
            <w:tcBorders>
              <w:top w:val="single" w:sz="4" w:space="0" w:color="000000"/>
              <w:left w:val="single" w:sz="4" w:space="0" w:color="000000"/>
              <w:bottom w:val="single" w:sz="5" w:space="0" w:color="000000"/>
              <w:right w:val="single" w:sz="5" w:space="0" w:color="000000"/>
            </w:tcBorders>
            <w:vAlign w:val="center"/>
          </w:tcPr>
          <w:p w:rsidR="002B3E47" w:rsidRPr="002B3E47" w:rsidRDefault="002B3E47" w:rsidP="002B3E47">
            <w:pPr>
              <w:widowControl w:val="0"/>
              <w:spacing w:after="0" w:line="237" w:lineRule="auto"/>
              <w:ind w:left="57" w:right="57"/>
              <w:rPr>
                <w:rFonts w:ascii="Trebuchet MS" w:eastAsia="Arial" w:hAnsi="Trebuchet MS" w:cs="Arial"/>
                <w:lang w:val="en-US"/>
              </w:rPr>
            </w:pPr>
            <w:r w:rsidRPr="002B3E47">
              <w:rPr>
                <w:rFonts w:ascii="Trebuchet MS" w:hAnsi="Trebuchet MS" w:cs="Arial"/>
                <w:spacing w:val="-1"/>
                <w:lang w:val="en-US"/>
              </w:rPr>
              <w:t xml:space="preserve">Dolj, Gorj, </w:t>
            </w:r>
            <w:r w:rsidRPr="002B3E47">
              <w:rPr>
                <w:rFonts w:ascii="Trebuchet MS" w:hAnsi="Trebuchet MS" w:cs="Arial"/>
                <w:spacing w:val="-2"/>
                <w:lang w:val="en-US"/>
              </w:rPr>
              <w:t xml:space="preserve">Mehedinţi, </w:t>
            </w:r>
            <w:r w:rsidRPr="002B3E47">
              <w:rPr>
                <w:rFonts w:ascii="Trebuchet MS" w:hAnsi="Trebuchet MS" w:cs="Arial"/>
                <w:spacing w:val="-1"/>
                <w:lang w:val="en-US"/>
              </w:rPr>
              <w:t>Olt, Teleorman, Vâlcea.</w:t>
            </w:r>
          </w:p>
        </w:tc>
      </w:tr>
      <w:tr w:rsidR="002B3E47" w:rsidRPr="002B3E47" w:rsidTr="00B96E1F">
        <w:trPr>
          <w:trHeight w:val="854"/>
          <w:jc w:val="center"/>
        </w:trPr>
        <w:tc>
          <w:tcPr>
            <w:tcW w:w="1614" w:type="dxa"/>
            <w:tcBorders>
              <w:top w:val="single" w:sz="5" w:space="0" w:color="000000"/>
              <w:left w:val="single" w:sz="5" w:space="0" w:color="000000"/>
              <w:right w:val="single" w:sz="4" w:space="0" w:color="000000"/>
            </w:tcBorders>
            <w:vAlign w:val="center"/>
          </w:tcPr>
          <w:p w:rsidR="002B3E47" w:rsidRPr="002B3E47" w:rsidRDefault="002B3E47" w:rsidP="002B3E47">
            <w:pPr>
              <w:widowControl w:val="0"/>
              <w:spacing w:after="0" w:line="213" w:lineRule="exact"/>
              <w:rPr>
                <w:rFonts w:ascii="Trebuchet MS" w:eastAsia="Arial" w:hAnsi="Trebuchet MS" w:cs="Arial"/>
                <w:lang w:val="en-US"/>
              </w:rPr>
            </w:pPr>
            <w:r w:rsidRPr="002B3E47">
              <w:rPr>
                <w:rFonts w:ascii="Trebuchet MS" w:hAnsi="Trebuchet MS" w:cs="Arial"/>
                <w:spacing w:val="-1"/>
                <w:lang w:val="en-US"/>
              </w:rPr>
              <w:t>CR Galaţi</w:t>
            </w:r>
          </w:p>
        </w:tc>
        <w:tc>
          <w:tcPr>
            <w:tcW w:w="3510" w:type="dxa"/>
            <w:tcBorders>
              <w:top w:val="single" w:sz="5" w:space="0" w:color="000000"/>
              <w:left w:val="single" w:sz="4" w:space="0" w:color="000000"/>
              <w:right w:val="single" w:sz="5" w:space="0" w:color="000000"/>
            </w:tcBorders>
            <w:vAlign w:val="center"/>
          </w:tcPr>
          <w:p w:rsidR="002B3E47" w:rsidRPr="002B3E47" w:rsidRDefault="002B3E47" w:rsidP="002B3E47">
            <w:pPr>
              <w:widowControl w:val="0"/>
              <w:spacing w:after="0" w:line="214" w:lineRule="exact"/>
              <w:ind w:left="57" w:right="57"/>
              <w:rPr>
                <w:rFonts w:ascii="Trebuchet MS" w:eastAsia="Arial" w:hAnsi="Trebuchet MS" w:cs="Arial"/>
                <w:lang w:val="en-US"/>
              </w:rPr>
            </w:pPr>
            <w:r w:rsidRPr="002B3E47">
              <w:rPr>
                <w:rFonts w:ascii="Trebuchet MS" w:hAnsi="Trebuchet MS" w:cs="Arial"/>
                <w:spacing w:val="-1"/>
                <w:lang w:val="en-US"/>
              </w:rPr>
              <w:t>Str.Basarabiei, nr.55, bloc A16, parter, Galaţi, judeţul Galaţi</w:t>
            </w:r>
          </w:p>
        </w:tc>
        <w:tc>
          <w:tcPr>
            <w:tcW w:w="2709" w:type="dxa"/>
            <w:tcBorders>
              <w:top w:val="single" w:sz="5" w:space="0" w:color="000000"/>
              <w:left w:val="single" w:sz="5" w:space="0" w:color="000000"/>
              <w:right w:val="single" w:sz="4" w:space="0" w:color="000000"/>
            </w:tcBorders>
            <w:vAlign w:val="center"/>
          </w:tcPr>
          <w:p w:rsidR="002B3E47" w:rsidRPr="002B3E47" w:rsidRDefault="002B3E47" w:rsidP="002B3E47">
            <w:pPr>
              <w:widowControl w:val="0"/>
              <w:spacing w:after="0" w:line="214" w:lineRule="exact"/>
              <w:ind w:left="57" w:right="57"/>
              <w:rPr>
                <w:rFonts w:ascii="Trebuchet MS" w:eastAsia="Arial" w:hAnsi="Trebuchet MS" w:cs="Arial"/>
                <w:lang w:val="en-US"/>
              </w:rPr>
            </w:pPr>
            <w:r w:rsidRPr="002B3E47">
              <w:rPr>
                <w:rFonts w:ascii="Trebuchet MS" w:hAnsi="Trebuchet MS" w:cs="Arial"/>
                <w:spacing w:val="-1"/>
                <w:lang w:val="en-US"/>
              </w:rPr>
              <w:t>Tel. 0725.256.225</w:t>
            </w:r>
          </w:p>
          <w:p w:rsidR="002B3E47" w:rsidRPr="002B3E47" w:rsidRDefault="002B3E47" w:rsidP="002B3E47">
            <w:pPr>
              <w:widowControl w:val="0"/>
              <w:spacing w:after="0" w:line="207" w:lineRule="exact"/>
              <w:ind w:left="57" w:right="57"/>
              <w:rPr>
                <w:rFonts w:ascii="Trebuchet MS" w:eastAsia="Arial" w:hAnsi="Trebuchet MS" w:cs="Arial"/>
                <w:lang w:val="en-US"/>
              </w:rPr>
            </w:pPr>
            <w:r w:rsidRPr="002B3E47">
              <w:rPr>
                <w:rFonts w:ascii="Trebuchet MS" w:hAnsi="Trebuchet MS" w:cs="Arial"/>
                <w:spacing w:val="-1"/>
                <w:lang w:val="en-US"/>
              </w:rPr>
              <w:t>0725.256.226</w:t>
            </w:r>
          </w:p>
        </w:tc>
        <w:tc>
          <w:tcPr>
            <w:tcW w:w="2127" w:type="dxa"/>
            <w:tcBorders>
              <w:top w:val="single" w:sz="5" w:space="0" w:color="000000"/>
              <w:left w:val="single" w:sz="4" w:space="0" w:color="000000"/>
              <w:right w:val="single" w:sz="5" w:space="0" w:color="000000"/>
            </w:tcBorders>
            <w:vAlign w:val="center"/>
          </w:tcPr>
          <w:p w:rsidR="002B3E47" w:rsidRPr="002B3E47" w:rsidRDefault="002B3E47" w:rsidP="002B3E47">
            <w:pPr>
              <w:widowControl w:val="0"/>
              <w:spacing w:after="0" w:line="214" w:lineRule="exact"/>
              <w:ind w:left="57" w:right="57"/>
              <w:rPr>
                <w:rFonts w:ascii="Trebuchet MS" w:eastAsia="Arial" w:hAnsi="Trebuchet MS" w:cs="Arial"/>
                <w:lang w:val="en-US"/>
              </w:rPr>
            </w:pPr>
            <w:r w:rsidRPr="002B3E47">
              <w:rPr>
                <w:rFonts w:ascii="Trebuchet MS" w:hAnsi="Trebuchet MS" w:cs="Arial"/>
                <w:spacing w:val="-1"/>
                <w:lang w:val="en-US"/>
              </w:rPr>
              <w:t>Brăila, Buzău, Galaţi, Vrancea.</w:t>
            </w:r>
          </w:p>
        </w:tc>
      </w:tr>
      <w:tr w:rsidR="002B3E47" w:rsidRPr="002B3E47" w:rsidTr="00B96E1F">
        <w:trPr>
          <w:trHeight w:val="982"/>
          <w:jc w:val="center"/>
        </w:trPr>
        <w:tc>
          <w:tcPr>
            <w:tcW w:w="1614" w:type="dxa"/>
            <w:tcBorders>
              <w:top w:val="single" w:sz="4" w:space="0" w:color="000000"/>
              <w:left w:val="single" w:sz="5" w:space="0" w:color="000000"/>
              <w:right w:val="single" w:sz="4" w:space="0" w:color="000000"/>
            </w:tcBorders>
            <w:vAlign w:val="center"/>
          </w:tcPr>
          <w:p w:rsidR="002B3E47" w:rsidRPr="002B3E47" w:rsidRDefault="002B3E47" w:rsidP="002B3E47">
            <w:pPr>
              <w:widowControl w:val="0"/>
              <w:spacing w:after="0" w:line="214" w:lineRule="exact"/>
              <w:rPr>
                <w:rFonts w:ascii="Trebuchet MS" w:eastAsia="Arial" w:hAnsi="Trebuchet MS" w:cs="Arial"/>
                <w:lang w:val="en-US"/>
              </w:rPr>
            </w:pPr>
            <w:r w:rsidRPr="002B3E47">
              <w:rPr>
                <w:rFonts w:ascii="Trebuchet MS" w:hAnsi="Trebuchet MS" w:cs="Arial"/>
                <w:spacing w:val="-1"/>
                <w:lang w:val="en-US"/>
              </w:rPr>
              <w:t>CR Iaşi</w:t>
            </w:r>
          </w:p>
        </w:tc>
        <w:tc>
          <w:tcPr>
            <w:tcW w:w="3510" w:type="dxa"/>
            <w:tcBorders>
              <w:top w:val="single" w:sz="4" w:space="0" w:color="000000"/>
              <w:left w:val="single" w:sz="4" w:space="0" w:color="000000"/>
              <w:right w:val="single" w:sz="5" w:space="0" w:color="000000"/>
            </w:tcBorders>
            <w:vAlign w:val="center"/>
          </w:tcPr>
          <w:p w:rsidR="002B3E47" w:rsidRPr="002B3E47" w:rsidRDefault="002B3E47" w:rsidP="002B3E47">
            <w:pPr>
              <w:widowControl w:val="0"/>
              <w:spacing w:after="0" w:line="216" w:lineRule="exact"/>
              <w:ind w:left="57" w:right="57"/>
              <w:rPr>
                <w:rFonts w:ascii="Trebuchet MS" w:eastAsia="Arial" w:hAnsi="Trebuchet MS" w:cs="Arial"/>
                <w:lang w:val="en-US"/>
              </w:rPr>
            </w:pPr>
            <w:r w:rsidRPr="002B3E47">
              <w:rPr>
                <w:rFonts w:ascii="Trebuchet MS" w:hAnsi="Trebuchet MS" w:cs="Arial"/>
                <w:spacing w:val="-1"/>
                <w:lang w:val="en-US"/>
              </w:rPr>
              <w:t xml:space="preserve">OJRSA, Aleea Mihail Sadoveanu, nr.10bis, Iaşi, judeţul </w:t>
            </w:r>
            <w:r w:rsidRPr="002B3E47">
              <w:rPr>
                <w:rFonts w:ascii="Trebuchet MS" w:hAnsi="Trebuchet MS" w:cs="Arial"/>
                <w:lang w:val="en-US"/>
              </w:rPr>
              <w:t>Iaşi</w:t>
            </w:r>
          </w:p>
        </w:tc>
        <w:tc>
          <w:tcPr>
            <w:tcW w:w="2709" w:type="dxa"/>
            <w:tcBorders>
              <w:top w:val="single" w:sz="4" w:space="0" w:color="000000"/>
              <w:left w:val="single" w:sz="5" w:space="0" w:color="000000"/>
              <w:right w:val="single" w:sz="4" w:space="0" w:color="000000"/>
            </w:tcBorders>
            <w:vAlign w:val="center"/>
          </w:tcPr>
          <w:p w:rsidR="002B3E47" w:rsidRPr="002B3E47" w:rsidRDefault="002B3E47" w:rsidP="002B3E47">
            <w:pPr>
              <w:widowControl w:val="0"/>
              <w:spacing w:after="0" w:line="216" w:lineRule="exact"/>
              <w:ind w:left="57" w:right="57"/>
              <w:rPr>
                <w:rFonts w:ascii="Trebuchet MS" w:eastAsia="Arial" w:hAnsi="Trebuchet MS" w:cs="Arial"/>
                <w:lang w:val="en-US"/>
              </w:rPr>
            </w:pPr>
            <w:r w:rsidRPr="002B3E47">
              <w:rPr>
                <w:rFonts w:ascii="Trebuchet MS" w:hAnsi="Trebuchet MS" w:cs="Arial"/>
                <w:spacing w:val="-1"/>
                <w:lang w:val="en-US"/>
              </w:rPr>
              <w:t>Tel/Fax. 0232.462.857</w:t>
            </w:r>
          </w:p>
          <w:p w:rsidR="002B3E47" w:rsidRPr="002B3E47" w:rsidRDefault="002B3E47" w:rsidP="002B3E47">
            <w:pPr>
              <w:widowControl w:val="0"/>
              <w:spacing w:after="0" w:line="207" w:lineRule="exact"/>
              <w:ind w:left="57" w:right="57"/>
              <w:rPr>
                <w:rFonts w:ascii="Trebuchet MS" w:eastAsia="Arial" w:hAnsi="Trebuchet MS" w:cs="Arial"/>
                <w:lang w:val="en-US"/>
              </w:rPr>
            </w:pPr>
            <w:r w:rsidRPr="002B3E47">
              <w:rPr>
                <w:rFonts w:ascii="Trebuchet MS" w:hAnsi="Trebuchet MS" w:cs="Arial"/>
                <w:spacing w:val="-1"/>
                <w:lang w:val="en-US"/>
              </w:rPr>
              <w:t>0725.256.229</w:t>
            </w:r>
          </w:p>
          <w:p w:rsidR="002B3E47" w:rsidRPr="002B3E47" w:rsidRDefault="002B3E47" w:rsidP="002B3E47">
            <w:pPr>
              <w:widowControl w:val="0"/>
              <w:spacing w:after="0" w:line="207" w:lineRule="exact"/>
              <w:ind w:left="57" w:right="57"/>
              <w:rPr>
                <w:rFonts w:ascii="Trebuchet MS" w:eastAsia="Arial" w:hAnsi="Trebuchet MS" w:cs="Arial"/>
                <w:lang w:val="en-US"/>
              </w:rPr>
            </w:pPr>
            <w:r w:rsidRPr="002B3E47">
              <w:rPr>
                <w:rFonts w:ascii="Trebuchet MS" w:hAnsi="Trebuchet MS" w:cs="Arial"/>
                <w:spacing w:val="-1"/>
                <w:lang w:val="en-US"/>
              </w:rPr>
              <w:t>0725.256.230</w:t>
            </w:r>
          </w:p>
        </w:tc>
        <w:tc>
          <w:tcPr>
            <w:tcW w:w="2127" w:type="dxa"/>
            <w:tcBorders>
              <w:top w:val="single" w:sz="4" w:space="0" w:color="000000"/>
              <w:left w:val="single" w:sz="4" w:space="0" w:color="000000"/>
              <w:right w:val="single" w:sz="5" w:space="0" w:color="000000"/>
            </w:tcBorders>
            <w:vAlign w:val="center"/>
          </w:tcPr>
          <w:p w:rsidR="002B3E47" w:rsidRPr="002B3E47" w:rsidRDefault="002B3E47" w:rsidP="002B3E47">
            <w:pPr>
              <w:widowControl w:val="0"/>
              <w:spacing w:after="0" w:line="216" w:lineRule="exact"/>
              <w:ind w:left="57" w:right="57"/>
              <w:rPr>
                <w:rFonts w:ascii="Trebuchet MS" w:eastAsia="Arial" w:hAnsi="Trebuchet MS" w:cs="Arial"/>
                <w:lang w:val="en-US"/>
              </w:rPr>
            </w:pPr>
            <w:r w:rsidRPr="002B3E47">
              <w:rPr>
                <w:rFonts w:ascii="Trebuchet MS" w:hAnsi="Trebuchet MS" w:cs="Arial"/>
                <w:spacing w:val="-1"/>
                <w:lang w:val="en-US"/>
              </w:rPr>
              <w:t xml:space="preserve">Bacău, </w:t>
            </w:r>
            <w:r w:rsidRPr="002B3E47">
              <w:rPr>
                <w:rFonts w:ascii="Trebuchet MS" w:hAnsi="Trebuchet MS" w:cs="Arial"/>
                <w:spacing w:val="-2"/>
                <w:lang w:val="en-US"/>
              </w:rPr>
              <w:t xml:space="preserve">Botoşani, </w:t>
            </w:r>
            <w:r w:rsidRPr="002B3E47">
              <w:rPr>
                <w:rFonts w:ascii="Trebuchet MS" w:hAnsi="Trebuchet MS" w:cs="Arial"/>
                <w:spacing w:val="-1"/>
                <w:lang w:val="en-US"/>
              </w:rPr>
              <w:t>Iaşi, Neamţ, Suceava, Vaslui.</w:t>
            </w:r>
          </w:p>
        </w:tc>
      </w:tr>
      <w:tr w:rsidR="002B3E47" w:rsidRPr="002B3E47" w:rsidTr="00B96E1F">
        <w:trPr>
          <w:trHeight w:val="852"/>
          <w:jc w:val="center"/>
        </w:trPr>
        <w:tc>
          <w:tcPr>
            <w:tcW w:w="1614" w:type="dxa"/>
            <w:tcBorders>
              <w:top w:val="single" w:sz="4" w:space="0" w:color="000000"/>
              <w:left w:val="single" w:sz="5" w:space="0" w:color="000000"/>
              <w:right w:val="single" w:sz="4" w:space="0" w:color="000000"/>
            </w:tcBorders>
            <w:vAlign w:val="center"/>
          </w:tcPr>
          <w:p w:rsidR="002B3E47" w:rsidRPr="002B3E47" w:rsidRDefault="002B3E47" w:rsidP="002B3E47">
            <w:pPr>
              <w:widowControl w:val="0"/>
              <w:spacing w:after="0" w:line="213" w:lineRule="exact"/>
              <w:rPr>
                <w:rFonts w:ascii="Trebuchet MS" w:eastAsia="Arial" w:hAnsi="Trebuchet MS" w:cs="Arial"/>
                <w:lang w:val="en-US"/>
              </w:rPr>
            </w:pPr>
            <w:r w:rsidRPr="002B3E47">
              <w:rPr>
                <w:rFonts w:ascii="Trebuchet MS" w:hAnsi="Trebuchet MS" w:cs="Arial"/>
                <w:spacing w:val="-1"/>
                <w:lang w:val="en-US"/>
              </w:rPr>
              <w:t>CR Timiş</w:t>
            </w:r>
          </w:p>
        </w:tc>
        <w:tc>
          <w:tcPr>
            <w:tcW w:w="3510" w:type="dxa"/>
            <w:tcBorders>
              <w:top w:val="single" w:sz="4" w:space="0" w:color="000000"/>
              <w:left w:val="single" w:sz="4" w:space="0" w:color="000000"/>
              <w:right w:val="single" w:sz="5" w:space="0" w:color="000000"/>
            </w:tcBorders>
            <w:vAlign w:val="center"/>
          </w:tcPr>
          <w:p w:rsidR="002B3E47" w:rsidRPr="002B3E47" w:rsidRDefault="002B3E47" w:rsidP="002B3E47">
            <w:pPr>
              <w:widowControl w:val="0"/>
              <w:spacing w:after="0" w:line="214" w:lineRule="exact"/>
              <w:ind w:left="57" w:right="57"/>
              <w:rPr>
                <w:rFonts w:ascii="Trebuchet MS" w:eastAsia="Arial" w:hAnsi="Trebuchet MS" w:cs="Arial"/>
                <w:lang w:val="en-US"/>
              </w:rPr>
            </w:pPr>
            <w:r w:rsidRPr="002B3E47">
              <w:rPr>
                <w:rFonts w:ascii="Trebuchet MS" w:hAnsi="Trebuchet MS" w:cs="Arial"/>
                <w:spacing w:val="-1"/>
                <w:lang w:val="en-US"/>
              </w:rPr>
              <w:t xml:space="preserve">Calea Buziaşului, nr.11A, cladire </w:t>
            </w:r>
            <w:r w:rsidRPr="002B3E47">
              <w:rPr>
                <w:rFonts w:ascii="Trebuchet MS" w:hAnsi="Trebuchet MS" w:cs="Arial"/>
                <w:lang w:val="en-US"/>
              </w:rPr>
              <w:t>OB</w:t>
            </w:r>
            <w:r w:rsidRPr="002B3E47">
              <w:rPr>
                <w:rFonts w:ascii="Trebuchet MS" w:hAnsi="Trebuchet MS" w:cs="Arial"/>
                <w:spacing w:val="-1"/>
                <w:lang w:val="en-US"/>
              </w:rPr>
              <w:t xml:space="preserve">6A, </w:t>
            </w:r>
            <w:r w:rsidRPr="002B3E47">
              <w:rPr>
                <w:rFonts w:ascii="Trebuchet MS" w:hAnsi="Trebuchet MS" w:cs="Arial"/>
                <w:lang w:val="en-US"/>
              </w:rPr>
              <w:t>et.</w:t>
            </w:r>
            <w:r w:rsidRPr="002B3E47">
              <w:rPr>
                <w:rFonts w:ascii="Trebuchet MS" w:hAnsi="Trebuchet MS" w:cs="Arial"/>
                <w:spacing w:val="-1"/>
                <w:lang w:val="en-US"/>
              </w:rPr>
              <w:t>1, Timişoara, judeţul Timiş</w:t>
            </w:r>
          </w:p>
        </w:tc>
        <w:tc>
          <w:tcPr>
            <w:tcW w:w="2709" w:type="dxa"/>
            <w:tcBorders>
              <w:top w:val="single" w:sz="4" w:space="0" w:color="000000"/>
              <w:left w:val="single" w:sz="5" w:space="0" w:color="000000"/>
              <w:right w:val="single" w:sz="4" w:space="0" w:color="000000"/>
            </w:tcBorders>
            <w:vAlign w:val="center"/>
          </w:tcPr>
          <w:p w:rsidR="002B3E47" w:rsidRPr="002B3E47" w:rsidRDefault="002B3E47" w:rsidP="002B3E47">
            <w:pPr>
              <w:widowControl w:val="0"/>
              <w:spacing w:after="0" w:line="214" w:lineRule="exact"/>
              <w:ind w:left="57" w:right="57"/>
              <w:rPr>
                <w:rFonts w:ascii="Trebuchet MS" w:eastAsia="Arial" w:hAnsi="Trebuchet MS" w:cs="Arial"/>
                <w:lang w:val="en-US"/>
              </w:rPr>
            </w:pPr>
            <w:r w:rsidRPr="002B3E47">
              <w:rPr>
                <w:rFonts w:ascii="Trebuchet MS" w:hAnsi="Trebuchet MS" w:cs="Arial"/>
                <w:spacing w:val="-1"/>
                <w:lang w:val="en-US"/>
              </w:rPr>
              <w:t>Tel.0725.256.228</w:t>
            </w:r>
          </w:p>
          <w:p w:rsidR="002B3E47" w:rsidRPr="002B3E47" w:rsidRDefault="002B3E47" w:rsidP="002B3E47">
            <w:pPr>
              <w:widowControl w:val="0"/>
              <w:spacing w:after="0" w:line="206" w:lineRule="exact"/>
              <w:ind w:left="57" w:right="57"/>
              <w:rPr>
                <w:rFonts w:ascii="Trebuchet MS" w:eastAsia="Arial" w:hAnsi="Trebuchet MS" w:cs="Arial"/>
                <w:lang w:val="en-US"/>
              </w:rPr>
            </w:pPr>
            <w:r w:rsidRPr="002B3E47">
              <w:rPr>
                <w:rFonts w:ascii="Trebuchet MS" w:hAnsi="Trebuchet MS" w:cs="Arial"/>
                <w:spacing w:val="-1"/>
                <w:lang w:val="en-US"/>
              </w:rPr>
              <w:t>0726.777.657</w:t>
            </w:r>
          </w:p>
        </w:tc>
        <w:tc>
          <w:tcPr>
            <w:tcW w:w="2127" w:type="dxa"/>
            <w:tcBorders>
              <w:top w:val="single" w:sz="4" w:space="0" w:color="000000"/>
              <w:left w:val="single" w:sz="4" w:space="0" w:color="000000"/>
              <w:right w:val="single" w:sz="5" w:space="0" w:color="000000"/>
            </w:tcBorders>
            <w:vAlign w:val="center"/>
          </w:tcPr>
          <w:p w:rsidR="002B3E47" w:rsidRPr="002B3E47" w:rsidRDefault="002B3E47" w:rsidP="002B3E47">
            <w:pPr>
              <w:widowControl w:val="0"/>
              <w:spacing w:after="0" w:line="214" w:lineRule="exact"/>
              <w:ind w:left="57" w:right="57"/>
              <w:rPr>
                <w:rFonts w:ascii="Trebuchet MS" w:eastAsia="Arial" w:hAnsi="Trebuchet MS" w:cs="Arial"/>
                <w:lang w:val="en-US"/>
              </w:rPr>
            </w:pPr>
            <w:r w:rsidRPr="002B3E47">
              <w:rPr>
                <w:rFonts w:ascii="Trebuchet MS" w:hAnsi="Trebuchet MS" w:cs="Arial"/>
                <w:spacing w:val="-1"/>
                <w:lang w:val="en-US"/>
              </w:rPr>
              <w:t>Arad, Bihor, Caraş Severin, Hunedoara, Timiş.</w:t>
            </w:r>
          </w:p>
        </w:tc>
      </w:tr>
      <w:tr w:rsidR="002B3E47" w:rsidRPr="002B3E47" w:rsidTr="00B96E1F">
        <w:trPr>
          <w:trHeight w:val="834"/>
          <w:jc w:val="center"/>
        </w:trPr>
        <w:tc>
          <w:tcPr>
            <w:tcW w:w="1614" w:type="dxa"/>
            <w:tcBorders>
              <w:top w:val="single" w:sz="5" w:space="0" w:color="000000"/>
              <w:left w:val="single" w:sz="5" w:space="0" w:color="000000"/>
              <w:bottom w:val="single" w:sz="5" w:space="0" w:color="000000"/>
              <w:right w:val="single" w:sz="4" w:space="0" w:color="000000"/>
            </w:tcBorders>
            <w:vAlign w:val="center"/>
          </w:tcPr>
          <w:p w:rsidR="002B3E47" w:rsidRPr="002B3E47" w:rsidRDefault="002B3E47" w:rsidP="002B3E47">
            <w:pPr>
              <w:widowControl w:val="0"/>
              <w:spacing w:after="0" w:line="214" w:lineRule="exact"/>
              <w:rPr>
                <w:rFonts w:ascii="Trebuchet MS" w:eastAsia="Arial" w:hAnsi="Trebuchet MS" w:cs="Arial"/>
                <w:lang w:val="en-US"/>
              </w:rPr>
            </w:pPr>
            <w:r w:rsidRPr="002B3E47">
              <w:rPr>
                <w:rFonts w:ascii="Trebuchet MS" w:hAnsi="Trebuchet MS" w:cs="Arial"/>
                <w:spacing w:val="-1"/>
                <w:lang w:val="en-US"/>
              </w:rPr>
              <w:t>CR Tulcea</w:t>
            </w:r>
          </w:p>
        </w:tc>
        <w:tc>
          <w:tcPr>
            <w:tcW w:w="3510" w:type="dxa"/>
            <w:tcBorders>
              <w:top w:val="single" w:sz="5" w:space="0" w:color="000000"/>
              <w:left w:val="single" w:sz="4" w:space="0" w:color="000000"/>
              <w:bottom w:val="single" w:sz="5" w:space="0" w:color="000000"/>
              <w:right w:val="single" w:sz="5" w:space="0" w:color="000000"/>
            </w:tcBorders>
            <w:vAlign w:val="center"/>
          </w:tcPr>
          <w:p w:rsidR="002B3E47" w:rsidRPr="002B3E47" w:rsidRDefault="002B3E47" w:rsidP="002B3E47">
            <w:pPr>
              <w:widowControl w:val="0"/>
              <w:spacing w:after="0" w:line="214" w:lineRule="exact"/>
              <w:ind w:left="57" w:right="57"/>
              <w:rPr>
                <w:rFonts w:ascii="Trebuchet MS" w:eastAsia="Arial" w:hAnsi="Trebuchet MS" w:cs="Arial"/>
                <w:lang w:val="en-US"/>
              </w:rPr>
            </w:pPr>
            <w:r w:rsidRPr="002B3E47">
              <w:rPr>
                <w:rFonts w:ascii="Trebuchet MS" w:hAnsi="Trebuchet MS" w:cs="Arial"/>
                <w:spacing w:val="-1"/>
                <w:lang w:val="en-US"/>
              </w:rPr>
              <w:t>Iberom International Str.Ing.Dumitru Ivanov, nr.6, Tulcea, judeţul Tulcea</w:t>
            </w:r>
          </w:p>
        </w:tc>
        <w:tc>
          <w:tcPr>
            <w:tcW w:w="2709" w:type="dxa"/>
            <w:tcBorders>
              <w:top w:val="single" w:sz="5" w:space="0" w:color="000000"/>
              <w:left w:val="single" w:sz="5" w:space="0" w:color="000000"/>
              <w:bottom w:val="single" w:sz="5" w:space="0" w:color="000000"/>
              <w:right w:val="single" w:sz="4" w:space="0" w:color="000000"/>
            </w:tcBorders>
            <w:vAlign w:val="center"/>
          </w:tcPr>
          <w:p w:rsidR="002B3E47" w:rsidRPr="002B3E47" w:rsidRDefault="002B3E47" w:rsidP="002B3E47">
            <w:pPr>
              <w:widowControl w:val="0"/>
              <w:spacing w:before="4" w:after="0" w:line="214" w:lineRule="exact"/>
              <w:ind w:left="57" w:right="57"/>
              <w:rPr>
                <w:rFonts w:ascii="Trebuchet MS" w:eastAsia="Arial" w:hAnsi="Trebuchet MS" w:cs="Arial"/>
                <w:lang w:val="en-US"/>
              </w:rPr>
            </w:pPr>
            <w:r w:rsidRPr="002B3E47">
              <w:rPr>
                <w:rFonts w:ascii="Trebuchet MS" w:hAnsi="Trebuchet MS" w:cs="Arial"/>
                <w:spacing w:val="-1"/>
                <w:lang w:val="en-US"/>
              </w:rPr>
              <w:t>Tel.</w:t>
            </w:r>
            <w:r w:rsidRPr="002B3E47">
              <w:rPr>
                <w:rFonts w:ascii="Trebuchet MS" w:hAnsi="Trebuchet MS" w:cs="Arial"/>
                <w:spacing w:val="-1"/>
                <w:w w:val="95"/>
                <w:lang w:val="en-US"/>
              </w:rPr>
              <w:t>0725.256.237</w:t>
            </w:r>
          </w:p>
          <w:p w:rsidR="002B3E47" w:rsidRPr="002B3E47" w:rsidRDefault="002B3E47" w:rsidP="002B3E47">
            <w:pPr>
              <w:widowControl w:val="0"/>
              <w:spacing w:after="0" w:line="215" w:lineRule="exact"/>
              <w:ind w:left="57" w:right="57"/>
              <w:rPr>
                <w:rFonts w:ascii="Trebuchet MS" w:eastAsia="Arial" w:hAnsi="Trebuchet MS" w:cs="Arial"/>
                <w:lang w:val="en-US"/>
              </w:rPr>
            </w:pPr>
            <w:r w:rsidRPr="002B3E47">
              <w:rPr>
                <w:rFonts w:ascii="Trebuchet MS" w:hAnsi="Trebuchet MS" w:cs="Arial"/>
                <w:spacing w:val="-1"/>
                <w:lang w:val="en-US"/>
              </w:rPr>
              <w:t>0725.256.238</w:t>
            </w:r>
          </w:p>
        </w:tc>
        <w:tc>
          <w:tcPr>
            <w:tcW w:w="2127" w:type="dxa"/>
            <w:tcBorders>
              <w:top w:val="single" w:sz="5" w:space="0" w:color="000000"/>
              <w:left w:val="single" w:sz="4" w:space="0" w:color="000000"/>
              <w:bottom w:val="single" w:sz="5" w:space="0" w:color="000000"/>
              <w:right w:val="single" w:sz="5" w:space="0" w:color="000000"/>
            </w:tcBorders>
            <w:vAlign w:val="center"/>
          </w:tcPr>
          <w:p w:rsidR="002B3E47" w:rsidRPr="002B3E47" w:rsidRDefault="002B3E47" w:rsidP="002B3E47">
            <w:pPr>
              <w:widowControl w:val="0"/>
              <w:spacing w:after="0" w:line="216" w:lineRule="exact"/>
              <w:ind w:left="57" w:right="57"/>
              <w:rPr>
                <w:rFonts w:ascii="Trebuchet MS" w:eastAsia="Arial" w:hAnsi="Trebuchet MS" w:cs="Arial"/>
                <w:lang w:val="en-US"/>
              </w:rPr>
            </w:pPr>
            <w:r w:rsidRPr="002B3E47">
              <w:rPr>
                <w:rFonts w:ascii="Trebuchet MS" w:hAnsi="Trebuchet MS" w:cs="Arial"/>
                <w:spacing w:val="-1"/>
                <w:lang w:val="en-US"/>
              </w:rPr>
              <w:t>Tulcea</w:t>
            </w:r>
          </w:p>
        </w:tc>
      </w:tr>
    </w:tbl>
    <w:p w:rsidR="002B3E47" w:rsidRPr="002B3E47" w:rsidRDefault="002B3E47" w:rsidP="002B3E47">
      <w:pPr>
        <w:spacing w:line="239" w:lineRule="auto"/>
        <w:jc w:val="both"/>
        <w:outlineLvl w:val="0"/>
        <w:rPr>
          <w:rFonts w:ascii="Trebuchet MS" w:hAnsi="Trebuchet MS" w:cs="Arial"/>
          <w:b/>
        </w:rPr>
      </w:pPr>
    </w:p>
    <w:tbl>
      <w:tblPr>
        <w:tblStyle w:val="TableGrid"/>
        <w:tblW w:w="9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BE4D5" w:themeFill="accent2" w:themeFillTint="33"/>
        <w:tblLook w:val="04A0" w:firstRow="1" w:lastRow="0" w:firstColumn="1" w:lastColumn="0" w:noHBand="0" w:noVBand="1"/>
      </w:tblPr>
      <w:tblGrid>
        <w:gridCol w:w="1413"/>
        <w:gridCol w:w="8397"/>
      </w:tblGrid>
      <w:tr w:rsidR="002B3E47" w:rsidRPr="002B3E47" w:rsidTr="00B96E1F">
        <w:trPr>
          <w:trHeight w:val="1185"/>
        </w:trPr>
        <w:tc>
          <w:tcPr>
            <w:tcW w:w="1413"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iCs/>
                <w:noProof/>
                <w:color w:val="000000"/>
                <w:lang w:val="en-US"/>
              </w:rPr>
            </w:pPr>
            <w:r w:rsidRPr="002B3E47">
              <w:rPr>
                <w:noProof/>
              </w:rPr>
              <mc:AlternateContent>
                <mc:Choice Requires="wpg">
                  <w:drawing>
                    <wp:anchor distT="0" distB="0" distL="114300" distR="114300" simplePos="0" relativeHeight="251699200" behindDoc="0" locked="0" layoutInCell="0" allowOverlap="1" wp14:anchorId="43254C28" wp14:editId="08E75FD8">
                      <wp:simplePos x="0" y="0"/>
                      <wp:positionH relativeFrom="page">
                        <wp:posOffset>192405</wp:posOffset>
                      </wp:positionH>
                      <wp:positionV relativeFrom="paragraph">
                        <wp:posOffset>144780</wp:posOffset>
                      </wp:positionV>
                      <wp:extent cx="559435" cy="408940"/>
                      <wp:effectExtent l="0" t="0" r="0" b="10160"/>
                      <wp:wrapNone/>
                      <wp:docPr id="27"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30"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2" name="Group 5"/>
                              <wpg:cNvGrpSpPr>
                                <a:grpSpLocks/>
                              </wpg:cNvGrpSpPr>
                              <wpg:grpSpPr bwMode="auto">
                                <a:xfrm>
                                  <a:off x="2152" y="171"/>
                                  <a:ext cx="246" cy="440"/>
                                  <a:chOff x="2152" y="171"/>
                                  <a:chExt cx="246" cy="440"/>
                                </a:xfrm>
                              </wpg:grpSpPr>
                              <wps:wsp>
                                <wps:cNvPr id="33"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C9433F7" id="Grupare 113" o:spid="_x0000_s1026" style="position:absolute;margin-left:15.15pt;margin-top:11.4pt;width:44.05pt;height:32.2pt;z-index:251699200;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Fn8IA&#10;AADbAAAADwAAAGRycy9kb3ducmV2LnhtbERPTWvCQBC9F/wPywjemo0KpaSuoQpKSqGhSQ96G7LT&#10;JJidjdnVpP++eyj0+Hjfm3QynbjT4FrLCpZRDIK4srrlWsFXeXh8BuE8ssbOMin4IQfpdvawwUTb&#10;kT/pXvhahBB2CSpovO8TKV3VkEEX2Z44cN92MOgDHGqpBxxDuOnkKo6fpMGWQ0ODPe0bqi7FzSh4&#10;z9tq59763J7ON18cS8zkx1WpxXx6fQHhafL/4j93phWsw/rwJfwAu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r8WfwgAAANsAAAAPAAAAAAAAAAAAAAAAAJgCAABkcnMvZG93&#10;bnJldi54bWxQSwUGAAAAAAQABAD1AAAAhwM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LWq8IA&#10;AADbAAAADwAAAGRycy9kb3ducmV2LnhtbESPT4vCMBTE7wv7HcIT9iKaui6LVqNIwD830dX7o3m2&#10;xeal20St394IgsdhZn7DTOetrcSVGl86VjDoJyCIM2dKzhUc/pa9EQgfkA1WjknBnTzMZ58fU0yN&#10;u/GOrvuQiwhhn6KCIoQ6ldJnBVn0fVcTR+/kGoshyiaXpsFbhNtKfifJr7RYclwosCZdUHbeX6yC&#10;rtb33c8/LbujLcpjudJuvNZKfXXaxQREoDa8w6/2xigYDuD5Jf4AO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EtarwgAAANsAAAAPAAAAAAAAAAAAAAAAAJgCAABkcnMvZG93&#10;bnJldi54bWxQSwUGAAAAAAQABAD1AAAAhwM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BR2MEA&#10;AADbAAAADwAAAGRycy9kb3ducmV2LnhtbESPT4vCMBTE7wt+h/CEvW1T/7BINZYiCO5Rd70/m9em&#10;2LyUJtr67Y0g7HGYmd8wm3y0rbhT7xvHCmZJCoK4dLrhWsHf7/5rBcIHZI2tY1LwIA/5dvKxwUy7&#10;gY90P4VaRAj7DBWYELpMSl8asugT1xFHr3K9xRBlX0vd4xDhtpXzNP2WFhuOCwY72hkqr6ebVVCc&#10;q9uxdPX8cLk0P0vzkMNQVUp9TsdiDSLQGP7D7/ZBK1gs4PUl/gC5f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wUdjBAAAA2wAAAA8AAAAAAAAAAAAAAAAAmAIAAGRycy9kb3du&#10;cmV2LnhtbFBLBQYAAAAABAAEAPUAAACGAw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nJrMEA&#10;AADbAAAADwAAAGRycy9kb3ducmV2LnhtbESPQYvCMBSE7wv7H8Jb8LamVlmkGkUWFvSou96fyWtT&#10;bF5KE9v6740g7HGYmW+Y9XZ0jeipC7VnBbNpBoJYe1NzpeDv9+dzCSJEZIONZ1JwpwDbzfvbGgvj&#10;Bz5Sf4qVSBAOBSqwMbaFlEFbchimviVOXuk7hzHJrpKmwyHBXSPzLPuSDmtOCxZb+rakr6ebU7A7&#10;l7ej9lW+v1zqw8Le5TCUpVKTj3G3AhFpjP/hV3tvFMwX8PySfoD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ZyazBAAAA2wAAAA8AAAAAAAAAAAAAAAAAmAIAAGRycy9kb3du&#10;cmV2LnhtbFBLBQYAAAAABAAEAPUAAACGAw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VsN8EA&#10;AADbAAAADwAAAGRycy9kb3ducmV2LnhtbESPW4vCMBSE34X9D+Es+Kapt2XpNhVZWNBHL/t+bE6b&#10;YnNSmmjrvzeC4OMwM98w2XqwjbhR52vHCmbTBARx4XTNlYLT8W/yDcIHZI2NY1JwJw/r/GOUYapd&#10;z3u6HUIlIoR9igpMCG0qpS8MWfRT1xJHr3SdxRBlV0ndYR/htpHzJPmSFmuOCwZb+jVUXA5Xq2Dz&#10;X173havm2/O53i3NXfZ9WSo1/hw2PyACDeEdfrW3WsFiBc8v8QfI/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VbDfBAAAA2wAAAA8AAAAAAAAAAAAAAAAAmAIAAGRycy9kb3du&#10;cmV2LnhtbFBLBQYAAAAABAAEAPUAAACGAwAAAAA=&#10;" path="m232,11l227,r2,46l246,45,244,22,232,11xe" fillcolor="#00a900" stroked="f">
                          <v:path arrowok="t" o:connecttype="custom" o:connectlocs="232,11;227,0;229,46;246,45;244,22;232,11" o:connectangles="0,0,0,0,0,0"/>
                        </v:shape>
                      </v:group>
                      <w10:wrap anchorx="page"/>
                    </v:group>
                  </w:pict>
                </mc:Fallback>
              </mc:AlternateContent>
            </w:r>
          </w:p>
        </w:tc>
        <w:tc>
          <w:tcPr>
            <w:tcW w:w="8397" w:type="dxa"/>
            <w:shd w:val="clear" w:color="auto" w:fill="FBE4D5" w:themeFill="accent2" w:themeFillTint="33"/>
            <w:vAlign w:val="center"/>
          </w:tcPr>
          <w:p w:rsidR="002B3E47" w:rsidRPr="002B3E47" w:rsidRDefault="002B3E47" w:rsidP="002B3E47">
            <w:pPr>
              <w:tabs>
                <w:tab w:val="left" w:pos="1560"/>
              </w:tabs>
              <w:autoSpaceDE w:val="0"/>
              <w:autoSpaceDN w:val="0"/>
              <w:adjustRightInd w:val="0"/>
              <w:jc w:val="both"/>
              <w:rPr>
                <w:rFonts w:ascii="Trebuchet MS" w:hAnsi="Trebuchet MS" w:cs="Arial"/>
                <w:bCs/>
                <w:iCs/>
                <w:color w:val="FF0000"/>
                <w:lang w:val="en-US"/>
              </w:rPr>
            </w:pPr>
            <w:r w:rsidRPr="002B3E47">
              <w:rPr>
                <w:rFonts w:ascii="Trebuchet MS" w:hAnsi="Trebuchet MS" w:cs="Arial"/>
                <w:b/>
                <w:bCs/>
                <w:i/>
                <w:spacing w:val="1"/>
                <w:u w:val="single"/>
              </w:rPr>
              <w:t xml:space="preserve">Ghidul solicitantului </w:t>
            </w:r>
            <w:r w:rsidRPr="002B3E47">
              <w:rPr>
                <w:rFonts w:ascii="Trebuchet MS" w:hAnsi="Trebuchet MS" w:cs="Arial-BoldItalicMT"/>
                <w:b/>
                <w:bCs/>
                <w:i/>
                <w:iCs/>
                <w:color w:val="000000" w:themeColor="text1"/>
                <w:u w:val="single"/>
              </w:rPr>
              <w:t>nu se substituie legislației naționale și a Uniunii Europene în vigoare, solicitantul având obligația cunoașterii și respectării acesteia.</w:t>
            </w:r>
          </w:p>
        </w:tc>
      </w:tr>
    </w:tbl>
    <w:p w:rsidR="002B3E47" w:rsidRPr="002B3E47" w:rsidRDefault="002B3E47" w:rsidP="002B3E47">
      <w:pPr>
        <w:widowControl w:val="0"/>
        <w:spacing w:after="0" w:line="240" w:lineRule="auto"/>
        <w:ind w:left="171"/>
        <w:outlineLvl w:val="0"/>
        <w:rPr>
          <w:rFonts w:ascii="Trebuchet MS" w:eastAsia="Arial" w:hAnsi="Trebuchet MS" w:cs="Arial"/>
          <w:b/>
          <w:bCs/>
          <w:iCs/>
          <w:sz w:val="24"/>
          <w:szCs w:val="24"/>
          <w:lang w:val="en-US"/>
        </w:rPr>
      </w:pPr>
    </w:p>
    <w:p w:rsidR="002B3E47" w:rsidRPr="002B3E47" w:rsidRDefault="002B3E47" w:rsidP="002B3E47">
      <w:pPr>
        <w:spacing w:line="239" w:lineRule="auto"/>
        <w:jc w:val="both"/>
        <w:outlineLvl w:val="0"/>
        <w:rPr>
          <w:rFonts w:ascii="Trebuchet MS" w:hAnsi="Trebuchet MS" w:cs="Arial"/>
          <w:b/>
        </w:rPr>
      </w:pPr>
    </w:p>
    <w:p w:rsidR="002B3E47" w:rsidRPr="002B3E47" w:rsidRDefault="002B3E47" w:rsidP="002B3E47">
      <w:pPr>
        <w:widowControl w:val="0"/>
        <w:numPr>
          <w:ilvl w:val="0"/>
          <w:numId w:val="23"/>
        </w:numPr>
        <w:spacing w:after="0" w:line="240" w:lineRule="auto"/>
        <w:ind w:right="-334"/>
        <w:contextualSpacing/>
        <w:outlineLvl w:val="0"/>
        <w:rPr>
          <w:rFonts w:ascii="Trebuchet MS" w:eastAsia="Arial" w:hAnsi="Trebuchet MS" w:cs="Arial"/>
          <w:b/>
          <w:bCs/>
          <w:iCs/>
          <w:sz w:val="24"/>
          <w:szCs w:val="24"/>
          <w:lang w:val="en-US" w:eastAsia="ro-RO"/>
        </w:rPr>
      </w:pPr>
      <w:bookmarkStart w:id="5" w:name="_Toc459255381"/>
      <w:r w:rsidRPr="002B3E47">
        <w:rPr>
          <w:rFonts w:ascii="Trebuchet MS" w:eastAsia="Arial" w:hAnsi="Trebuchet MS" w:cs="Arial"/>
          <w:b/>
          <w:bCs/>
          <w:iCs/>
          <w:sz w:val="24"/>
          <w:szCs w:val="24"/>
          <w:lang w:val="en-US" w:eastAsia="ro-RO"/>
        </w:rPr>
        <w:t>CONDIȚII SPECIFICE PENTRU OBȚINEREA FINANȚĂRII</w:t>
      </w:r>
      <w:bookmarkEnd w:id="5"/>
    </w:p>
    <w:p w:rsidR="002B3E47" w:rsidRPr="002B3E47" w:rsidRDefault="002B3E47" w:rsidP="002B3E47">
      <w:pPr>
        <w:spacing w:after="0" w:line="239" w:lineRule="auto"/>
        <w:ind w:left="720" w:right="-334"/>
        <w:contextualSpacing/>
        <w:jc w:val="both"/>
        <w:rPr>
          <w:rFonts w:ascii="Trebuchet MS" w:eastAsia="Times New Roman" w:hAnsi="Trebuchet MS" w:cs="Arial"/>
          <w:b/>
          <w:sz w:val="24"/>
          <w:szCs w:val="24"/>
          <w:lang w:eastAsia="ro-RO"/>
        </w:rPr>
      </w:pPr>
    </w:p>
    <w:p w:rsidR="002B3E47" w:rsidRPr="002B3E47" w:rsidRDefault="002B3E47" w:rsidP="002B3E47">
      <w:pPr>
        <w:widowControl w:val="0"/>
        <w:spacing w:after="0" w:line="240" w:lineRule="auto"/>
        <w:ind w:left="171" w:right="-334"/>
        <w:outlineLvl w:val="1"/>
        <w:rPr>
          <w:rFonts w:ascii="Trebuchet MS" w:eastAsia="Arial" w:hAnsi="Trebuchet MS" w:cs="Arial"/>
          <w:b/>
          <w:bCs/>
          <w:i/>
          <w:iCs/>
          <w:sz w:val="24"/>
          <w:szCs w:val="24"/>
          <w:lang w:val="en-US"/>
        </w:rPr>
      </w:pPr>
      <w:bookmarkStart w:id="6" w:name="_Toc459255382"/>
      <w:r w:rsidRPr="002B3E47">
        <w:rPr>
          <w:rFonts w:ascii="Trebuchet MS" w:eastAsia="Arial" w:hAnsi="Trebuchet MS" w:cs="Arial"/>
          <w:b/>
          <w:bCs/>
          <w:i/>
          <w:iCs/>
          <w:sz w:val="24"/>
          <w:szCs w:val="24"/>
          <w:lang w:val="en-US"/>
        </w:rPr>
        <w:t>3.1 Solicitanți eligibili</w:t>
      </w:r>
      <w:bookmarkEnd w:id="6"/>
    </w:p>
    <w:p w:rsidR="002B3E47" w:rsidRPr="002B3E47" w:rsidRDefault="002B3E47" w:rsidP="002B3E47">
      <w:pPr>
        <w:widowControl w:val="0"/>
        <w:spacing w:after="0" w:line="240" w:lineRule="auto"/>
        <w:ind w:right="-334"/>
        <w:outlineLvl w:val="1"/>
        <w:rPr>
          <w:rFonts w:ascii="Trebuchet MS" w:eastAsia="Calibri" w:hAnsi="Trebuchet MS" w:cs="Times New Roman"/>
          <w:bCs/>
          <w:i/>
          <w:sz w:val="24"/>
          <w:szCs w:val="24"/>
          <w:lang w:val="en-US"/>
        </w:rPr>
      </w:pPr>
    </w:p>
    <w:p w:rsidR="002B3E47" w:rsidRPr="002B3E47" w:rsidRDefault="002B3E47" w:rsidP="002B3E47">
      <w:pPr>
        <w:autoSpaceDE w:val="0"/>
        <w:autoSpaceDN w:val="0"/>
        <w:adjustRightInd w:val="0"/>
        <w:spacing w:after="120" w:line="276" w:lineRule="auto"/>
        <w:ind w:right="-334" w:firstLine="708"/>
        <w:jc w:val="both"/>
        <w:rPr>
          <w:rFonts w:ascii="Trebuchet MS" w:hAnsi="Trebuchet MS" w:cs="Calibri"/>
          <w:color w:val="000000"/>
        </w:rPr>
      </w:pPr>
      <w:r w:rsidRPr="002B3E47">
        <w:rPr>
          <w:rFonts w:ascii="Trebuchet MS" w:hAnsi="Trebuchet MS"/>
          <w:bCs/>
        </w:rPr>
        <w:t xml:space="preserve">Categoriile de solicitanţi eligibili </w:t>
      </w:r>
      <w:r w:rsidRPr="002B3E47">
        <w:rPr>
          <w:rFonts w:ascii="Trebuchet MS" w:hAnsi="Trebuchet MS"/>
        </w:rPr>
        <w:t xml:space="preserve">care pot accesa fonduri nerambursabile sunt cei </w:t>
      </w:r>
      <w:r w:rsidRPr="002B3E47">
        <w:rPr>
          <w:rFonts w:ascii="Trebuchet MS" w:hAnsi="Trebuchet MS" w:cs="Arial"/>
        </w:rPr>
        <w:t xml:space="preserve">care au ca obiect de activitate înregistrat – Cod CAEN 0321 – </w:t>
      </w:r>
      <w:r w:rsidRPr="002B3E47">
        <w:rPr>
          <w:rFonts w:ascii="Verdana" w:hAnsi="Verdana" w:cs="Arial"/>
        </w:rPr>
        <w:t>„</w:t>
      </w:r>
      <w:r w:rsidRPr="002B3E47">
        <w:rPr>
          <w:rFonts w:ascii="Trebuchet MS" w:hAnsi="Trebuchet MS" w:cs="Arial"/>
        </w:rPr>
        <w:t>Acvacultura maritimă</w:t>
      </w:r>
      <w:r w:rsidRPr="002B3E47">
        <w:rPr>
          <w:rFonts w:ascii="Verdana" w:hAnsi="Verdana" w:cs="Arial"/>
        </w:rPr>
        <w:t>”</w:t>
      </w:r>
      <w:r w:rsidRPr="002B3E47">
        <w:rPr>
          <w:rFonts w:ascii="Trebuchet MS" w:hAnsi="Trebuchet MS" w:cs="Arial"/>
        </w:rPr>
        <w:t xml:space="preserve"> sau 0322 – „Acvacultura în ape dulci”. Sunt eligibile întreprinderile având istoric de funcționare cât și întreprinderi nou înființate</w:t>
      </w:r>
      <w:r w:rsidR="003E2A6F">
        <w:rPr>
          <w:rFonts w:ascii="Trebuchet MS" w:hAnsi="Trebuchet MS" w:cs="Arial"/>
        </w:rPr>
        <w:t>.</w:t>
      </w:r>
    </w:p>
    <w:p w:rsidR="002B3E47" w:rsidRPr="002B3E47" w:rsidRDefault="002B3E47" w:rsidP="003E2A6F">
      <w:pPr>
        <w:autoSpaceDE w:val="0"/>
        <w:autoSpaceDN w:val="0"/>
        <w:adjustRightInd w:val="0"/>
        <w:spacing w:after="0" w:line="276" w:lineRule="auto"/>
        <w:ind w:right="-604" w:firstLine="708"/>
        <w:jc w:val="both"/>
        <w:rPr>
          <w:rFonts w:ascii="Trebuchet MS" w:hAnsi="Trebuchet MS" w:cs="Arial"/>
          <w:i/>
        </w:rPr>
      </w:pPr>
      <w:r w:rsidRPr="002B3E47">
        <w:rPr>
          <w:rFonts w:ascii="Trebuchet MS" w:hAnsi="Trebuchet MS" w:cs="Arial"/>
        </w:rPr>
        <w:t xml:space="preserve">Pentru </w:t>
      </w:r>
      <w:r w:rsidRPr="002B3E47">
        <w:rPr>
          <w:rFonts w:ascii="Trebuchet MS" w:hAnsi="Trebuchet MS" w:cs="Arial"/>
          <w:b/>
        </w:rPr>
        <w:t>a fi eligibili</w:t>
      </w:r>
      <w:r w:rsidRPr="002B3E47">
        <w:rPr>
          <w:rFonts w:ascii="Trebuchet MS" w:hAnsi="Trebuchet MS" w:cs="Arial"/>
        </w:rPr>
        <w:t xml:space="preserve"> în vederea obţinerii finanţării pentru </w:t>
      </w:r>
      <w:r w:rsidRPr="002B3E47">
        <w:rPr>
          <w:rFonts w:ascii="Trebuchet MS" w:hAnsi="Trebuchet MS" w:cs="Arial"/>
          <w:b/>
        </w:rPr>
        <w:t xml:space="preserve">Măsura II.3 - Investiţii productive în acvacultură - </w:t>
      </w:r>
      <w:r w:rsidRPr="002B3E47">
        <w:rPr>
          <w:rFonts w:ascii="Trebuchet MS" w:hAnsi="Trebuchet MS"/>
          <w:b/>
          <w:color w:val="000000"/>
          <w:lang w:val="it-IT"/>
        </w:rPr>
        <w:t>eficienţa utilizării resurselor, reducerea utilizării apei şi a substanţelor chimice, recirculare sisteme de minimizare a utilizării apei</w:t>
      </w:r>
      <w:r w:rsidRPr="002B3E47">
        <w:rPr>
          <w:rFonts w:ascii="Trebuchet MS" w:hAnsi="Trebuchet MS" w:cs="Arial"/>
        </w:rPr>
        <w:t>, solicitanţii trebuie să îndeplinească următoarele condiţii:</w:t>
      </w:r>
    </w:p>
    <w:p w:rsidR="002B3E47" w:rsidRPr="002B3E47" w:rsidRDefault="002B3E47" w:rsidP="002B3E47">
      <w:pPr>
        <w:numPr>
          <w:ilvl w:val="0"/>
          <w:numId w:val="7"/>
        </w:numPr>
        <w:spacing w:after="0" w:line="276" w:lineRule="auto"/>
        <w:ind w:right="-604"/>
        <w:contextualSpacing/>
        <w:jc w:val="both"/>
        <w:rPr>
          <w:rFonts w:ascii="Trebuchet MS" w:eastAsia="Times New Roman" w:hAnsi="Trebuchet MS" w:cs="Arial"/>
          <w:lang w:eastAsia="ro-RO"/>
        </w:rPr>
      </w:pPr>
      <w:r w:rsidRPr="002B3E47">
        <w:rPr>
          <w:rFonts w:ascii="Trebuchet MS" w:eastAsia="Times New Roman" w:hAnsi="Trebuchet MS" w:cs="Arial"/>
          <w:lang w:eastAsia="ro-RO"/>
        </w:rPr>
        <w:t>Să aibă obiect de activitate înregistrat – Cod CAEN 0321 – „Acvacultura maritimă” sau 0322 – „Acvacultura în ape dulci” şi nu se află în proces de lichidare, fuziune, reorganizare, faliment;</w:t>
      </w:r>
    </w:p>
    <w:p w:rsidR="002B3E47" w:rsidRPr="002B3E47" w:rsidRDefault="00FB76E5" w:rsidP="002B3E47">
      <w:pPr>
        <w:numPr>
          <w:ilvl w:val="0"/>
          <w:numId w:val="7"/>
        </w:numPr>
        <w:autoSpaceDE w:val="0"/>
        <w:autoSpaceDN w:val="0"/>
        <w:adjustRightInd w:val="0"/>
        <w:spacing w:after="0" w:line="276" w:lineRule="auto"/>
        <w:ind w:right="-604"/>
        <w:contextualSpacing/>
        <w:jc w:val="both"/>
        <w:rPr>
          <w:rFonts w:ascii="Trebuchet MS" w:eastAsia="Times New Roman" w:hAnsi="Trebuchet MS" w:cs="ArialMT"/>
          <w:color w:val="000000"/>
          <w:lang w:val="en-US" w:eastAsia="ro-RO"/>
        </w:rPr>
      </w:pPr>
      <w:r>
        <w:rPr>
          <w:rFonts w:ascii="Trebuchet MS" w:eastAsia="Times New Roman" w:hAnsi="Trebuchet MS" w:cs="ArialMT"/>
          <w:color w:val="000000"/>
          <w:lang w:val="en-US" w:eastAsia="ro-RO"/>
        </w:rPr>
        <w:t>S</w:t>
      </w:r>
      <w:r w:rsidR="002B3E47" w:rsidRPr="002B3E47">
        <w:rPr>
          <w:rFonts w:ascii="Trebuchet MS" w:eastAsia="Times New Roman" w:hAnsi="Trebuchet MS" w:cs="ArialMT"/>
          <w:color w:val="000000"/>
          <w:lang w:val="en-US" w:eastAsia="ro-RO"/>
        </w:rPr>
        <w:t>e încadrează în una din categoriile de mai jos:</w:t>
      </w:r>
    </w:p>
    <w:p w:rsidR="002B3E47" w:rsidRPr="002B3E47" w:rsidRDefault="002B3E47" w:rsidP="002B3E47">
      <w:pPr>
        <w:numPr>
          <w:ilvl w:val="0"/>
          <w:numId w:val="3"/>
        </w:numPr>
        <w:autoSpaceDE w:val="0"/>
        <w:autoSpaceDN w:val="0"/>
        <w:adjustRightInd w:val="0"/>
        <w:spacing w:after="0" w:line="276" w:lineRule="auto"/>
        <w:ind w:right="-604"/>
        <w:contextualSpacing/>
        <w:jc w:val="both"/>
        <w:rPr>
          <w:rFonts w:ascii="Trebuchet MS" w:eastAsia="Times New Roman" w:hAnsi="Trebuchet MS" w:cs="ArialMT"/>
          <w:color w:val="000000"/>
          <w:lang w:val="en-US" w:eastAsia="ro-RO"/>
        </w:rPr>
      </w:pPr>
      <w:r w:rsidRPr="002B3E47">
        <w:rPr>
          <w:rFonts w:ascii="Trebuchet MS" w:eastAsia="Times New Roman" w:hAnsi="Trebuchet MS" w:cs="ArialMT"/>
          <w:color w:val="000000"/>
          <w:lang w:eastAsia="ro-RO"/>
        </w:rPr>
        <w:t xml:space="preserve">Microîntreprindere: au până la 9 salariaţi şi realizează o cifra de afaceri anuală </w:t>
      </w:r>
      <w:r w:rsidRPr="002B3E47">
        <w:rPr>
          <w:rFonts w:ascii="Trebuchet MS" w:eastAsia="Times New Roman" w:hAnsi="Trebuchet MS" w:cs="ArialMT"/>
          <w:color w:val="000000"/>
          <w:lang w:val="en-US" w:eastAsia="ro-RO"/>
        </w:rPr>
        <w:t>&lt; 2 mil.Euro sau deţin active totale de până la 2 mil. Euro, echivalent în lei;</w:t>
      </w:r>
    </w:p>
    <w:p w:rsidR="002B3E47" w:rsidRPr="002B3E47" w:rsidRDefault="002B3E47" w:rsidP="002B3E47">
      <w:pPr>
        <w:numPr>
          <w:ilvl w:val="0"/>
          <w:numId w:val="3"/>
        </w:numPr>
        <w:autoSpaceDE w:val="0"/>
        <w:autoSpaceDN w:val="0"/>
        <w:adjustRightInd w:val="0"/>
        <w:spacing w:after="0" w:line="276" w:lineRule="auto"/>
        <w:ind w:right="-604"/>
        <w:contextualSpacing/>
        <w:jc w:val="both"/>
        <w:rPr>
          <w:rFonts w:ascii="Trebuchet MS" w:eastAsia="Times New Roman" w:hAnsi="Trebuchet MS" w:cs="ArialMT"/>
          <w:color w:val="000000"/>
          <w:lang w:val="en-US" w:eastAsia="ro-RO"/>
        </w:rPr>
      </w:pPr>
      <w:r w:rsidRPr="002B3E47">
        <w:rPr>
          <w:rFonts w:ascii="Trebuchet MS" w:eastAsia="Times New Roman" w:hAnsi="Trebuchet MS" w:cs="ArialMT"/>
          <w:color w:val="000000"/>
          <w:lang w:eastAsia="ro-RO"/>
        </w:rPr>
        <w:t>Î</w:t>
      </w:r>
      <w:r w:rsidRPr="002B3E47">
        <w:rPr>
          <w:rFonts w:ascii="Trebuchet MS" w:eastAsia="Times New Roman" w:hAnsi="Trebuchet MS" w:cs="ArialMT"/>
          <w:color w:val="000000"/>
          <w:lang w:val="en-US" w:eastAsia="ro-RO"/>
        </w:rPr>
        <w:t>ntreprindere mica: au între 10-49 de salariaţi şi realizează o cifră de afaceri anuală &lt; 10 mil. Euro sau deţin active totale de până la 10 mil. Euro, echivalent în lei;</w:t>
      </w:r>
    </w:p>
    <w:p w:rsidR="002B3E47" w:rsidRPr="002B3E47" w:rsidRDefault="002B3E47" w:rsidP="002B3E47">
      <w:pPr>
        <w:numPr>
          <w:ilvl w:val="0"/>
          <w:numId w:val="3"/>
        </w:numPr>
        <w:autoSpaceDE w:val="0"/>
        <w:autoSpaceDN w:val="0"/>
        <w:adjustRightInd w:val="0"/>
        <w:spacing w:after="0" w:line="276" w:lineRule="auto"/>
        <w:ind w:right="-604"/>
        <w:contextualSpacing/>
        <w:jc w:val="both"/>
        <w:rPr>
          <w:rFonts w:ascii="Trebuchet MS" w:eastAsia="Times New Roman" w:hAnsi="Trebuchet MS" w:cs="ArialMT"/>
          <w:color w:val="000000"/>
          <w:lang w:val="en-US" w:eastAsia="ro-RO"/>
        </w:rPr>
      </w:pPr>
      <w:r w:rsidRPr="002B3E47">
        <w:rPr>
          <w:rFonts w:ascii="Trebuchet MS" w:eastAsia="Times New Roman" w:hAnsi="Trebuchet MS" w:cs="ArialMT"/>
          <w:color w:val="000000"/>
          <w:lang w:eastAsia="ro-RO"/>
        </w:rPr>
        <w:t>Î</w:t>
      </w:r>
      <w:r w:rsidRPr="002B3E47">
        <w:rPr>
          <w:rFonts w:ascii="Trebuchet MS" w:eastAsia="Times New Roman" w:hAnsi="Trebuchet MS" w:cs="ArialMT"/>
          <w:color w:val="000000"/>
          <w:lang w:val="en-US" w:eastAsia="ro-RO"/>
        </w:rPr>
        <w:t>ntreprindere mijlocie: au între 50-249 de salariaţi şi realizează o cifră de afaceri anuală &lt; 50 mil. Euro, echivalent în lei, sau deţin active totale care nu depăşesc echivalentul în lei a 43 mil. Euro;</w:t>
      </w:r>
    </w:p>
    <w:p w:rsidR="002B3E47" w:rsidRPr="002B3E47" w:rsidRDefault="002B3E47" w:rsidP="002B3E47">
      <w:pPr>
        <w:numPr>
          <w:ilvl w:val="0"/>
          <w:numId w:val="3"/>
        </w:numPr>
        <w:autoSpaceDE w:val="0"/>
        <w:autoSpaceDN w:val="0"/>
        <w:adjustRightInd w:val="0"/>
        <w:spacing w:after="0" w:line="276" w:lineRule="auto"/>
        <w:ind w:right="-604"/>
        <w:contextualSpacing/>
        <w:jc w:val="both"/>
        <w:rPr>
          <w:rFonts w:ascii="Trebuchet MS" w:eastAsia="Times New Roman" w:hAnsi="Trebuchet MS" w:cs="ArialMT"/>
          <w:color w:val="000000"/>
          <w:lang w:val="en-US" w:eastAsia="ro-RO"/>
        </w:rPr>
      </w:pPr>
      <w:r w:rsidRPr="002B3E47">
        <w:rPr>
          <w:rFonts w:ascii="Trebuchet MS" w:eastAsia="Times New Roman" w:hAnsi="Trebuchet MS" w:cs="ArialMT"/>
          <w:color w:val="000000"/>
          <w:lang w:eastAsia="ro-RO"/>
        </w:rPr>
        <w:t>Î</w:t>
      </w:r>
      <w:r w:rsidRPr="002B3E47">
        <w:rPr>
          <w:rFonts w:ascii="Trebuchet MS" w:eastAsia="Times New Roman" w:hAnsi="Trebuchet MS" w:cs="ArialMT"/>
          <w:color w:val="000000"/>
          <w:lang w:val="en-US" w:eastAsia="ro-RO"/>
        </w:rPr>
        <w:t>ntreprindere mare: având peste 250 şi realizează o cifra de afaceri anuală &gt; 50 mil. Euro, echivalent în lei.</w:t>
      </w:r>
    </w:p>
    <w:p w:rsidR="002B3E47" w:rsidRPr="002B3E47" w:rsidRDefault="002B3E47" w:rsidP="002B3E47">
      <w:pPr>
        <w:autoSpaceDE w:val="0"/>
        <w:autoSpaceDN w:val="0"/>
        <w:adjustRightInd w:val="0"/>
        <w:spacing w:before="120" w:after="240" w:line="276" w:lineRule="auto"/>
        <w:ind w:left="714" w:right="-607"/>
        <w:contextualSpacing/>
        <w:jc w:val="both"/>
        <w:rPr>
          <w:rFonts w:ascii="Trebuchet MS" w:eastAsia="Times New Roman" w:hAnsi="Trebuchet MS" w:cs="ArialMT"/>
          <w:color w:val="000000"/>
          <w:lang w:val="en-US" w:eastAsia="ro-RO"/>
        </w:rPr>
      </w:pPr>
    </w:p>
    <w:p w:rsidR="002B3E47" w:rsidRPr="002B3E47" w:rsidRDefault="002B3E47" w:rsidP="002B3E47">
      <w:pPr>
        <w:numPr>
          <w:ilvl w:val="0"/>
          <w:numId w:val="8"/>
        </w:numPr>
        <w:autoSpaceDE w:val="0"/>
        <w:autoSpaceDN w:val="0"/>
        <w:adjustRightInd w:val="0"/>
        <w:spacing w:before="120" w:after="240" w:line="276" w:lineRule="auto"/>
        <w:ind w:left="714" w:right="-607" w:hanging="357"/>
        <w:contextualSpacing/>
        <w:jc w:val="both"/>
        <w:rPr>
          <w:rFonts w:ascii="Trebuchet MS" w:eastAsia="Times New Roman" w:hAnsi="Trebuchet MS" w:cs="Arial"/>
          <w:lang w:eastAsia="ro-RO"/>
        </w:rPr>
      </w:pPr>
      <w:r w:rsidRPr="002B3E47">
        <w:rPr>
          <w:rFonts w:ascii="Trebuchet MS" w:eastAsia="Times New Roman" w:hAnsi="Trebuchet MS" w:cs="Arial"/>
          <w:lang w:eastAsia="ro-RO"/>
        </w:rPr>
        <w:t>Nu este înregistrat în Registrul debitorilor MADR AM POP/AM POPAM, pentru POP 2007 – 2013 și POPAM 2014-2020 în calitate de DEBITOR,</w:t>
      </w:r>
    </w:p>
    <w:p w:rsidR="002B3E47" w:rsidRPr="002B3E47" w:rsidRDefault="002B3E47" w:rsidP="002B3E47">
      <w:pPr>
        <w:numPr>
          <w:ilvl w:val="0"/>
          <w:numId w:val="8"/>
        </w:numPr>
        <w:autoSpaceDE w:val="0"/>
        <w:autoSpaceDN w:val="0"/>
        <w:adjustRightInd w:val="0"/>
        <w:spacing w:before="120" w:after="240" w:line="276" w:lineRule="auto"/>
        <w:ind w:left="714" w:right="-607" w:hanging="357"/>
        <w:contextualSpacing/>
        <w:jc w:val="both"/>
        <w:rPr>
          <w:rFonts w:ascii="Trebuchet MS" w:eastAsia="Times New Roman" w:hAnsi="Trebuchet MS" w:cs="Arial"/>
          <w:lang w:eastAsia="ro-RO"/>
        </w:rPr>
      </w:pPr>
      <w:r w:rsidRPr="002B3E47">
        <w:rPr>
          <w:rFonts w:ascii="Trebuchet MS" w:eastAsia="Times New Roman" w:hAnsi="Trebuchet MS" w:cs="Arial"/>
          <w:lang w:eastAsia="ro-RO"/>
        </w:rPr>
        <w:t>Nu se află în situaţiile prevăzute la Art.10 din Regulamentul (UE) nr. 508/2014;</w:t>
      </w:r>
    </w:p>
    <w:p w:rsidR="002B3E47" w:rsidRPr="002B3E47" w:rsidRDefault="002B3E47" w:rsidP="002B3E47">
      <w:pPr>
        <w:numPr>
          <w:ilvl w:val="0"/>
          <w:numId w:val="8"/>
        </w:numPr>
        <w:autoSpaceDE w:val="0"/>
        <w:autoSpaceDN w:val="0"/>
        <w:adjustRightInd w:val="0"/>
        <w:spacing w:before="120" w:after="240" w:line="276" w:lineRule="auto"/>
        <w:ind w:left="714" w:right="-607" w:hanging="357"/>
        <w:contextualSpacing/>
        <w:jc w:val="both"/>
        <w:rPr>
          <w:rFonts w:ascii="Trebuchet MS" w:eastAsia="Times New Roman" w:hAnsi="Trebuchet MS" w:cs="ArialMT"/>
          <w:color w:val="000000"/>
          <w:lang w:val="en-US" w:eastAsia="ro-RO"/>
        </w:rPr>
      </w:pPr>
      <w:r w:rsidRPr="002B3E47">
        <w:rPr>
          <w:rFonts w:ascii="Trebuchet MS" w:eastAsia="Times New Roman" w:hAnsi="Trebuchet MS" w:cs="ArialMT"/>
          <w:color w:val="000000"/>
          <w:lang w:val="en-US" w:eastAsia="ro-RO"/>
        </w:rPr>
        <w:t>Nu înregistrează în anul financiar anterior un bilanţ negativ (capitaluri negative) – pentru cazul în care organizaţia a avut activitate</w:t>
      </w:r>
      <w:r w:rsidR="00FB76E5">
        <w:rPr>
          <w:rFonts w:ascii="Trebuchet MS" w:eastAsia="Times New Roman" w:hAnsi="Trebuchet MS" w:cs="ArialMT"/>
          <w:color w:val="000000"/>
          <w:lang w:val="en-US" w:eastAsia="ro-RO"/>
        </w:rPr>
        <w:t xml:space="preserve">. Se vor accepta bilanțuri negative în cazul în care solicitantul face dovada că situația provine în urma unui proces investițional pentru implementarea unui proiect prin fonduri europene sau a suferit din cauza calamităților în ultimii 2 ani, precedenți depunerii Cererii de finanțare. </w:t>
      </w:r>
      <w:r w:rsidRPr="002B3E47">
        <w:rPr>
          <w:rFonts w:ascii="Trebuchet MS" w:eastAsia="Times New Roman" w:hAnsi="Trebuchet MS" w:cs="ArialMT"/>
          <w:color w:val="000000"/>
          <w:lang w:val="en-US" w:eastAsia="ro-RO"/>
        </w:rPr>
        <w:t xml:space="preserve"> Sunt exceptaţi solicitanţii care sunt înfiinţaţi în anul depunerii cererii de finanţare, cei înfiinţaţi în anul precedent depunerii cererii de finanţare sau cei care au avut activitatea suspendată conform legii (a se vedea lista documentelor din dosarul cererii de finanţare).</w:t>
      </w:r>
    </w:p>
    <w:tbl>
      <w:tblPr>
        <w:tblStyle w:val="TableGrid6"/>
        <w:tblW w:w="9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BE4D5" w:themeFill="accent2" w:themeFillTint="33"/>
        <w:tblLook w:val="04A0" w:firstRow="1" w:lastRow="0" w:firstColumn="1" w:lastColumn="0" w:noHBand="0" w:noVBand="1"/>
      </w:tblPr>
      <w:tblGrid>
        <w:gridCol w:w="1413"/>
        <w:gridCol w:w="8397"/>
      </w:tblGrid>
      <w:tr w:rsidR="002B3E47" w:rsidRPr="002B3E47" w:rsidTr="00B96E1F">
        <w:trPr>
          <w:trHeight w:val="1185"/>
        </w:trPr>
        <w:tc>
          <w:tcPr>
            <w:tcW w:w="1413"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iCs/>
                <w:noProof/>
                <w:color w:val="000000"/>
                <w:lang w:val="en-US"/>
              </w:rPr>
            </w:pPr>
            <w:r w:rsidRPr="002B3E47">
              <w:rPr>
                <w:noProof/>
              </w:rPr>
              <mc:AlternateContent>
                <mc:Choice Requires="wpg">
                  <w:drawing>
                    <wp:anchor distT="0" distB="0" distL="114300" distR="114300" simplePos="0" relativeHeight="251671552" behindDoc="0" locked="0" layoutInCell="0" allowOverlap="1" wp14:anchorId="2F54959F" wp14:editId="5AFCB86C">
                      <wp:simplePos x="0" y="0"/>
                      <wp:positionH relativeFrom="page">
                        <wp:posOffset>192405</wp:posOffset>
                      </wp:positionH>
                      <wp:positionV relativeFrom="paragraph">
                        <wp:posOffset>144780</wp:posOffset>
                      </wp:positionV>
                      <wp:extent cx="559435" cy="408940"/>
                      <wp:effectExtent l="0" t="0" r="0" b="10160"/>
                      <wp:wrapNone/>
                      <wp:docPr id="210"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211"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13" name="Group 5"/>
                              <wpg:cNvGrpSpPr>
                                <a:grpSpLocks/>
                              </wpg:cNvGrpSpPr>
                              <wpg:grpSpPr bwMode="auto">
                                <a:xfrm>
                                  <a:off x="2152" y="171"/>
                                  <a:ext cx="246" cy="440"/>
                                  <a:chOff x="2152" y="171"/>
                                  <a:chExt cx="246" cy="440"/>
                                </a:xfrm>
                              </wpg:grpSpPr>
                              <wps:wsp>
                                <wps:cNvPr id="214"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75E301E" id="Grupare 113" o:spid="_x0000_s1026" style="position:absolute;margin-left:15.15pt;margin-top:11.4pt;width:44.05pt;height:32.2pt;z-index:251671552;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5BesUA&#10;AADcAAAADwAAAGRycy9kb3ducmV2LnhtbESPT2vCQBTE70K/w/IKvekmHkqJrmILFUVoaPSgt0f2&#10;mQSzb9Ps5o/fvlsoeBxm5jfMcj2aWvTUusqygngWgSDOra64UHA6fk7fQDiPrLG2TAru5GC9epos&#10;MdF24G/qM1+IAGGXoILS+yaR0uUlGXQz2xAH72pbgz7ItpC6xSHATS3nUfQqDVYcFkps6KOk/JZ1&#10;RsEhrfJ3t29Se750PtsecSe/fpR6eR43CxCeRv8I/7d3WsE8juH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kF6xQAAANwAAAAPAAAAAAAAAAAAAAAAAJgCAABkcnMv&#10;ZG93bnJldi54bWxQSwUGAAAAAAQABAD1AAAAigM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ygt8QA&#10;AADcAAAADwAAAGRycy9kb3ducmV2LnhtbESPQWvCQBSE70L/w/IKvUjdGETS1FXKgq23ktjeH9nX&#10;JDT7NmZXTf59tyB4HGbmG2azG20nLjT41rGC5SIBQVw503Kt4Ou4f85A+IBssHNMCibysNs+zDaY&#10;G3flgi5lqEWEsM9RQRNCn0vpq4Ys+oXriaP34waLIcqhlmbAa4TbTqZJspYWW44LDfakG6p+y7NV&#10;MNd6KlYn2s+zT5Tf7bt2Lx9aqafH8e0VRKAx3MO39sEoSJcp/J+JR0B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coLfEAAAA3AAAAA8AAAAAAAAAAAAAAAAAmAIAAGRycy9k&#10;b3ducmV2LnhtbFBLBQYAAAAABAAEAPUAAACJAw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rzisQAAADcAAAADwAAAGRycy9kb3ducmV2LnhtbESPQYvCMBSE78L+h/AW&#10;vGlaZRepRhFR8SDCVkG8PZpnW2xeShPb+u83wsIeh5n5hlmselOJlhpXWlYQjyMQxJnVJecKLufd&#10;aAbCeWSNlWVS8CIHq+XHYIGJth3/UJv6XAQIuwQVFN7XiZQuK8igG9uaOHh32xj0QTa51A12AW4q&#10;OYmib2mw5LBQYE2bgrJH+jQK9h1262m8bY+P++Z1O3+drseYlBp+9us5CE+9/w//tQ9awSSewv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erzisQAAADcAAAA&#10;DwAAAAAAAAAAAAAAAACqAgAAZHJzL2Rvd25yZXYueG1sUEsFBgAAAAAEAAQA+gAAAJsDA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9k68IA&#10;AADcAAAADwAAAGRycy9kb3ducmV2LnhtbESPT4vCMBTE74LfITxhb5paRJZqWmRhwT36Z++vzWtT&#10;tnkpTbT1228EweMwM79h9sVkO3GnwbeOFaxXCQjiyumWGwXXy/fyE4QPyBo7x6TgQR6KfD7bY6bd&#10;yCe6n0MjIoR9hgpMCH0mpa8MWfQr1xNHr3aDxRDl0Eg94BjhtpNpkmylxZbjgsGevgxVf+ebVXD4&#10;rW+nyjXpsSzbn415yHGsa6U+FtNhByLQFN7hV/uoFaTrDTzPxCMg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f2TrwgAAANwAAAAPAAAAAAAAAAAAAAAAAJgCAABkcnMvZG93&#10;bnJldi54bWxQSwUGAAAAAAQABAD1AAAAhwM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PBcMIA&#10;AADcAAAADwAAAGRycy9kb3ducmV2LnhtbESPzWrDMBCE74W+g9hCb7Fs04biRgmhEEiO+buvrbVl&#10;aq2MJcfO20eBQo/DzHzDrDaz7cSNBt86VpAlKQjiyumWGwWX827xBcIHZI2dY1JwJw+b9evLCgvt&#10;Jj7S7RQaESHsC1RgQugLKX1lyKJPXE8cvdoNFkOUQyP1gFOE207mabqUFluOCwZ7+jFU/Z5Gq2B7&#10;rcdj5Zp8X5bt4cPc5TTVtVLvb/P2G0SgOfyH/9p7rSDPPuF5Jh4Bu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M8FwwgAAANwAAAAPAAAAAAAAAAAAAAAAAJgCAABkcnMvZG93&#10;bnJldi54bWxQSwUGAAAAAAQABAD1AAAAhwM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FfB8EA&#10;AADcAAAADwAAAGRycy9kb3ducmV2LnhtbESPQYvCMBSE74L/ITzBm6aWRaSaFllYcI+6en9tXpuy&#10;zUtpoq3/fiMIexxm5hvmUEy2Ew8afOtYwWadgCCunG65UXD9+VrtQPiArLFzTAqe5KHI57MDZtqN&#10;fKbHJTQiQthnqMCE0GdS+sqQRb92PXH0ajdYDFEOjdQDjhFuO5kmyVZabDkuGOzp01D1e7lbBcdb&#10;fT9XrklPZdl+f5inHMe6Vmq5mI57EIGm8B9+t09aQbrZwutMPAIy/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hXwfBAAAA3AAAAA8AAAAAAAAAAAAAAAAAmAIAAGRycy9kb3du&#10;cmV2LnhtbFBLBQYAAAAABAAEAPUAAACGAwAAAAA=&#10;" path="m232,11l227,r2,46l246,45,244,22,232,11xe" fillcolor="#00a900" stroked="f">
                          <v:path arrowok="t" o:connecttype="custom" o:connectlocs="232,11;227,0;229,46;246,45;244,22;232,11" o:connectangles="0,0,0,0,0,0"/>
                        </v:shape>
                      </v:group>
                      <w10:wrap anchorx="page"/>
                    </v:group>
                  </w:pict>
                </mc:Fallback>
              </mc:AlternateContent>
            </w:r>
          </w:p>
        </w:tc>
        <w:tc>
          <w:tcPr>
            <w:tcW w:w="8397" w:type="dxa"/>
            <w:shd w:val="clear" w:color="auto" w:fill="FBE4D5" w:themeFill="accent2" w:themeFillTint="33"/>
            <w:vAlign w:val="center"/>
          </w:tcPr>
          <w:p w:rsidR="002B3E47" w:rsidRPr="002B3E47" w:rsidRDefault="002B3E47" w:rsidP="002B3E47">
            <w:pPr>
              <w:spacing w:after="120"/>
              <w:contextualSpacing/>
              <w:jc w:val="both"/>
              <w:rPr>
                <w:rFonts w:ascii="Trebuchet MS" w:hAnsi="Trebuchet MS" w:cs="Times New Roman"/>
              </w:rPr>
            </w:pPr>
            <w:r w:rsidRPr="002B3E47">
              <w:rPr>
                <w:rFonts w:ascii="Trebuchet MS" w:eastAsia="Times New Roman" w:hAnsi="Trebuchet MS" w:cs="Times New Roman"/>
                <w:b/>
              </w:rPr>
              <w:t>Inadmisibilitatea solicitanților în temeiul articolului 10 din Regulamentul (CE) nr. 508/2014 al Consiliului alineatele ( 1 - 5 )</w:t>
            </w:r>
          </w:p>
          <w:p w:rsidR="002B3E47" w:rsidRPr="002B3E47" w:rsidRDefault="002B3E47" w:rsidP="002B3E47">
            <w:pPr>
              <w:numPr>
                <w:ilvl w:val="0"/>
                <w:numId w:val="24"/>
              </w:numPr>
              <w:spacing w:after="120"/>
              <w:ind w:hanging="540"/>
              <w:contextualSpacing/>
              <w:jc w:val="both"/>
              <w:rPr>
                <w:rFonts w:ascii="Trebuchet MS" w:hAnsi="Trebuchet MS" w:cs="Times New Roman"/>
              </w:rPr>
            </w:pPr>
            <w:r w:rsidRPr="002B3E47">
              <w:rPr>
                <w:rFonts w:ascii="Trebuchet MS" w:eastAsia="Times New Roman" w:hAnsi="Trebuchet MS" w:cs="Arial"/>
                <w:b/>
              </w:rPr>
              <w:t>-</w:t>
            </w:r>
            <w:r w:rsidRPr="002B3E47">
              <w:rPr>
                <w:rFonts w:ascii="Trebuchet MS" w:eastAsia="Times New Roman" w:hAnsi="Trebuchet MS" w:cs="Arial"/>
              </w:rPr>
              <w:t xml:space="preserve"> Solicitanții care</w:t>
            </w:r>
            <w:r w:rsidRPr="002B3E47">
              <w:rPr>
                <w:rFonts w:ascii="Trebuchet MS" w:eastAsia="Times New Roman" w:hAnsi="Trebuchet MS" w:cs="Arial"/>
                <w:b/>
              </w:rPr>
              <w:t xml:space="preserve"> </w:t>
            </w:r>
            <w:r w:rsidRPr="002B3E47">
              <w:rPr>
                <w:rFonts w:ascii="Trebuchet MS" w:hAnsi="Trebuchet MS" w:cs="Times New Roman"/>
              </w:rPr>
              <w:t xml:space="preserve">au săvârșit o încălcare gravă în temeiul articolului 42 din Regulamentul (CE) nr. 1005/2008 al Consiliului sau al articolului 90 alineatul (1) din </w:t>
            </w:r>
            <w:r w:rsidRPr="002B3E47">
              <w:rPr>
                <w:rFonts w:ascii="Trebuchet MS" w:eastAsia="Times New Roman" w:hAnsi="Trebuchet MS" w:cs="Times New Roman"/>
              </w:rPr>
              <w:t xml:space="preserve">Regulamentul (CE) nr. 1224/2009, stabilită de  către o autoritate competentă, sunt inadmisibili </w:t>
            </w:r>
            <w:r w:rsidRPr="002B3E47">
              <w:rPr>
                <w:rFonts w:ascii="Trebuchet MS" w:eastAsia="Times New Roman" w:hAnsi="Trebuchet MS" w:cs="Arial"/>
                <w:bCs/>
                <w:iCs/>
                <w:lang w:val="en-US"/>
              </w:rPr>
              <w:t>pentru depunerea de proiecte pe o perioadă de timp după cum urmează:</w:t>
            </w:r>
          </w:p>
          <w:p w:rsidR="002B3E47" w:rsidRPr="002B3E47" w:rsidRDefault="002B3E47" w:rsidP="002B3E47">
            <w:pPr>
              <w:numPr>
                <w:ilvl w:val="0"/>
                <w:numId w:val="24"/>
              </w:numPr>
              <w:spacing w:after="120"/>
              <w:ind w:left="369" w:hanging="1080"/>
              <w:contextualSpacing/>
              <w:jc w:val="both"/>
              <w:rPr>
                <w:rFonts w:ascii="Trebuchet MS" w:hAnsi="Trebuchet MS" w:cs="Times New Roman"/>
              </w:rPr>
            </w:pPr>
            <w:r w:rsidRPr="002B3E47">
              <w:rPr>
                <w:rFonts w:ascii="Trebuchet MS" w:hAnsi="Trebuchet MS" w:cs="Times New Roman"/>
              </w:rPr>
              <w:t xml:space="preserve">- 12 luni în situația atribuirii a 9 puncte de încălcare /operator/navă de pescuit pentru infracțiunile prevăzute la punctele  1, 2 și 5 din anexa XXX a R404/2011; </w:t>
            </w:r>
          </w:p>
          <w:p w:rsidR="002B3E47" w:rsidRPr="002B3E47" w:rsidRDefault="002B3E47" w:rsidP="002B3E47">
            <w:pPr>
              <w:numPr>
                <w:ilvl w:val="0"/>
                <w:numId w:val="24"/>
              </w:numPr>
              <w:spacing w:after="120"/>
              <w:ind w:left="369" w:hanging="1080"/>
              <w:contextualSpacing/>
              <w:jc w:val="both"/>
              <w:rPr>
                <w:rFonts w:ascii="Trebuchet MS" w:hAnsi="Trebuchet MS" w:cs="Times New Roman"/>
              </w:rPr>
            </w:pPr>
            <w:r w:rsidRPr="002B3E47">
              <w:rPr>
                <w:rFonts w:ascii="Trebuchet MS" w:hAnsi="Trebuchet MS" w:cs="Times New Roman"/>
              </w:rPr>
              <w:t>- cu încă o lună peste cele 12 luni pentru  fiecare punct peste 9 puncte de încălcare.</w:t>
            </w:r>
          </w:p>
          <w:p w:rsidR="002B3E47" w:rsidRPr="002B3E47" w:rsidRDefault="002B3E47" w:rsidP="002B3E47">
            <w:pPr>
              <w:numPr>
                <w:ilvl w:val="0"/>
                <w:numId w:val="24"/>
              </w:numPr>
              <w:spacing w:after="120"/>
              <w:ind w:hanging="1080"/>
              <w:contextualSpacing/>
              <w:jc w:val="both"/>
              <w:rPr>
                <w:rFonts w:ascii="Trebuchet MS" w:hAnsi="Trebuchet MS" w:cs="Times New Roman"/>
              </w:rPr>
            </w:pPr>
            <w:r w:rsidRPr="002B3E47">
              <w:rPr>
                <w:rFonts w:ascii="Trebuchet MS" w:hAnsi="Trebuchet MS" w:cs="Times New Roman"/>
              </w:rPr>
              <w:t xml:space="preserve">Data de începere a perioadei de inadmisibilitate este data primei decizii oficiale formulate de către o autoritate competentă care stabilește că s-a comis o încălcare gravă în sensul articolului 42 alineatul (1) din Regulamentul (CE) nr. 1005/2008 sau al articolului 90 alineatul (1) din Regulamentul (CE) nr. 1224/2009. </w:t>
            </w:r>
          </w:p>
          <w:p w:rsidR="002B3E47" w:rsidRPr="002B3E47" w:rsidRDefault="002B3E47" w:rsidP="002B3E47">
            <w:pPr>
              <w:spacing w:after="120"/>
              <w:jc w:val="both"/>
              <w:rPr>
                <w:rFonts w:ascii="Trebuchet MS" w:hAnsi="Trebuchet MS"/>
              </w:rPr>
            </w:pPr>
            <w:r w:rsidRPr="002B3E47">
              <w:rPr>
                <w:rFonts w:ascii="Trebuchet MS" w:hAnsi="Trebuchet MS"/>
              </w:rPr>
              <w:t>În scopul calculării perioadei de inadmisibilitate, se iau în considerare numai infracțiunile grave comise începând cu 1 ianuarie 2013 și pentru care s-a  luat o decizie în sensul paragrafului de mai sus începând cu acea dată.</w:t>
            </w:r>
          </w:p>
          <w:p w:rsidR="002B3E47" w:rsidRPr="002B3E47" w:rsidRDefault="002B3E47" w:rsidP="002B3E47">
            <w:pPr>
              <w:numPr>
                <w:ilvl w:val="0"/>
                <w:numId w:val="24"/>
              </w:numPr>
              <w:spacing w:after="120"/>
              <w:ind w:hanging="540"/>
              <w:contextualSpacing/>
              <w:jc w:val="both"/>
              <w:rPr>
                <w:rFonts w:ascii="Trebuchet MS" w:hAnsi="Trebuchet MS" w:cs="Times New Roman"/>
              </w:rPr>
            </w:pPr>
            <w:r w:rsidRPr="002B3E47">
              <w:rPr>
                <w:rFonts w:ascii="Trebuchet MS" w:eastAsia="Times New Roman" w:hAnsi="Trebuchet MS" w:cs="Times New Roman"/>
              </w:rPr>
              <w:t xml:space="preserve">Dacă punctele de încălcare acumulate de un operator pentru o navă de pescuit sunt mai puține de 9, cererile pentru sprijin din partea POPAM depuse de către operatorul respectiv sunt admisibile; </w:t>
            </w:r>
          </w:p>
          <w:p w:rsidR="002B3E47" w:rsidRPr="002B3E47" w:rsidRDefault="002B3E47" w:rsidP="002B3E47">
            <w:pPr>
              <w:spacing w:after="120"/>
              <w:jc w:val="both"/>
              <w:rPr>
                <w:rFonts w:ascii="Trebuchet MS" w:hAnsi="Trebuchet MS"/>
              </w:rPr>
            </w:pPr>
            <w:r w:rsidRPr="002B3E47">
              <w:rPr>
                <w:rFonts w:ascii="Trebuchet MS" w:hAnsi="Trebuchet MS"/>
              </w:rPr>
              <w:t xml:space="preserve">- Solicitanții care au fost implicați  în operarea, gestionarea sau deținerea în proprietate a navelor de pescuit incluse pe lista de nave de pescuit INN a Uniunii, în conformitate cu articolul 40 alineatul (3) din Regulamentul (CE) nr. 1005/2008 sunt inadmisibili pe toată perioada în care operatorul figurează pe listă, dar  cel puțin 24 de luni; </w:t>
            </w:r>
          </w:p>
          <w:p w:rsidR="002B3E47" w:rsidRPr="002B3E47" w:rsidRDefault="002B3E47" w:rsidP="002B3E47">
            <w:pPr>
              <w:spacing w:after="120"/>
              <w:jc w:val="both"/>
              <w:rPr>
                <w:rFonts w:ascii="Trebuchet MS" w:hAnsi="Trebuchet MS"/>
              </w:rPr>
            </w:pPr>
            <w:r w:rsidRPr="002B3E47">
              <w:rPr>
                <w:rFonts w:ascii="Trebuchet MS" w:hAnsi="Trebuchet MS"/>
              </w:rPr>
              <w:t xml:space="preserve">- Solicitanții   ale căror nave de pescuit se află sub pavilionul unor țări identificate drept țări terțe necooperante, astfel cum se prevede la articolul 33 din Regulamentul (CE) nr. 1005/2008, sunt inadmisibili pe parcursul întregii perioade în care țara respectivă este inclusă pe listă și, în orice caz, pentru o perioadă de cel puțin 12 luni; </w:t>
            </w:r>
          </w:p>
          <w:p w:rsidR="002B3E47" w:rsidRPr="002B3E47" w:rsidRDefault="002B3E47" w:rsidP="002B3E47">
            <w:pPr>
              <w:spacing w:after="120"/>
              <w:jc w:val="both"/>
              <w:rPr>
                <w:rFonts w:ascii="Trebuchet MS" w:hAnsi="Trebuchet MS" w:cs="Arial"/>
                <w:bCs/>
                <w:iCs/>
                <w:lang w:val="en-US"/>
              </w:rPr>
            </w:pPr>
            <w:r w:rsidRPr="002B3E47">
              <w:rPr>
                <w:rFonts w:ascii="Trebuchet MS" w:hAnsi="Trebuchet MS" w:cs="Arial"/>
                <w:bCs/>
                <w:iCs/>
                <w:lang w:val="en-US"/>
              </w:rPr>
              <w:t xml:space="preserve">- Solicitanții declarați printr-o </w:t>
            </w:r>
            <w:r w:rsidRPr="002B3E47">
              <w:rPr>
                <w:rFonts w:ascii="Trebuchet MS" w:hAnsi="Trebuchet MS"/>
              </w:rPr>
              <w:t xml:space="preserve">primă decizie oficială emisă de o autoritate competentă că </w:t>
            </w:r>
            <w:r w:rsidRPr="002B3E47">
              <w:rPr>
                <w:rFonts w:ascii="Trebuchet MS" w:hAnsi="Trebuchet MS" w:cs="Arial"/>
                <w:bCs/>
                <w:iCs/>
                <w:lang w:val="en-US"/>
              </w:rPr>
              <w:t xml:space="preserve">au comis </w:t>
            </w:r>
            <w:r w:rsidRPr="002B3E47">
              <w:rPr>
                <w:rFonts w:ascii="Trebuchet MS" w:hAnsi="Trebuchet MS"/>
              </w:rPr>
              <w:t xml:space="preserve">una dintre infracțiunile prevăzute la articolul 3 din Directiva 2008/99/CE nu </w:t>
            </w:r>
            <w:r w:rsidRPr="002B3E47">
              <w:rPr>
                <w:rFonts w:ascii="Trebuchet MS" w:hAnsi="Trebuchet MS" w:cs="Arial"/>
                <w:bCs/>
                <w:iCs/>
                <w:lang w:val="en-US"/>
              </w:rPr>
              <w:t>sunt eligibili pentru depunerea de proiecte pe o perioadă de timp de 12 de luni în cazul unei i</w:t>
            </w:r>
            <w:r w:rsidRPr="002B3E47">
              <w:rPr>
                <w:rFonts w:ascii="Trebuchet MS" w:hAnsi="Trebuchet MS"/>
              </w:rPr>
              <w:t>nfracțiuni comise din neglijență gravă și de 24 de luni</w:t>
            </w:r>
            <w:r w:rsidRPr="002B3E47">
              <w:rPr>
                <w:rFonts w:ascii="Trebuchet MS" w:hAnsi="Trebuchet MS" w:cs="Arial"/>
                <w:bCs/>
                <w:iCs/>
                <w:lang w:val="en-US"/>
              </w:rPr>
              <w:t xml:space="preserve"> </w:t>
            </w:r>
            <w:r w:rsidRPr="002B3E47">
              <w:rPr>
                <w:rFonts w:ascii="Trebuchet MS" w:hAnsi="Trebuchet MS"/>
              </w:rPr>
              <w:t>în cazul unei infracțiuni comise  cu intenției.</w:t>
            </w:r>
          </w:p>
          <w:p w:rsidR="002B3E47" w:rsidRPr="002B3E47" w:rsidRDefault="002B3E47" w:rsidP="002B3E47">
            <w:pPr>
              <w:spacing w:after="120"/>
              <w:jc w:val="both"/>
              <w:rPr>
                <w:rFonts w:ascii="Trebuchet MS" w:hAnsi="Trebuchet MS"/>
              </w:rPr>
            </w:pPr>
            <w:r w:rsidRPr="002B3E47">
              <w:rPr>
                <w:rFonts w:ascii="Trebuchet MS" w:hAnsi="Trebuchet MS"/>
              </w:rPr>
              <w:t>Se adaugă 6 luni de inadmisibilitate dacă s-a reținut că există circumstanțe agravante sau infracțiunea a fost săvârșită pe o perioadă de mai mult de un an.</w:t>
            </w:r>
            <w:r w:rsidRPr="002B3E47">
              <w:rPr>
                <w:rFonts w:ascii="Trebuchet MS" w:hAnsi="Trebuchet MS" w:cs="Arial"/>
                <w:bCs/>
                <w:iCs/>
                <w:lang w:val="en-US"/>
              </w:rPr>
              <w:t xml:space="preserve"> </w:t>
            </w:r>
          </w:p>
          <w:p w:rsidR="002B3E47" w:rsidRPr="002B3E47" w:rsidRDefault="002B3E47" w:rsidP="002B3E47">
            <w:pPr>
              <w:autoSpaceDE w:val="0"/>
              <w:autoSpaceDN w:val="0"/>
              <w:adjustRightInd w:val="0"/>
              <w:spacing w:after="120"/>
              <w:jc w:val="both"/>
              <w:rPr>
                <w:rFonts w:ascii="Trebuchet MS" w:hAnsi="Trebuchet MS" w:cs="Arial"/>
                <w:b/>
              </w:rPr>
            </w:pPr>
            <w:r w:rsidRPr="002B3E47">
              <w:rPr>
                <w:rFonts w:ascii="Trebuchet MS" w:hAnsi="Trebuchet MS"/>
              </w:rPr>
              <w:t xml:space="preserve">Data de începere a perioadei de inadmisibilitate se calculează  de la data primei decizii oficiale formulate de către o autoritate competentă care stabilește că s-au comis una sau mai multe dintre infracțiunile menționate la articolul 3; </w:t>
            </w:r>
          </w:p>
          <w:p w:rsidR="002B3E47" w:rsidRPr="002B3E47" w:rsidRDefault="002B3E47" w:rsidP="002B3E47">
            <w:pPr>
              <w:spacing w:after="120"/>
              <w:ind w:left="9"/>
              <w:contextualSpacing/>
              <w:jc w:val="both"/>
              <w:rPr>
                <w:rFonts w:ascii="Trebuchet MS" w:hAnsi="Trebuchet MS" w:cs="Times New Roman"/>
              </w:rPr>
            </w:pPr>
            <w:r w:rsidRPr="002B3E47">
              <w:rPr>
                <w:rFonts w:ascii="Trebuchet MS" w:hAnsi="Trebuchet MS" w:cs="Arial"/>
                <w:bCs/>
                <w:iCs/>
                <w:lang w:val="en-US"/>
              </w:rPr>
              <w:t xml:space="preserve">- Solicitanții declarați printr-o </w:t>
            </w:r>
            <w:r w:rsidRPr="002B3E47">
              <w:rPr>
                <w:rFonts w:ascii="Trebuchet MS" w:hAnsi="Trebuchet MS" w:cs="Times New Roman"/>
              </w:rPr>
              <w:t xml:space="preserve">primă decizie oficială emisă de o autoritate competentă că </w:t>
            </w:r>
            <w:r w:rsidRPr="002B3E47">
              <w:rPr>
                <w:rFonts w:ascii="Trebuchet MS" w:hAnsi="Trebuchet MS" w:cs="Arial"/>
                <w:bCs/>
                <w:iCs/>
                <w:lang w:val="en-US"/>
              </w:rPr>
              <w:t xml:space="preserve">au comis </w:t>
            </w:r>
            <w:r w:rsidRPr="002B3E47">
              <w:rPr>
                <w:rFonts w:ascii="Trebuchet MS" w:hAnsi="Trebuchet MS" w:cs="Times New Roman"/>
              </w:rPr>
              <w:t xml:space="preserve">una dintre infracțiunile prevăzute la articolul 4 din Directiva 2008/99/CE nu </w:t>
            </w:r>
            <w:r w:rsidRPr="002B3E47">
              <w:rPr>
                <w:rFonts w:ascii="Trebuchet MS" w:hAnsi="Trebuchet MS" w:cs="Arial"/>
                <w:bCs/>
                <w:iCs/>
                <w:lang w:val="en-US"/>
              </w:rPr>
              <w:t>sunt eligibili pentru depunerea de proiecte pe o perioadă de timp de  24 de luni.</w:t>
            </w:r>
            <w:r w:rsidRPr="002B3E47">
              <w:rPr>
                <w:rFonts w:ascii="Trebuchet MS" w:hAnsi="Trebuchet MS" w:cs="Times New Roman"/>
              </w:rPr>
              <w:t xml:space="preserve"> Se adaugă 6 luni de inadmisibilitate dacă s-a reținut că există circumstanțe agravante sau infracțiunea a fost săvârșită pe o perioadă de mai mult de un an.</w:t>
            </w:r>
            <w:r w:rsidRPr="002B3E47">
              <w:rPr>
                <w:rFonts w:ascii="Trebuchet MS" w:hAnsi="Trebuchet MS" w:cs="Arial"/>
                <w:bCs/>
                <w:iCs/>
                <w:lang w:val="en-US"/>
              </w:rPr>
              <w:t xml:space="preserve"> </w:t>
            </w:r>
          </w:p>
          <w:p w:rsidR="002B3E47" w:rsidRPr="002B3E47" w:rsidRDefault="002B3E47" w:rsidP="002B3E47">
            <w:pPr>
              <w:autoSpaceDE w:val="0"/>
              <w:autoSpaceDN w:val="0"/>
              <w:adjustRightInd w:val="0"/>
              <w:spacing w:after="120"/>
              <w:jc w:val="both"/>
              <w:rPr>
                <w:rFonts w:ascii="Trebuchet MS" w:hAnsi="Trebuchet MS"/>
              </w:rPr>
            </w:pPr>
            <w:r w:rsidRPr="002B3E47">
              <w:rPr>
                <w:rFonts w:ascii="Trebuchet MS" w:hAnsi="Trebuchet MS"/>
              </w:rPr>
              <w:t xml:space="preserve">Data de începere a perioadei de inadmisibilitate se calculează  de la data primei decizii oficiale formulate de către o autoritate competentă care stabilește că s-au comis una sau mai multe dintre infracțiunile menționate la articolul 4; </w:t>
            </w:r>
          </w:p>
          <w:p w:rsidR="002B3E47" w:rsidRPr="002B3E47" w:rsidRDefault="002B3E47" w:rsidP="002B3E47">
            <w:pPr>
              <w:autoSpaceDE w:val="0"/>
              <w:autoSpaceDN w:val="0"/>
              <w:adjustRightInd w:val="0"/>
              <w:spacing w:after="120"/>
              <w:jc w:val="both"/>
              <w:rPr>
                <w:rFonts w:ascii="Trebuchet MS" w:hAnsi="Trebuchet MS"/>
              </w:rPr>
            </w:pPr>
            <w:r w:rsidRPr="002B3E47">
              <w:rPr>
                <w:rFonts w:ascii="Trebuchet MS" w:hAnsi="Trebuchet MS"/>
              </w:rPr>
              <w:t>- Solicitanții care au comis o fraudă legată de FEP sau de FEPAM, stabilită de o autoritate competentă, nu sunt admisibili pe toată perioada de derulare a FEPAM (până la 31 decembrie 2023). Inadmisibilitatea este stabilită de la data primei decizii oficiale de stabilire a fraudei.</w:t>
            </w:r>
          </w:p>
          <w:p w:rsidR="002B3E47" w:rsidRPr="002B3E47" w:rsidRDefault="002B3E47" w:rsidP="002B3E47">
            <w:pPr>
              <w:autoSpaceDE w:val="0"/>
              <w:autoSpaceDN w:val="0"/>
              <w:adjustRightInd w:val="0"/>
              <w:spacing w:after="120"/>
              <w:jc w:val="both"/>
              <w:rPr>
                <w:rFonts w:ascii="Trebuchet MS" w:hAnsi="Trebuchet MS"/>
              </w:rPr>
            </w:pPr>
            <w:r w:rsidRPr="002B3E47">
              <w:rPr>
                <w:rFonts w:ascii="Trebuchet MS" w:hAnsi="Trebuchet MS"/>
                <w:b/>
              </w:rPr>
              <w:t>Inadmisibilitatea solicitanților în temeiul articolului 30 alineatul (2), lit. a OUG 49/2015 cu modificările ulterioare:</w:t>
            </w:r>
          </w:p>
          <w:p w:rsidR="002B3E47" w:rsidRPr="002B3E47" w:rsidRDefault="002B3E47" w:rsidP="002B3E47">
            <w:pPr>
              <w:autoSpaceDE w:val="0"/>
              <w:autoSpaceDN w:val="0"/>
              <w:adjustRightInd w:val="0"/>
              <w:spacing w:before="120" w:after="240" w:line="276" w:lineRule="auto"/>
              <w:ind w:left="9" w:right="72"/>
              <w:contextualSpacing/>
              <w:jc w:val="both"/>
              <w:rPr>
                <w:rFonts w:ascii="Trebuchet MS" w:eastAsia="Times New Roman" w:hAnsi="Trebuchet MS" w:cs="ArialMT"/>
                <w:color w:val="000000"/>
                <w:lang w:val="en-US"/>
              </w:rPr>
            </w:pPr>
            <w:r w:rsidRPr="002B3E47">
              <w:rPr>
                <w:rFonts w:ascii="Trebuchet MS" w:eastAsia="Times New Roman" w:hAnsi="Trebuchet MS" w:cs="Arial"/>
              </w:rPr>
              <w:t>- Solicitanții care sunt înregistrați în Registrul debitorilor MADR AM POP pentru POP 2007-2013 nu pot depune cereri de finanțare de la data înregistrării debitoului până la achitarea integrală a datoriei faţă de MADR AM POP, inclusiv a accesoriilor.</w:t>
            </w:r>
          </w:p>
        </w:tc>
      </w:tr>
    </w:tbl>
    <w:p w:rsidR="002B3E47" w:rsidRPr="002B3E47" w:rsidRDefault="002B3E47" w:rsidP="002B3E47">
      <w:pPr>
        <w:spacing w:line="276" w:lineRule="auto"/>
        <w:ind w:right="-694" w:firstLine="360"/>
        <w:jc w:val="both"/>
        <w:rPr>
          <w:rFonts w:ascii="Trebuchet MS" w:hAnsi="Trebuchet MS" w:cs="Times New Roman"/>
        </w:rPr>
      </w:pPr>
    </w:p>
    <w:p w:rsidR="002B3E47" w:rsidRPr="002B3E47" w:rsidRDefault="002B3E47" w:rsidP="002B3E47">
      <w:pPr>
        <w:spacing w:line="276" w:lineRule="auto"/>
        <w:ind w:right="-694" w:firstLine="360"/>
        <w:jc w:val="both"/>
        <w:rPr>
          <w:rFonts w:ascii="Trebuchet MS" w:hAnsi="Trebuchet MS" w:cs="Times New Roman"/>
          <w:b/>
        </w:rPr>
      </w:pPr>
      <w:r w:rsidRPr="002B3E47">
        <w:rPr>
          <w:rFonts w:ascii="Trebuchet MS" w:hAnsi="Trebuchet MS" w:cs="Times New Roman"/>
        </w:rPr>
        <w:t xml:space="preserve">Solicitanții care îşi încep activitatea în domeniul acvaculturii prezintă </w:t>
      </w:r>
      <w:r w:rsidRPr="002B3E47">
        <w:rPr>
          <w:rFonts w:ascii="Trebuchet MS" w:hAnsi="Trebuchet MS" w:cs="Times New Roman"/>
          <w:b/>
        </w:rPr>
        <w:t>un plan de afaceri şi, în cazul în care valoarea invest</w:t>
      </w:r>
      <w:r w:rsidR="001D15A9">
        <w:rPr>
          <w:rFonts w:ascii="Trebuchet MS" w:hAnsi="Trebuchet MS" w:cs="Times New Roman"/>
          <w:b/>
        </w:rPr>
        <w:t xml:space="preserve">iţiilor depăşeşte 50 000 EUR, </w:t>
      </w:r>
      <w:r w:rsidRPr="002B3E47">
        <w:rPr>
          <w:rFonts w:ascii="Trebuchet MS" w:hAnsi="Trebuchet MS" w:cs="Times New Roman"/>
          <w:b/>
        </w:rPr>
        <w:t xml:space="preserve"> un studiu de fezabilitate care include o evaluare a impactului operaţiunilor asupra mediului. </w:t>
      </w:r>
      <w:r w:rsidRPr="002B3E47">
        <w:rPr>
          <w:rFonts w:ascii="Trebuchet MS" w:hAnsi="Trebuchet MS" w:cs="Times New Roman"/>
        </w:rPr>
        <w:t xml:space="preserve">Sprijinul se acordă doar atunci când existenţa unor perspective de piaţă favorabile şi durabile pentru produsul respectiv, este susținută de Studiul de piață pentru sectorul pescăresc, publicat pe site-ul </w:t>
      </w:r>
      <w:hyperlink r:id="rId10" w:history="1">
        <w:r w:rsidRPr="002B3E47">
          <w:rPr>
            <w:rFonts w:ascii="Trebuchet MS" w:hAnsi="Trebuchet MS" w:cs="Times New Roman"/>
            <w:color w:val="0563C1" w:themeColor="hyperlink"/>
            <w:u w:val="single"/>
          </w:rPr>
          <w:t>www.ampeste.ro</w:t>
        </w:r>
      </w:hyperlink>
      <w:r w:rsidRPr="002B3E47">
        <w:rPr>
          <w:rFonts w:ascii="Trebuchet MS" w:hAnsi="Trebuchet MS" w:cs="Times New Roman"/>
        </w:rPr>
        <w:t>, secțiunea POPAM 2014-2016.</w:t>
      </w:r>
    </w:p>
    <w:p w:rsidR="002B3E47" w:rsidRPr="002B3E47" w:rsidRDefault="002B3E47" w:rsidP="002B3E47">
      <w:pPr>
        <w:ind w:right="-604" w:firstLine="360"/>
        <w:jc w:val="both"/>
        <w:rPr>
          <w:rFonts w:ascii="Trebuchet MS" w:hAnsi="Trebuchet MS" w:cs="Arial"/>
          <w:b/>
        </w:rPr>
      </w:pPr>
      <w:r w:rsidRPr="002B3E47">
        <w:rPr>
          <w:rFonts w:ascii="Trebuchet MS" w:hAnsi="Trebuchet MS" w:cs="Arial"/>
          <w:b/>
        </w:rPr>
        <w:t>Managementul proiectului poate fi asigurat de un manager de proiect, un responsabil financiar și un specialist în acvacultură (care să aibă studii și experiență în domeniu) sau poate fi subcontractat total sau parțial în condițiile respectării structurii și calității echipei de management.</w:t>
      </w:r>
    </w:p>
    <w:p w:rsidR="002B3E47" w:rsidRPr="002B3E47" w:rsidRDefault="002B3E47" w:rsidP="002B3E47">
      <w:pPr>
        <w:ind w:right="-604"/>
        <w:jc w:val="both"/>
        <w:rPr>
          <w:rFonts w:ascii="Trebuchet MS" w:hAnsi="Trebuchet MS" w:cs="Arial"/>
          <w:b/>
        </w:rPr>
      </w:pPr>
    </w:p>
    <w:tbl>
      <w:tblPr>
        <w:tblStyle w:val="TableGrid7"/>
        <w:tblW w:w="9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BE4D5" w:themeFill="accent2" w:themeFillTint="33"/>
        <w:tblLook w:val="04A0" w:firstRow="1" w:lastRow="0" w:firstColumn="1" w:lastColumn="0" w:noHBand="0" w:noVBand="1"/>
      </w:tblPr>
      <w:tblGrid>
        <w:gridCol w:w="1413"/>
        <w:gridCol w:w="8397"/>
      </w:tblGrid>
      <w:tr w:rsidR="002B3E47" w:rsidRPr="002B3E47" w:rsidTr="00B96E1F">
        <w:trPr>
          <w:trHeight w:val="1185"/>
        </w:trPr>
        <w:tc>
          <w:tcPr>
            <w:tcW w:w="1413"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iCs/>
                <w:noProof/>
                <w:color w:val="000000"/>
                <w:lang w:val="en-US"/>
              </w:rPr>
            </w:pPr>
            <w:r w:rsidRPr="002B3E47">
              <w:rPr>
                <w:noProof/>
              </w:rPr>
              <mc:AlternateContent>
                <mc:Choice Requires="wpg">
                  <w:drawing>
                    <wp:anchor distT="0" distB="0" distL="114300" distR="114300" simplePos="0" relativeHeight="251672576" behindDoc="0" locked="0" layoutInCell="0" allowOverlap="1" wp14:anchorId="2C3BE1E6" wp14:editId="10560628">
                      <wp:simplePos x="0" y="0"/>
                      <wp:positionH relativeFrom="page">
                        <wp:posOffset>192405</wp:posOffset>
                      </wp:positionH>
                      <wp:positionV relativeFrom="paragraph">
                        <wp:posOffset>144780</wp:posOffset>
                      </wp:positionV>
                      <wp:extent cx="559435" cy="408940"/>
                      <wp:effectExtent l="0" t="0" r="0" b="10160"/>
                      <wp:wrapNone/>
                      <wp:docPr id="217"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218"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20" name="Group 5"/>
                              <wpg:cNvGrpSpPr>
                                <a:grpSpLocks/>
                              </wpg:cNvGrpSpPr>
                              <wpg:grpSpPr bwMode="auto">
                                <a:xfrm>
                                  <a:off x="2152" y="171"/>
                                  <a:ext cx="246" cy="440"/>
                                  <a:chOff x="2152" y="171"/>
                                  <a:chExt cx="246" cy="440"/>
                                </a:xfrm>
                              </wpg:grpSpPr>
                              <wps:wsp>
                                <wps:cNvPr id="221"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1641C10" id="Grupare 113" o:spid="_x0000_s1026" style="position:absolute;margin-left:15.15pt;margin-top:11.4pt;width:44.05pt;height:32.2pt;z-index:251672576;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To58EA&#10;AADcAAAADwAAAGRycy9kb3ducmV2LnhtbERPTYvCMBC9C/6HMMLeNG0Pi1SjuAuKIii2e1hvQzO2&#10;xWZSm6j1328OCx4f73u+7E0jHtS52rKCeBKBIC6srrlU8JOvx1MQziNrbCyTghc5WC6Ggzmm2j75&#10;RI/MlyKEsEtRQeV9m0rpiooMuoltiQN3sZ1BH2BXSt3hM4SbRiZR9CkN1hwaKmzpu6Limt2Ngv2x&#10;Lr7crj3a3/PdZ5sct/JwU+pj1K9mIDz1/i3+d2+1giQOa8OZcATk4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06OfBAAAA3AAAAA8AAAAAAAAAAAAAAAAAmAIAAGRycy9kb3du&#10;cmV2LnhtbFBLBQYAAAAABAAEAPUAAACGAw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gyxsIA&#10;AADcAAAADwAAAGRycy9kb3ducmV2LnhtbESPQYvCMBSE78L+h/CEvYimiohWoywBd70tVr0/mmdb&#10;bF5qE7X++82C4HGYmW+Y1aaztbhT6yvHCsajBARx7kzFhYLjYTucg/AB2WDtmBQ8ycNm/dFbYWrc&#10;g/d0z0IhIoR9igrKEJpUSp+XZNGPXEMcvbNrLYYo20KaFh8Rbms5SZKZtFhxXCixIV1SfsluVsFA&#10;6+d+eqXtYP6L8lR9a7f40Up99ruvJYhAXXiHX+2dUTAZL+D/TDw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uDLGwgAAANwAAAAPAAAAAAAAAAAAAAAAAJgCAABkcnMvZG93&#10;bnJldi54bWxQSwUGAAAAAAQABAD1AAAAhwM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1SnQMIAAADcAAAADwAAAGRycy9kb3ducmV2LnhtbERPTYvCMBC9C/6HMII3&#10;TVtRpBpFZHfZgwjWhcXb0IxtsZmUJtvWf785CB4f73u7H0wtOmpdZVlBPI9AEOdWV1wo+Ll+ztYg&#10;nEfWWFsmBU9ysN+NR1tMte35Ql3mCxFC2KWooPS+SaV0eUkG3dw2xIG729agD7AtpG6xD+GmlkkU&#10;raTBikNDiQ0dS8of2Z9R8NVjf1jEH93pcT8+b9fl+fcUk1LTyXDYgPA0+Lf45f7WCpIkzA9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tUp0DCAAAA3AAAAA8A&#10;AAAAAAAAAAAAAAAAqgIAAGRycy9kb3ducmV2LnhtbFBLBQYAAAAABAAEAPoAAACZAw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QNzsEA&#10;AADcAAAADwAAAGRycy9kb3ducmV2LnhtbESPQYvCMBSE78L+h/CEvWlqWUS6pkWEBT3q6v21eW3K&#10;Ni+libb+e7MgeBxm5htmW0y2E3cafOtYwWqZgCCunG65UXD5/VlsQPiArLFzTAoe5KHIP2ZbzLQb&#10;+UT3c2hEhLDPUIEJoc+k9JUhi37peuLo1W6wGKIcGqkHHCPcdjJNkrW02HJcMNjT3lD1d75ZBbtr&#10;fTtVrkkPZdkev8xDjmNdK/U5n3bfIAJN4R1+tQ9aQZqu4P9MPAIy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kDc7BAAAA3AAAAA8AAAAAAAAAAAAAAAAAmAIAAGRycy9kb3du&#10;cmV2LnhtbFBLBQYAAAAABAAEAPUAAACGAw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aTucAA&#10;AADcAAAADwAAAGRycy9kb3ducmV2LnhtbESPT4vCMBTE7wt+h/AEb2tqEJFqFBEE9+i/+7N5bYrN&#10;S2mird9+IyzscZiZ3zDr7eAa8aIu1J41zKYZCOLCm5orDdfL4XsJIkRkg41n0vCmANvN6GuNufE9&#10;n+h1jpVIEA45arAxtrmUobDkMEx9S5y80ncOY5JdJU2HfYK7RqosW0iHNacFiy3tLRWP89Np2N3K&#10;56nwlTre7/XP3L5l35el1pPxsFuBiDTE//Bf+2g0KKXgcyYdAbn5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7aTucAAAADcAAAADwAAAAAAAAAAAAAAAACYAgAAZHJzL2Rvd25y&#10;ZXYueG1sUEsFBgAAAAAEAAQA9QAAAIUDA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o2IsEA&#10;AADcAAAADwAAAGRycy9kb3ducmV2LnhtbESPT4vCMBTE78J+h/CEvWlqV0S6xlIWBD367/5sXpuy&#10;zUtpoq3ffrMgeBxm5jfMJh9tKx7U+8axgsU8AUFcOt1wreBy3s3WIHxA1tg6JgVP8pBvPyYbzLQb&#10;+EiPU6hFhLDPUIEJocuk9KUhi37uOuLoVa63GKLsa6l7HCLctjJNkpW02HBcMNjRj6Hy93S3Copr&#10;dT+Wrk73t1tzWJqnHIaqUupzOhbfIAKN4R1+tfdaQZp+wf+ZeAT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j6NiLBAAAA3AAAAA8AAAAAAAAAAAAAAAAAmAIAAGRycy9kb3du&#10;cmV2LnhtbFBLBQYAAAAABAAEAPUAAACGAwAAAAA=&#10;" path="m232,11l227,r2,46l246,45,244,22,232,11xe" fillcolor="#00a900" stroked="f">
                          <v:path arrowok="t" o:connecttype="custom" o:connectlocs="232,11;227,0;229,46;246,45;244,22;232,11" o:connectangles="0,0,0,0,0,0"/>
                        </v:shape>
                      </v:group>
                      <w10:wrap anchorx="page"/>
                    </v:group>
                  </w:pict>
                </mc:Fallback>
              </mc:AlternateContent>
            </w:r>
          </w:p>
        </w:tc>
        <w:tc>
          <w:tcPr>
            <w:tcW w:w="8397" w:type="dxa"/>
            <w:shd w:val="clear" w:color="auto" w:fill="FBE4D5" w:themeFill="accent2" w:themeFillTint="33"/>
            <w:vAlign w:val="center"/>
          </w:tcPr>
          <w:p w:rsidR="002B3E47" w:rsidRPr="002B3E47" w:rsidRDefault="002B3E47" w:rsidP="002B3E47">
            <w:pPr>
              <w:tabs>
                <w:tab w:val="left" w:pos="1560"/>
              </w:tabs>
              <w:autoSpaceDE w:val="0"/>
              <w:autoSpaceDN w:val="0"/>
              <w:adjustRightInd w:val="0"/>
              <w:jc w:val="both"/>
              <w:rPr>
                <w:rFonts w:ascii="Trebuchet MS" w:hAnsi="Trebuchet MS" w:cs="Arial"/>
                <w:bCs/>
                <w:iCs/>
                <w:lang w:val="en-US"/>
              </w:rPr>
            </w:pPr>
            <w:r w:rsidRPr="002B3E47">
              <w:rPr>
                <w:rFonts w:ascii="Trebuchet MS" w:hAnsi="Trebuchet MS" w:cs="Arial"/>
                <w:bCs/>
                <w:iCs/>
                <w:lang w:val="en-US"/>
              </w:rPr>
              <w:t>Beneficiarii finanțării vor îndeplini pe întreaga durată de punere în aplicare a operațiunii și pentru o perioadă de cinci ani după efectuarea ultimei plăți, cerințele menționate la alineatul (1) literele  (a)-(d)</w:t>
            </w:r>
            <w:r w:rsidRPr="002B3E47">
              <w:rPr>
                <w:rFonts w:ascii="Trebuchet MS" w:hAnsi="Trebuchet MS"/>
              </w:rPr>
              <w:t xml:space="preserve"> articolului 10 din Regulamentul (CE) nr. 508/2014 al Consiliului</w:t>
            </w:r>
          </w:p>
        </w:tc>
      </w:tr>
    </w:tbl>
    <w:p w:rsidR="002B3E47" w:rsidRPr="002B3E47" w:rsidRDefault="002B3E47" w:rsidP="002B3E47">
      <w:pPr>
        <w:widowControl w:val="0"/>
        <w:spacing w:before="76" w:after="0" w:line="240" w:lineRule="auto"/>
        <w:outlineLvl w:val="5"/>
        <w:rPr>
          <w:rFonts w:ascii="Arial" w:eastAsia="Arial" w:hAnsi="Arial"/>
          <w:b/>
          <w:bCs/>
          <w:lang w:val="en-US" w:eastAsia="ro-RO"/>
        </w:rPr>
      </w:pPr>
    </w:p>
    <w:p w:rsidR="002B3E47" w:rsidRPr="002B3E47" w:rsidRDefault="002B3E47" w:rsidP="002B3E47">
      <w:pPr>
        <w:widowControl w:val="0"/>
        <w:spacing w:after="0" w:line="240" w:lineRule="auto"/>
        <w:ind w:left="171"/>
        <w:outlineLvl w:val="1"/>
        <w:rPr>
          <w:rFonts w:ascii="Trebuchet MS" w:eastAsia="Arial" w:hAnsi="Trebuchet MS"/>
          <w:b/>
          <w:bCs/>
          <w:sz w:val="24"/>
          <w:szCs w:val="24"/>
          <w:lang w:val="en-US"/>
        </w:rPr>
      </w:pPr>
      <w:bookmarkStart w:id="7" w:name="_Toc459255383"/>
      <w:r w:rsidRPr="002B3E47">
        <w:rPr>
          <w:rFonts w:ascii="Trebuchet MS" w:eastAsia="Arial" w:hAnsi="Trebuchet MS"/>
          <w:b/>
          <w:bCs/>
          <w:i/>
          <w:sz w:val="24"/>
          <w:szCs w:val="24"/>
          <w:lang w:val="en-US"/>
        </w:rPr>
        <w:t>3.2 Eligibilitatea proiectului</w:t>
      </w:r>
      <w:bookmarkEnd w:id="7"/>
      <w:r w:rsidRPr="002B3E47">
        <w:rPr>
          <w:rFonts w:ascii="Trebuchet MS" w:eastAsia="Arial" w:hAnsi="Trebuchet MS"/>
          <w:b/>
          <w:bCs/>
          <w:i/>
          <w:sz w:val="24"/>
          <w:szCs w:val="24"/>
          <w:lang w:val="en-US"/>
        </w:rPr>
        <w:t xml:space="preserve"> </w:t>
      </w:r>
    </w:p>
    <w:p w:rsidR="002B3E47" w:rsidRPr="002B3E47" w:rsidRDefault="002B3E47" w:rsidP="002B3E47">
      <w:pPr>
        <w:spacing w:after="200" w:line="276" w:lineRule="auto"/>
        <w:ind w:right="-514" w:firstLine="360"/>
        <w:jc w:val="both"/>
        <w:rPr>
          <w:rFonts w:ascii="Trebuchet MS" w:hAnsi="Trebuchet MS" w:cs="Arial"/>
        </w:rPr>
      </w:pPr>
    </w:p>
    <w:p w:rsidR="002B3E47" w:rsidRPr="002B3E47" w:rsidRDefault="002B3E47" w:rsidP="002B3E47">
      <w:pPr>
        <w:spacing w:after="200" w:line="276" w:lineRule="auto"/>
        <w:ind w:right="-514" w:firstLine="360"/>
        <w:jc w:val="both"/>
        <w:rPr>
          <w:rFonts w:ascii="Trebuchet MS" w:hAnsi="Trebuchet MS" w:cs="Arial"/>
        </w:rPr>
      </w:pPr>
      <w:r w:rsidRPr="002B3E47">
        <w:rPr>
          <w:rFonts w:ascii="Trebuchet MS" w:hAnsi="Trebuchet MS" w:cs="Arial"/>
        </w:rPr>
        <w:t>Pentru</w:t>
      </w:r>
      <w:r w:rsidRPr="002B3E47">
        <w:rPr>
          <w:rFonts w:ascii="Trebuchet MS" w:hAnsi="Trebuchet MS" w:cs="Arial"/>
          <w:b/>
        </w:rPr>
        <w:t xml:space="preserve"> a fi eligibil</w:t>
      </w:r>
      <w:r w:rsidRPr="002B3E47">
        <w:rPr>
          <w:rFonts w:ascii="Trebuchet MS" w:hAnsi="Trebuchet MS" w:cs="Arial"/>
        </w:rPr>
        <w:t xml:space="preserve"> proiectul trebuie să întrunească cumulativ următoarele condiţii:</w:t>
      </w:r>
    </w:p>
    <w:p w:rsidR="002B3E47" w:rsidRPr="002B3E47" w:rsidRDefault="002B3E47" w:rsidP="002B3E47">
      <w:pPr>
        <w:numPr>
          <w:ilvl w:val="0"/>
          <w:numId w:val="2"/>
        </w:numPr>
        <w:spacing w:before="120" w:after="120" w:line="240" w:lineRule="auto"/>
        <w:ind w:right="-691"/>
        <w:jc w:val="both"/>
        <w:rPr>
          <w:rFonts w:ascii="Trebuchet MS" w:eastAsia="Times New Roman" w:hAnsi="Trebuchet MS" w:cs="Arial"/>
          <w:b/>
          <w:lang w:eastAsia="ro-RO"/>
        </w:rPr>
      </w:pPr>
      <w:r w:rsidRPr="002B3E47">
        <w:rPr>
          <w:rFonts w:ascii="Trebuchet MS" w:eastAsia="Times New Roman" w:hAnsi="Trebuchet MS" w:cs="Arial"/>
          <w:lang w:eastAsia="ro-RO"/>
        </w:rPr>
        <w:t xml:space="preserve"> să fie implementat pe teritoriul României;</w:t>
      </w:r>
    </w:p>
    <w:p w:rsidR="002B3E47" w:rsidRPr="002B3E47" w:rsidRDefault="002B3E47" w:rsidP="002B3E47">
      <w:pPr>
        <w:numPr>
          <w:ilvl w:val="0"/>
          <w:numId w:val="2"/>
        </w:numPr>
        <w:spacing w:before="120" w:after="120" w:line="240" w:lineRule="auto"/>
        <w:ind w:right="-691"/>
        <w:jc w:val="both"/>
        <w:rPr>
          <w:rFonts w:ascii="Trebuchet MS" w:eastAsia="Times New Roman" w:hAnsi="Trebuchet MS" w:cs="Arial"/>
          <w:b/>
          <w:lang w:eastAsia="ro-RO"/>
        </w:rPr>
      </w:pPr>
      <w:r w:rsidRPr="002B3E47">
        <w:rPr>
          <w:rFonts w:ascii="Trebuchet MS" w:eastAsia="Times New Roman" w:hAnsi="Trebuchet MS" w:cs="Arial"/>
          <w:lang w:eastAsia="ro-RO"/>
        </w:rPr>
        <w:t xml:space="preserve"> să conţină activităţile/cheltuieli eligibile prezentate în prezentul ghid;</w:t>
      </w:r>
    </w:p>
    <w:p w:rsidR="002B3E47" w:rsidRPr="002B3E47" w:rsidRDefault="002B3E47" w:rsidP="002B3E47">
      <w:pPr>
        <w:numPr>
          <w:ilvl w:val="0"/>
          <w:numId w:val="2"/>
        </w:numPr>
        <w:tabs>
          <w:tab w:val="left" w:pos="270"/>
        </w:tabs>
        <w:spacing w:after="0" w:line="240" w:lineRule="auto"/>
        <w:contextualSpacing/>
        <w:jc w:val="both"/>
        <w:rPr>
          <w:rFonts w:ascii="Trebuchet MS" w:eastAsia="Times New Roman" w:hAnsi="Trebuchet MS" w:cs="Arial"/>
          <w:lang w:eastAsia="ro-RO"/>
        </w:rPr>
      </w:pPr>
      <w:r w:rsidRPr="002B3E47">
        <w:rPr>
          <w:rFonts w:ascii="Trebuchet MS" w:eastAsia="Times New Roman" w:hAnsi="Trebuchet MS" w:cs="Arial"/>
          <w:lang w:eastAsia="ro-RO"/>
        </w:rPr>
        <w:t>activitățile pentru care  se solicită sprijin financiar nerambursabil în Cererea de finanțare nu trebuie să facă  obiectul unei alte finanțări din fonduri publice naționale sau ale Uniunii Europene, în ultimii 5 ani.</w:t>
      </w:r>
    </w:p>
    <w:p w:rsidR="002B3E47" w:rsidRPr="002B3E47" w:rsidRDefault="002B3E47" w:rsidP="002B3E47">
      <w:pPr>
        <w:numPr>
          <w:ilvl w:val="0"/>
          <w:numId w:val="2"/>
        </w:numPr>
        <w:spacing w:before="120" w:after="120" w:line="240" w:lineRule="auto"/>
        <w:ind w:right="-691"/>
        <w:jc w:val="both"/>
        <w:rPr>
          <w:rFonts w:ascii="Trebuchet MS" w:eastAsia="Times New Roman" w:hAnsi="Trebuchet MS" w:cs="Arial"/>
          <w:b/>
          <w:lang w:eastAsia="ro-RO"/>
        </w:rPr>
      </w:pPr>
      <w:r w:rsidRPr="002B3E47">
        <w:rPr>
          <w:rFonts w:ascii="Trebuchet MS" w:eastAsia="Times New Roman" w:hAnsi="Trebuchet MS" w:cs="Arial"/>
        </w:rPr>
        <w:t xml:space="preserve"> valoarea maximă eligibilă aferentă unui proiect se încadrează în plafonul stabilit prin anunțul de lansare a apelului;</w:t>
      </w:r>
    </w:p>
    <w:p w:rsidR="002B3E47" w:rsidRPr="002B3E47" w:rsidRDefault="002B3E47" w:rsidP="002B3E47">
      <w:pPr>
        <w:numPr>
          <w:ilvl w:val="0"/>
          <w:numId w:val="2"/>
        </w:numPr>
        <w:spacing w:before="120" w:after="120" w:line="240" w:lineRule="auto"/>
        <w:ind w:right="-691"/>
        <w:jc w:val="both"/>
        <w:rPr>
          <w:rFonts w:ascii="Trebuchet MS" w:eastAsia="Times New Roman" w:hAnsi="Trebuchet MS" w:cs="Arial"/>
          <w:b/>
          <w:lang w:eastAsia="ro-RO"/>
        </w:rPr>
      </w:pPr>
      <w:r w:rsidRPr="002B3E47">
        <w:rPr>
          <w:rFonts w:ascii="Trebuchet MS" w:eastAsia="Times New Roman" w:hAnsi="Trebuchet MS" w:cs="Arial"/>
          <w:lang w:eastAsia="ro-RO"/>
        </w:rPr>
        <w:t xml:space="preserve"> suma solicitată ca sprijin financiar nerambursabil trebuie să respecte intensitatea ajutorului financiar specific  statutului fiecărui solocitant;</w:t>
      </w:r>
    </w:p>
    <w:p w:rsidR="002B3E47" w:rsidRPr="002B3E47" w:rsidRDefault="002B3E47" w:rsidP="002B3E47">
      <w:pPr>
        <w:numPr>
          <w:ilvl w:val="0"/>
          <w:numId w:val="2"/>
        </w:numPr>
        <w:spacing w:before="120" w:after="120" w:line="240" w:lineRule="auto"/>
        <w:ind w:right="-691"/>
        <w:jc w:val="both"/>
        <w:rPr>
          <w:rFonts w:ascii="Trebuchet MS" w:eastAsia="Times New Roman" w:hAnsi="Trebuchet MS" w:cs="Arial"/>
          <w:b/>
          <w:lang w:eastAsia="ro-RO"/>
        </w:rPr>
      </w:pPr>
      <w:r w:rsidRPr="002B3E47">
        <w:rPr>
          <w:rFonts w:ascii="Trebuchet MS" w:eastAsia="Times New Roman" w:hAnsi="Trebuchet MS" w:cs="Arial"/>
          <w:lang w:eastAsia="ro-RO"/>
        </w:rPr>
        <w:t xml:space="preserve"> durata maximă de implementare a proiectului – 24 luni;</w:t>
      </w:r>
    </w:p>
    <w:p w:rsidR="002B3E47" w:rsidRPr="002B3E47" w:rsidRDefault="002B3E47" w:rsidP="002B3E47">
      <w:pPr>
        <w:widowControl w:val="0"/>
        <w:spacing w:after="0" w:line="240" w:lineRule="auto"/>
        <w:ind w:left="171"/>
        <w:outlineLvl w:val="1"/>
        <w:rPr>
          <w:rFonts w:ascii="Trebuchet MS" w:hAnsi="Trebuchet MS" w:cs="Times New Roman"/>
        </w:rPr>
      </w:pPr>
    </w:p>
    <w:p w:rsidR="002B3E47" w:rsidRPr="002B3E47" w:rsidRDefault="002B3E47" w:rsidP="002B3E47">
      <w:pPr>
        <w:widowControl w:val="0"/>
        <w:spacing w:after="0" w:line="240" w:lineRule="auto"/>
        <w:ind w:left="171"/>
        <w:outlineLvl w:val="1"/>
        <w:rPr>
          <w:rFonts w:ascii="Trebuchet MS" w:hAnsi="Trebuchet MS" w:cs="Times New Roman"/>
        </w:rPr>
      </w:pPr>
    </w:p>
    <w:p w:rsidR="002B3E47" w:rsidRPr="002B3E47" w:rsidRDefault="002B3E47" w:rsidP="002B3E47">
      <w:pPr>
        <w:widowControl w:val="0"/>
        <w:numPr>
          <w:ilvl w:val="1"/>
          <w:numId w:val="23"/>
        </w:numPr>
        <w:spacing w:after="0" w:line="240" w:lineRule="auto"/>
        <w:contextualSpacing/>
        <w:outlineLvl w:val="1"/>
        <w:rPr>
          <w:rFonts w:ascii="Trebuchet MS" w:eastAsia="Arial" w:hAnsi="Trebuchet MS" w:cs="Times New Roman"/>
          <w:b/>
          <w:bCs/>
          <w:i/>
          <w:sz w:val="24"/>
          <w:szCs w:val="24"/>
          <w:lang w:val="en-US" w:eastAsia="ro-RO"/>
        </w:rPr>
      </w:pPr>
      <w:bookmarkStart w:id="8" w:name="_Toc459255384"/>
      <w:r w:rsidRPr="002B3E47">
        <w:rPr>
          <w:rFonts w:ascii="Trebuchet MS" w:eastAsia="Arial" w:hAnsi="Trebuchet MS" w:cs="Times New Roman"/>
          <w:b/>
          <w:bCs/>
          <w:i/>
          <w:sz w:val="24"/>
          <w:szCs w:val="24"/>
          <w:lang w:val="en-US" w:eastAsia="ro-RO"/>
        </w:rPr>
        <w:t>Activități elgibile</w:t>
      </w:r>
      <w:bookmarkEnd w:id="8"/>
    </w:p>
    <w:p w:rsidR="002B3E47" w:rsidRPr="002B3E47" w:rsidRDefault="002B3E47" w:rsidP="002B3E47">
      <w:pPr>
        <w:widowControl w:val="0"/>
        <w:spacing w:after="0" w:line="240" w:lineRule="auto"/>
        <w:ind w:left="891"/>
        <w:contextualSpacing/>
        <w:outlineLvl w:val="1"/>
        <w:rPr>
          <w:rFonts w:ascii="Trebuchet MS" w:eastAsia="Arial" w:hAnsi="Trebuchet MS" w:cs="Times New Roman"/>
          <w:b/>
          <w:bCs/>
          <w:i/>
          <w:sz w:val="24"/>
          <w:szCs w:val="24"/>
          <w:lang w:val="en-US" w:eastAsia="ro-RO"/>
        </w:rPr>
      </w:pPr>
    </w:p>
    <w:p w:rsidR="002B3E47" w:rsidRPr="002B3E47" w:rsidRDefault="002B3E47" w:rsidP="002B3E47">
      <w:pPr>
        <w:autoSpaceDE w:val="0"/>
        <w:autoSpaceDN w:val="0"/>
        <w:adjustRightInd w:val="0"/>
        <w:spacing w:after="0" w:line="276" w:lineRule="auto"/>
        <w:ind w:right="-694" w:firstLine="360"/>
        <w:jc w:val="both"/>
        <w:rPr>
          <w:rFonts w:ascii="Trebuchet MS" w:hAnsi="Trebuchet MS" w:cs="Times New Roman"/>
        </w:rPr>
      </w:pPr>
      <w:r w:rsidRPr="002B3E47">
        <w:rPr>
          <w:rFonts w:ascii="Trebuchet MS" w:hAnsi="Trebuchet MS" w:cs="Times New Roman"/>
        </w:rPr>
        <w:t xml:space="preserve">Conform Art. 48 alineatul (1) litera (j) din Regulamentului (UE) nr. 508/2014, </w:t>
      </w:r>
      <w:r w:rsidRPr="002B3E47">
        <w:rPr>
          <w:rFonts w:ascii="Trebuchet MS" w:hAnsi="Trebuchet MS" w:cs="Arial"/>
        </w:rPr>
        <w:t>POPAM poate sprijini</w:t>
      </w:r>
      <w:r w:rsidRPr="002B3E47">
        <w:rPr>
          <w:rFonts w:ascii="Trebuchet MS" w:hAnsi="Trebuchet MS" w:cs="Times New Roman"/>
        </w:rPr>
        <w:t xml:space="preserve">: promovarea sistemelor de acvacultură închise în care produsele de acvacultură sunt crescute în sisteme închise cu recircularea apei, reducându-se la minimum cantitatea apei utilizate. </w:t>
      </w:r>
    </w:p>
    <w:p w:rsidR="002B3E47" w:rsidRPr="002B3E47" w:rsidRDefault="002B3E47" w:rsidP="002B3E47">
      <w:pPr>
        <w:autoSpaceDE w:val="0"/>
        <w:autoSpaceDN w:val="0"/>
        <w:adjustRightInd w:val="0"/>
        <w:spacing w:after="0" w:line="276" w:lineRule="auto"/>
        <w:ind w:right="-694" w:firstLine="708"/>
        <w:jc w:val="both"/>
        <w:rPr>
          <w:rFonts w:ascii="Trebuchet MS" w:hAnsi="Trebuchet MS" w:cs="Times New Roman"/>
        </w:rPr>
      </w:pPr>
      <w:r w:rsidRPr="002B3E47">
        <w:rPr>
          <w:rFonts w:ascii="Trebuchet MS" w:hAnsi="Trebuchet MS" w:cs="Times New Roman"/>
        </w:rPr>
        <w:t xml:space="preserve">Sprijinul poate fi acordat pentru creşterea producţiei şi/sau modernizarea întreprinderilor existente din domeniul acvaculturii sau pentru crearea de noi astfel de întreprinderi, cu condiţia ca acest lucru să fie în conformitate cu Planul Strategic Naţional Multianual pentru dezvoltarea acvaculturii menţionat la articolul 34 din Regulamentul (UE) nr. </w:t>
      </w:r>
      <w:r w:rsidRPr="002B3E47">
        <w:rPr>
          <w:rFonts w:ascii="Trebuchet MS" w:hAnsi="Trebuchet MS" w:cs="Times New Roman"/>
          <w:bCs/>
        </w:rPr>
        <w:t>1380/2013</w:t>
      </w:r>
      <w:r w:rsidRPr="002B3E47">
        <w:rPr>
          <w:rFonts w:ascii="Trebuchet MS" w:hAnsi="Trebuchet MS" w:cs="Times New Roman"/>
        </w:rPr>
        <w:t xml:space="preserve">, postat pe site-ul </w:t>
      </w:r>
      <w:hyperlink r:id="rId11" w:history="1">
        <w:r w:rsidRPr="002B3E47">
          <w:rPr>
            <w:rFonts w:ascii="Trebuchet MS" w:hAnsi="Trebuchet MS" w:cs="Times New Roman"/>
            <w:color w:val="0563C1" w:themeColor="hyperlink"/>
            <w:u w:val="single"/>
          </w:rPr>
          <w:t>www.ampeste.ro</w:t>
        </w:r>
      </w:hyperlink>
      <w:r w:rsidRPr="002B3E47">
        <w:rPr>
          <w:rFonts w:ascii="Trebuchet MS" w:hAnsi="Trebuchet MS" w:cs="Times New Roman"/>
        </w:rPr>
        <w:t>.</w:t>
      </w:r>
    </w:p>
    <w:p w:rsidR="002B3E47" w:rsidRPr="002B3E47" w:rsidRDefault="002B3E47" w:rsidP="002B3E47">
      <w:pPr>
        <w:autoSpaceDE w:val="0"/>
        <w:autoSpaceDN w:val="0"/>
        <w:adjustRightInd w:val="0"/>
        <w:spacing w:after="0" w:line="276" w:lineRule="auto"/>
        <w:ind w:right="-694"/>
        <w:jc w:val="both"/>
        <w:rPr>
          <w:rFonts w:ascii="Trebuchet MS" w:hAnsi="Trebuchet MS" w:cs="Times New Roman"/>
        </w:rPr>
      </w:pPr>
    </w:p>
    <w:p w:rsidR="002B3E47" w:rsidRPr="002B3E47" w:rsidRDefault="002B3E47" w:rsidP="002B3E47">
      <w:pPr>
        <w:autoSpaceDE w:val="0"/>
        <w:autoSpaceDN w:val="0"/>
        <w:adjustRightInd w:val="0"/>
        <w:spacing w:after="0" w:line="276" w:lineRule="auto"/>
        <w:ind w:right="-694" w:firstLine="708"/>
        <w:jc w:val="both"/>
        <w:rPr>
          <w:rFonts w:ascii="Trebuchet MS" w:hAnsi="Trebuchet MS" w:cs="Times New Roman"/>
        </w:rPr>
      </w:pPr>
      <w:r w:rsidRPr="002B3E47">
        <w:rPr>
          <w:rFonts w:ascii="Trebuchet MS" w:hAnsi="Trebuchet MS" w:cs="Times New Roman"/>
        </w:rPr>
        <w:t>În cazul în care operaţiunile constau în investiţii în echipamente sau infrastructură prin care se asigură îndeplinirea cerinţelor viitoare privind mediul, sănătatea umană sau animală, igiena sau bunăstarea animalelor prevăzute de dreptul Uniunii, se poate acorda sprijin până la data la care aceste cerinţe devin obligatorii pentru întreprinderile în cauză.</w:t>
      </w:r>
    </w:p>
    <w:p w:rsidR="002B3E47" w:rsidRPr="002B3E47" w:rsidRDefault="002B3E47" w:rsidP="002B3E47">
      <w:pPr>
        <w:autoSpaceDE w:val="0"/>
        <w:autoSpaceDN w:val="0"/>
        <w:adjustRightInd w:val="0"/>
        <w:spacing w:after="0" w:line="276" w:lineRule="auto"/>
        <w:ind w:right="-694"/>
        <w:jc w:val="both"/>
        <w:rPr>
          <w:rFonts w:ascii="Trebuchet MS" w:hAnsi="Trebuchet MS" w:cs="Times New Roman"/>
        </w:rPr>
      </w:pPr>
    </w:p>
    <w:p w:rsidR="002B3E47" w:rsidRPr="002B3E47" w:rsidRDefault="002B3E47" w:rsidP="002B3E47">
      <w:pPr>
        <w:spacing w:after="0" w:line="276" w:lineRule="auto"/>
        <w:jc w:val="both"/>
        <w:rPr>
          <w:rFonts w:ascii="Trebuchet MS" w:hAnsi="Trebuchet MS" w:cs="Arial"/>
        </w:rPr>
      </w:pPr>
    </w:p>
    <w:p w:rsidR="002B3E47" w:rsidRPr="002B3E47" w:rsidRDefault="002B3E47" w:rsidP="002B3E47">
      <w:pPr>
        <w:spacing w:after="0" w:line="276" w:lineRule="auto"/>
        <w:jc w:val="both"/>
        <w:rPr>
          <w:rFonts w:ascii="Trebuchet MS" w:hAnsi="Trebuchet MS" w:cs="Arial"/>
        </w:rPr>
      </w:pPr>
      <w:r w:rsidRPr="002B3E47">
        <w:rPr>
          <w:rFonts w:ascii="Trebuchet MS" w:hAnsi="Trebuchet MS" w:cs="Arial"/>
        </w:rPr>
        <w:t xml:space="preserve">Activități neeligibile </w:t>
      </w:r>
    </w:p>
    <w:p w:rsidR="002B3E47" w:rsidRPr="002B3E47" w:rsidRDefault="002B3E47" w:rsidP="002B3E47">
      <w:pPr>
        <w:spacing w:after="0" w:line="276" w:lineRule="auto"/>
        <w:ind w:right="-694"/>
        <w:jc w:val="both"/>
        <w:rPr>
          <w:rFonts w:ascii="Trebuchet MS" w:hAnsi="Trebuchet MS" w:cs="Arial"/>
        </w:rPr>
      </w:pPr>
      <w:r w:rsidRPr="002B3E47">
        <w:rPr>
          <w:rFonts w:ascii="Trebuchet MS" w:hAnsi="Trebuchet MS" w:cs="Arial"/>
        </w:rPr>
        <w:t xml:space="preserve">În conformitate cu  art. 11 din </w:t>
      </w:r>
      <w:r w:rsidRPr="002B3E47">
        <w:rPr>
          <w:rFonts w:ascii="Trebuchet MS" w:hAnsi="Trebuchet MS"/>
        </w:rPr>
        <w:t>Regulamentul 508/2014  sunt considerate activități neeligibile</w:t>
      </w:r>
      <w:r w:rsidRPr="002B3E47">
        <w:rPr>
          <w:rFonts w:ascii="Trebuchet MS" w:hAnsi="Trebuchet MS" w:cs="Arial"/>
        </w:rPr>
        <w:t xml:space="preserve">: </w:t>
      </w:r>
    </w:p>
    <w:p w:rsidR="002B3E47" w:rsidRPr="002B3E47" w:rsidRDefault="002B3E47" w:rsidP="002B3E47">
      <w:pPr>
        <w:numPr>
          <w:ilvl w:val="0"/>
          <w:numId w:val="25"/>
        </w:numPr>
        <w:spacing w:after="0" w:line="240" w:lineRule="auto"/>
        <w:ind w:right="-694"/>
        <w:contextualSpacing/>
        <w:jc w:val="both"/>
        <w:rPr>
          <w:rFonts w:ascii="Trebuchet MS" w:eastAsia="Times New Roman" w:hAnsi="Trebuchet MS" w:cs="Arial"/>
          <w:lang w:eastAsia="ro-RO"/>
        </w:rPr>
      </w:pPr>
      <w:r w:rsidRPr="002B3E47">
        <w:rPr>
          <w:rFonts w:ascii="Trebuchet MS" w:eastAsia="Times New Roman" w:hAnsi="Trebuchet MS" w:cs="Arial"/>
          <w:lang w:eastAsia="ro-RO"/>
        </w:rPr>
        <w:t>Transferul dreptului de proprietate asupra unei întreprinderi.</w:t>
      </w:r>
    </w:p>
    <w:p w:rsidR="002B3E47" w:rsidRPr="002B3E47" w:rsidRDefault="002B3E47" w:rsidP="002B3E47">
      <w:pPr>
        <w:numPr>
          <w:ilvl w:val="0"/>
          <w:numId w:val="25"/>
        </w:numPr>
        <w:autoSpaceDE w:val="0"/>
        <w:autoSpaceDN w:val="0"/>
        <w:adjustRightInd w:val="0"/>
        <w:spacing w:after="0" w:line="276" w:lineRule="auto"/>
        <w:ind w:right="-694"/>
        <w:contextualSpacing/>
        <w:jc w:val="both"/>
        <w:rPr>
          <w:rFonts w:ascii="Trebuchet MS" w:eastAsia="Times New Roman" w:hAnsi="Trebuchet MS" w:cs="Times New Roman"/>
          <w:lang w:eastAsia="ro-RO"/>
        </w:rPr>
      </w:pPr>
      <w:r w:rsidRPr="002B3E47">
        <w:rPr>
          <w:rFonts w:ascii="Trebuchet MS" w:eastAsia="Times New Roman" w:hAnsi="Trebuchet MS" w:cs="Times New Roman"/>
          <w:lang w:eastAsia="ro-RO"/>
        </w:rPr>
        <w:t>Repopularea directă, cu excepţia cazului în care această operaţiune este prevăzută în mod explicit de un act juridic al Uniunii ca măsură de conservare sau în cazul repopulării experimentale.</w:t>
      </w:r>
    </w:p>
    <w:p w:rsidR="002B3E47" w:rsidRPr="002B3E47" w:rsidRDefault="002B3E47" w:rsidP="002B3E47">
      <w:pPr>
        <w:autoSpaceDE w:val="0"/>
        <w:autoSpaceDN w:val="0"/>
        <w:adjustRightInd w:val="0"/>
        <w:spacing w:line="276" w:lineRule="auto"/>
        <w:ind w:right="-694"/>
        <w:jc w:val="both"/>
        <w:rPr>
          <w:rFonts w:ascii="Trebuchet MS" w:hAnsi="Trebuchet MS"/>
        </w:rPr>
      </w:pPr>
      <w:r w:rsidRPr="002B3E47">
        <w:rPr>
          <w:rFonts w:ascii="Trebuchet MS" w:hAnsi="Trebuchet MS" w:cs="Arial"/>
        </w:rPr>
        <w:t xml:space="preserve">În conformitate cu  art. 46 alineatul (4) din </w:t>
      </w:r>
      <w:r w:rsidRPr="002B3E47">
        <w:rPr>
          <w:rFonts w:ascii="Trebuchet MS" w:hAnsi="Trebuchet MS"/>
        </w:rPr>
        <w:t>Regulamentul 508/2014,  s</w:t>
      </w:r>
      <w:r w:rsidRPr="002B3E47">
        <w:rPr>
          <w:rFonts w:ascii="Trebuchet MS" w:hAnsi="Trebuchet MS" w:cs="Times New Roman"/>
        </w:rPr>
        <w:t>prijinul nu se acordă creşterii de organisme modificate genetic.</w:t>
      </w:r>
    </w:p>
    <w:p w:rsidR="002B3E47" w:rsidRPr="002B3E47" w:rsidRDefault="002B3E47" w:rsidP="002B3E47">
      <w:pPr>
        <w:widowControl w:val="0"/>
        <w:spacing w:after="0" w:line="240" w:lineRule="auto"/>
        <w:outlineLvl w:val="1"/>
        <w:rPr>
          <w:rFonts w:ascii="Trebuchet MS" w:eastAsia="Arial" w:hAnsi="Trebuchet MS"/>
          <w:bCs/>
          <w:i/>
          <w:lang w:val="en-US"/>
        </w:rPr>
      </w:pPr>
    </w:p>
    <w:tbl>
      <w:tblPr>
        <w:tblStyle w:val="TableGrid"/>
        <w:tblW w:w="9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BE4D5" w:themeFill="accent2" w:themeFillTint="33"/>
        <w:tblLook w:val="04A0" w:firstRow="1" w:lastRow="0" w:firstColumn="1" w:lastColumn="0" w:noHBand="0" w:noVBand="1"/>
      </w:tblPr>
      <w:tblGrid>
        <w:gridCol w:w="1413"/>
        <w:gridCol w:w="8397"/>
      </w:tblGrid>
      <w:tr w:rsidR="002B3E47" w:rsidRPr="002B3E47" w:rsidTr="00B96E1F">
        <w:trPr>
          <w:trHeight w:val="1185"/>
        </w:trPr>
        <w:tc>
          <w:tcPr>
            <w:tcW w:w="1413"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iCs/>
                <w:noProof/>
                <w:color w:val="000000"/>
                <w:lang w:val="en-US"/>
              </w:rPr>
            </w:pPr>
            <w:r w:rsidRPr="002B3E47">
              <w:rPr>
                <w:noProof/>
              </w:rPr>
              <mc:AlternateContent>
                <mc:Choice Requires="wpg">
                  <w:drawing>
                    <wp:anchor distT="0" distB="0" distL="114300" distR="114300" simplePos="0" relativeHeight="251674624" behindDoc="0" locked="0" layoutInCell="0" allowOverlap="1" wp14:anchorId="4F36D897" wp14:editId="061FEB35">
                      <wp:simplePos x="0" y="0"/>
                      <wp:positionH relativeFrom="page">
                        <wp:posOffset>192405</wp:posOffset>
                      </wp:positionH>
                      <wp:positionV relativeFrom="paragraph">
                        <wp:posOffset>144780</wp:posOffset>
                      </wp:positionV>
                      <wp:extent cx="559435" cy="408940"/>
                      <wp:effectExtent l="0" t="0" r="0" b="10160"/>
                      <wp:wrapNone/>
                      <wp:docPr id="224"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225"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27" name="Group 5"/>
                              <wpg:cNvGrpSpPr>
                                <a:grpSpLocks/>
                              </wpg:cNvGrpSpPr>
                              <wpg:grpSpPr bwMode="auto">
                                <a:xfrm>
                                  <a:off x="2152" y="171"/>
                                  <a:ext cx="246" cy="440"/>
                                  <a:chOff x="2152" y="171"/>
                                  <a:chExt cx="246" cy="440"/>
                                </a:xfrm>
                              </wpg:grpSpPr>
                              <wps:wsp>
                                <wps:cNvPr id="228"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B619558" id="Grupare 113" o:spid="_x0000_s1026" style="position:absolute;margin-left:15.15pt;margin-top:11.4pt;width:44.05pt;height:32.2pt;z-index:251674624;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mNxMQA&#10;AADcAAAADwAAAGRycy9kb3ducmV2LnhtbESPQYvCMBSE74L/ITxhb5pa2EWqUVRwcVlYsXrQ26N5&#10;tsXmpTZR6783C4LHYWa+YSaz1lTiRo0rLSsYDiIQxJnVJecK9rtVfwTCeWSNlWVS8CAHs2m3M8FE&#10;2ztv6Zb6XAQIuwQVFN7XiZQuK8igG9iaOHgn2xj0QTa51A3eA9xUMo6iL2mw5LBQYE3LgrJzejUK&#10;fjdltnA/9cYejleffu9wLf8uSn302vkYhKfWv8Ov9loriONP+D8TjoC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ZjcTEAAAA3AAAAA8AAAAAAAAAAAAAAAAAmAIAAGRycy9k&#10;b3ducmV2LnhtbFBLBQYAAAAABAAEAPUAAACJAw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tsCcQA&#10;AADcAAAADwAAAGRycy9kb3ducmV2LnhtbESPQWvCQBSE70L/w/KEXkQ3DSXE1FXKgra3ktjeH9nX&#10;JJh9m2ZXjf++Wyh4HGbmG2azm2wvLjT6zrGCp1UCgrh2puNGwedxv8xB+IBssHdMCm7kYbd9mG2w&#10;MO7KJV2q0IgIYV+ggjaEoZDS1y1Z9Cs3EEfv240WQ5RjI82I1wi3vUyTJJMWO44LLQ6kW6pP1dkq&#10;WGh9K59/aL/IP1B+dQft1m9aqcf59PoCItAU7uH/9rtRkKYZ/J2JR0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LbAnEAAAA3AAAAA8AAAAAAAAAAAAAAAAAmAIAAGRycy9k&#10;b3ducmV2LnhtbFBLBQYAAAAABAAEAPUAAACJAw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0/NMUAAADcAAAADwAAAGRycy9kb3ducmV2LnhtbESPT2vCQBTE7wW/w/IE&#10;b3WTSKtEVxFR6UEK/gHx9sg+k2D2bciuSfz23UKhx2FmfsMsVr2pREuNKy0riMcRCOLM6pJzBZfz&#10;7n0GwnlkjZVlUvAiB6vl4G2BqbYdH6k9+VwECLsUFRTe16mULivIoBvbmjh4d9sY9EE2udQNdgFu&#10;KplE0ac0WHJYKLCmTUHZ4/Q0CvYddutJvG0Pj/vmdTt/fF8PMSk1GvbrOQhPvf8P/7W/tIIkmcL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9PzTFAAAA3AAA&#10;AA8AAAAAAAAAAAAAAAAAqgIAAGRycy9kb3ducmV2LnhtbFBLBQYAAAAABAAEAPoAAACcAw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6kU7sA&#10;AADcAAAADwAAAGRycy9kb3ducmV2LnhtbERPSwrCMBDdC94hjOBOU4uIVKOIIOjS335spk2xmZQm&#10;2np7sxBcPt5/ve1tLd7U+sqxgtk0AUGcO11xqeB2PUyWIHxA1lg7JgUf8rDdDAdrzLTr+EzvSyhF&#10;DGGfoQITQpNJ6XNDFv3UNcSRK1xrMUTYllK32MVwW8s0SRbSYsWxwWBDe0P58/KyCnb34nXOXZke&#10;H4/qNDcf2XVFodR41O9WIAL14S/+uY9aQZrGtfFMPAJy8w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ZepFO7AAAA3AAAAA8AAAAAAAAAAAAAAAAAmAIAAGRycy9kb3ducmV2Lnht&#10;bFBLBQYAAAAABAAEAPUAAACAAw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IByMEA&#10;AADcAAAADwAAAGRycy9kb3ducmV2LnhtbESPT4vCMBTE78J+h/CEvWlqWUS7xlIWBD367/5sXpuy&#10;zUtpoq3ffrMgeBxm5jfMJh9tKx7U+8axgsU8AUFcOt1wreBy3s1WIHxA1tg6JgVP8pBvPyYbzLQb&#10;+EiPU6hFhLDPUIEJocuk9KUhi37uOuLoVa63GKLsa6l7HCLctjJNkqW02HBcMNjRj6Hy93S3Copr&#10;dT+Wrk73t1tz+DJPOQxVpdTndCy+QQQawzv8au+1gjRdw/+ZeAT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kSAcjBAAAA3AAAAA8AAAAAAAAAAAAAAAAAmAIAAGRycy9kb3du&#10;cmV2LnhtbFBLBQYAAAAABAAEAPUAAACGAw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UCU8IA&#10;AADcAAAADwAAAGRycy9kb3ducmV2LnhtbESPzWrDMBCE74W+g9hCb7Fst4TiRgmhEEiO+buvrbVl&#10;aq2MJcfO20eBQo/DzHzDrDaz7cSNBt86VpAlKQjiyumWGwWX827xBcIHZI2dY1JwJw+b9evLCgvt&#10;Jj7S7RQaESHsC1RgQugLKX1lyKJPXE8cvdoNFkOUQyP1gFOE207mabqUFluOCwZ7+jFU/Z5Gq2B7&#10;rcdj5Zp8X5bt4dPc5TTVtVLvb/P2G0SgOfyH/9p7reAjz+B5Jh4Bu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hQJTwgAAANwAAAAPAAAAAAAAAAAAAAAAAJgCAABkcnMvZG93&#10;bnJldi54bWxQSwUGAAAAAAQABAD1AAAAhwMAAAAA&#10;" path="m232,11l227,r2,46l246,45,244,22,232,11xe" fillcolor="#00a900" stroked="f">
                          <v:path arrowok="t" o:connecttype="custom" o:connectlocs="232,11;227,0;229,46;246,45;244,22;232,11" o:connectangles="0,0,0,0,0,0"/>
                        </v:shape>
                      </v:group>
                      <w10:wrap anchorx="page"/>
                    </v:group>
                  </w:pict>
                </mc:Fallback>
              </mc:AlternateContent>
            </w:r>
          </w:p>
        </w:tc>
        <w:tc>
          <w:tcPr>
            <w:tcW w:w="8397" w:type="dxa"/>
            <w:shd w:val="clear" w:color="auto" w:fill="FBE4D5" w:themeFill="accent2" w:themeFillTint="33"/>
            <w:vAlign w:val="center"/>
          </w:tcPr>
          <w:p w:rsidR="002B3E47" w:rsidRPr="002B3E47" w:rsidRDefault="002B3E47" w:rsidP="002B3E47">
            <w:pPr>
              <w:autoSpaceDE w:val="0"/>
              <w:autoSpaceDN w:val="0"/>
              <w:adjustRightInd w:val="0"/>
              <w:spacing w:line="276" w:lineRule="auto"/>
              <w:ind w:right="-604" w:firstLine="360"/>
              <w:jc w:val="both"/>
              <w:rPr>
                <w:rFonts w:ascii="Trebuchet MS" w:hAnsi="Trebuchet MS" w:cs="Times New Roman"/>
              </w:rPr>
            </w:pPr>
            <w:r w:rsidRPr="002B3E47">
              <w:rPr>
                <w:rFonts w:ascii="Trebuchet MS" w:hAnsi="Trebuchet MS" w:cs="Times New Roman"/>
              </w:rPr>
              <w:t>În cadrul măsurii sunt obligatorii:</w:t>
            </w:r>
          </w:p>
          <w:p w:rsidR="002B3E47" w:rsidRPr="002B3E47" w:rsidRDefault="002B3E47" w:rsidP="002B3E47">
            <w:pPr>
              <w:numPr>
                <w:ilvl w:val="0"/>
                <w:numId w:val="17"/>
              </w:numPr>
              <w:autoSpaceDE w:val="0"/>
              <w:autoSpaceDN w:val="0"/>
              <w:adjustRightInd w:val="0"/>
              <w:spacing w:line="276" w:lineRule="auto"/>
              <w:ind w:right="-604"/>
              <w:contextualSpacing/>
              <w:jc w:val="both"/>
              <w:rPr>
                <w:rFonts w:ascii="Trebuchet MS" w:eastAsia="Times New Roman" w:hAnsi="Trebuchet MS" w:cs="Times New Roman"/>
              </w:rPr>
            </w:pPr>
            <w:r w:rsidRPr="002B3E47">
              <w:rPr>
                <w:rFonts w:ascii="Trebuchet MS" w:eastAsia="Times New Roman" w:hAnsi="Trebuchet MS" w:cs="Times New Roman"/>
              </w:rPr>
              <w:t>activitățile de informare și publicitate;</w:t>
            </w:r>
          </w:p>
          <w:p w:rsidR="002B3E47" w:rsidRPr="002B3E47" w:rsidRDefault="002B3E47" w:rsidP="002B3E47">
            <w:pPr>
              <w:numPr>
                <w:ilvl w:val="0"/>
                <w:numId w:val="17"/>
              </w:numPr>
              <w:autoSpaceDE w:val="0"/>
              <w:autoSpaceDN w:val="0"/>
              <w:adjustRightInd w:val="0"/>
              <w:spacing w:line="276" w:lineRule="auto"/>
              <w:ind w:right="-604"/>
              <w:contextualSpacing/>
              <w:jc w:val="both"/>
              <w:rPr>
                <w:rFonts w:ascii="Trebuchet MS" w:eastAsia="Times New Roman" w:hAnsi="Trebuchet MS" w:cs="Times New Roman"/>
              </w:rPr>
            </w:pPr>
            <w:r w:rsidRPr="002B3E47">
              <w:rPr>
                <w:rFonts w:ascii="Trebuchet MS" w:hAnsi="Trebuchet MS" w:cs="Times New Roman"/>
              </w:rPr>
              <w:t>activitatea de auditare a proiectului</w:t>
            </w:r>
            <w:r w:rsidRPr="002B3E47">
              <w:rPr>
                <w:rFonts w:ascii="Trebuchet MS" w:hAnsi="Trebuchet MS" w:cs="Arial"/>
                <w:bCs/>
                <w:iCs/>
                <w:sz w:val="24"/>
                <w:szCs w:val="24"/>
                <w:lang w:val="en-US"/>
              </w:rPr>
              <w:t>.</w:t>
            </w:r>
          </w:p>
        </w:tc>
      </w:tr>
    </w:tbl>
    <w:p w:rsidR="002B3E47" w:rsidRPr="002B3E47" w:rsidRDefault="002B3E47" w:rsidP="002B3E47">
      <w:pPr>
        <w:spacing w:line="276" w:lineRule="auto"/>
        <w:ind w:right="-514"/>
        <w:jc w:val="both"/>
        <w:rPr>
          <w:rFonts w:ascii="Trebuchet MS" w:hAnsi="Trebuchet MS" w:cs="Arial"/>
          <w:b/>
        </w:rPr>
      </w:pPr>
    </w:p>
    <w:p w:rsidR="002B3E47" w:rsidRPr="002B3E47" w:rsidRDefault="002B3E47" w:rsidP="002B3E47">
      <w:pPr>
        <w:widowControl w:val="0"/>
        <w:spacing w:after="0" w:line="240" w:lineRule="auto"/>
        <w:ind w:left="171"/>
        <w:outlineLvl w:val="1"/>
        <w:rPr>
          <w:rFonts w:ascii="Trebuchet MS" w:eastAsia="Arial" w:hAnsi="Trebuchet MS"/>
          <w:b/>
          <w:bCs/>
          <w:i/>
          <w:sz w:val="24"/>
          <w:szCs w:val="24"/>
          <w:lang w:val="en-US"/>
        </w:rPr>
      </w:pPr>
      <w:bookmarkStart w:id="9" w:name="_Toc459255385"/>
      <w:r w:rsidRPr="002B3E47">
        <w:rPr>
          <w:rFonts w:ascii="Trebuchet MS" w:eastAsia="Arial" w:hAnsi="Trebuchet MS"/>
          <w:b/>
          <w:bCs/>
          <w:i/>
          <w:sz w:val="24"/>
          <w:szCs w:val="24"/>
          <w:lang w:val="en-US"/>
        </w:rPr>
        <w:t>3.4  Cheltuieli eligibile</w:t>
      </w:r>
      <w:bookmarkEnd w:id="9"/>
      <w:r w:rsidRPr="002B3E47">
        <w:rPr>
          <w:rFonts w:ascii="Trebuchet MS" w:eastAsia="Arial" w:hAnsi="Trebuchet MS"/>
          <w:b/>
          <w:bCs/>
          <w:i/>
          <w:sz w:val="24"/>
          <w:szCs w:val="24"/>
          <w:lang w:val="en-US"/>
        </w:rPr>
        <w:t xml:space="preserve"> </w:t>
      </w:r>
    </w:p>
    <w:p w:rsidR="002B3E47" w:rsidRPr="002B3E47" w:rsidRDefault="002B3E47" w:rsidP="002B3E47">
      <w:pPr>
        <w:widowControl w:val="0"/>
        <w:spacing w:after="0" w:line="240" w:lineRule="auto"/>
        <w:ind w:left="171"/>
        <w:outlineLvl w:val="1"/>
        <w:rPr>
          <w:rFonts w:ascii="Trebuchet MS" w:eastAsia="Arial" w:hAnsi="Trebuchet MS"/>
          <w:bCs/>
          <w:i/>
          <w:sz w:val="24"/>
          <w:szCs w:val="24"/>
          <w:lang w:val="en-US"/>
        </w:rPr>
      </w:pPr>
    </w:p>
    <w:p w:rsidR="002B3E47" w:rsidRPr="002B3E47" w:rsidRDefault="002B3E47" w:rsidP="002B3E47">
      <w:pPr>
        <w:spacing w:after="0" w:line="276" w:lineRule="auto"/>
        <w:ind w:right="-694" w:firstLine="720"/>
        <w:jc w:val="both"/>
        <w:rPr>
          <w:rFonts w:ascii="Trebuchet MS" w:hAnsi="Trebuchet MS" w:cs="Times New Roman"/>
          <w:b/>
        </w:rPr>
      </w:pPr>
      <w:r w:rsidRPr="002B3E47">
        <w:rPr>
          <w:rFonts w:ascii="Trebuchet MS" w:hAnsi="Trebuchet MS" w:cs="Times New Roman"/>
        </w:rPr>
        <w:t>Sprijinul financiar nerambursabil se acordă pentru activităţile prevăzute pentru îndeplinirea obiectivelor și indicatorilor din cadrul Cererii de Finantare</w:t>
      </w:r>
      <w:r w:rsidRPr="002B3E47">
        <w:rPr>
          <w:rFonts w:ascii="Trebuchet MS" w:eastAsia="Times New Roman" w:hAnsi="Trebuchet MS" w:cs="Times New Roman"/>
          <w:bCs/>
        </w:rPr>
        <w:t>.</w:t>
      </w:r>
      <w:r w:rsidRPr="002B3E47">
        <w:rPr>
          <w:rFonts w:ascii="Trebuchet MS" w:eastAsia="Times New Roman" w:hAnsi="Trebuchet MS" w:cs="Times New Roman"/>
        </w:rPr>
        <w:t xml:space="preserve"> </w:t>
      </w:r>
      <w:r w:rsidR="002241D6">
        <w:rPr>
          <w:rFonts w:ascii="Trebuchet MS" w:eastAsia="Times New Roman" w:hAnsi="Trebuchet MS" w:cs="Times New Roman"/>
          <w:b/>
        </w:rPr>
        <w:t>Cadrul</w:t>
      </w:r>
      <w:r w:rsidRPr="002B3E47">
        <w:rPr>
          <w:rFonts w:ascii="Trebuchet MS" w:eastAsia="Times New Roman" w:hAnsi="Trebuchet MS" w:cs="Times New Roman"/>
          <w:b/>
        </w:rPr>
        <w:t xml:space="preserve"> legal privind eligibilitatea cheltuielilor</w:t>
      </w:r>
      <w:r w:rsidRPr="002B3E47">
        <w:rPr>
          <w:rFonts w:ascii="Trebuchet MS" w:eastAsia="Times New Roman" w:hAnsi="Trebuchet MS" w:cs="Times New Roman"/>
        </w:rPr>
        <w:t xml:space="preserve"> efectuate de beneficiari în cadrul operaţiunilor finanţate prin Programul Operaţional pentru Pescuit și Afaceri Maritime (POPAM) 2014-2020 este reglementat de </w:t>
      </w:r>
      <w:r w:rsidRPr="002B3E47">
        <w:rPr>
          <w:rFonts w:ascii="Trebuchet MS" w:eastAsia="Times New Roman" w:hAnsi="Trebuchet MS" w:cs="Times New Roman"/>
          <w:b/>
        </w:rPr>
        <w:t>HG nr. 347/2016</w:t>
      </w:r>
      <w:r w:rsidRPr="002B3E47">
        <w:rPr>
          <w:rFonts w:ascii="Trebuchet MS" w:hAnsi="Trebuchet MS" w:cs="Times New Roman"/>
          <w:b/>
        </w:rPr>
        <w:t>,</w:t>
      </w:r>
      <w:r w:rsidRPr="002B3E47">
        <w:rPr>
          <w:rFonts w:ascii="Trebuchet MS" w:hAnsi="Trebuchet MS" w:cs="Times New Roman"/>
        </w:rPr>
        <w:t xml:space="preserve"> iar </w:t>
      </w:r>
      <w:r w:rsidRPr="002B3E47">
        <w:rPr>
          <w:rFonts w:ascii="Trebuchet MS" w:hAnsi="Trebuchet MS" w:cs="Times New Roman"/>
          <w:b/>
        </w:rPr>
        <w:t>detalierea costurilor eligibile se realizează în conformitate cu Ordinul Ministrului Agriculturii și Dezvoltării Rurale nr.816/2016.</w:t>
      </w:r>
    </w:p>
    <w:p w:rsidR="002B3E47" w:rsidRPr="002B3E47" w:rsidRDefault="002B3E47" w:rsidP="002B3E47">
      <w:pPr>
        <w:spacing w:after="0" w:line="276" w:lineRule="auto"/>
        <w:ind w:right="-694" w:firstLine="720"/>
        <w:jc w:val="both"/>
        <w:rPr>
          <w:rFonts w:ascii="Trebuchet MS" w:hAnsi="Trebuchet MS" w:cs="Times New Roman"/>
          <w:b/>
        </w:rPr>
      </w:pPr>
    </w:p>
    <w:tbl>
      <w:tblPr>
        <w:tblStyle w:val="TableGrid"/>
        <w:tblW w:w="9720" w:type="dxa"/>
        <w:tblInd w:w="-5" w:type="dxa"/>
        <w:tblLook w:val="04A0" w:firstRow="1" w:lastRow="0" w:firstColumn="1" w:lastColumn="0" w:noHBand="0" w:noVBand="1"/>
      </w:tblPr>
      <w:tblGrid>
        <w:gridCol w:w="9720"/>
      </w:tblGrid>
      <w:tr w:rsidR="002B3E47" w:rsidRPr="002B3E47" w:rsidTr="00B96E1F">
        <w:trPr>
          <w:trHeight w:val="753"/>
        </w:trPr>
        <w:tc>
          <w:tcPr>
            <w:tcW w:w="9720" w:type="dxa"/>
            <w:shd w:val="clear" w:color="auto" w:fill="FBE4D5" w:themeFill="accent2" w:themeFillTint="33"/>
          </w:tcPr>
          <w:p w:rsidR="002B3E47" w:rsidRPr="002B3E47" w:rsidRDefault="002B3E47" w:rsidP="002B3E47">
            <w:pPr>
              <w:autoSpaceDE w:val="0"/>
              <w:autoSpaceDN w:val="0"/>
              <w:adjustRightInd w:val="0"/>
              <w:ind w:left="972"/>
              <w:contextualSpacing/>
              <w:jc w:val="center"/>
              <w:rPr>
                <w:rFonts w:ascii="Trebuchet MS" w:eastAsia="Times New Roman" w:hAnsi="Trebuchet MS" w:cs="Arial"/>
                <w:bCs/>
              </w:rPr>
            </w:pPr>
            <w:r w:rsidRPr="002B3E47">
              <w:rPr>
                <w:rFonts w:ascii="Arial" w:eastAsia="Times New Roman" w:hAnsi="Arial" w:cs="Times New Roman"/>
                <w:noProof/>
                <w:sz w:val="24"/>
                <w:szCs w:val="24"/>
              </w:rPr>
              <mc:AlternateContent>
                <mc:Choice Requires="wpg">
                  <w:drawing>
                    <wp:anchor distT="0" distB="0" distL="114300" distR="114300" simplePos="0" relativeHeight="251676672" behindDoc="0" locked="0" layoutInCell="0" allowOverlap="1" wp14:anchorId="118EF546" wp14:editId="34642791">
                      <wp:simplePos x="0" y="0"/>
                      <wp:positionH relativeFrom="page">
                        <wp:posOffset>111125</wp:posOffset>
                      </wp:positionH>
                      <wp:positionV relativeFrom="paragraph">
                        <wp:posOffset>48895</wp:posOffset>
                      </wp:positionV>
                      <wp:extent cx="559435" cy="408940"/>
                      <wp:effectExtent l="0" t="0" r="0" b="10160"/>
                      <wp:wrapNone/>
                      <wp:docPr id="335"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336"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7"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38" name="Group 5"/>
                              <wpg:cNvGrpSpPr>
                                <a:grpSpLocks/>
                              </wpg:cNvGrpSpPr>
                              <wpg:grpSpPr bwMode="auto">
                                <a:xfrm>
                                  <a:off x="2152" y="171"/>
                                  <a:ext cx="246" cy="440"/>
                                  <a:chOff x="2152" y="171"/>
                                  <a:chExt cx="246" cy="440"/>
                                </a:xfrm>
                              </wpg:grpSpPr>
                              <wps:wsp>
                                <wps:cNvPr id="339"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0"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1"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24CAD8A" id="Grupare 113" o:spid="_x0000_s1026" style="position:absolute;margin-left:8.75pt;margin-top:3.85pt;width:44.05pt;height:32.2pt;z-index:251676672;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OK88YA&#10;AADcAAAADwAAAGRycy9kb3ducmV2LnhtbESPQWvCQBSE70L/w/IKvelGA1JSV6mFFkuhYuKh3h7Z&#10;ZxKafRt3Nxr/vVsoeBxm5htmsRpMK87kfGNZwXSSgCAurW64UrAv3sfPIHxA1thaJgVX8rBaPowW&#10;mGl74R2d81CJCGGfoYI6hC6T0pc1GfQT2xFH72idwRClq6R2eIlw08pZksylwYbjQo0dvdVU/ua9&#10;UfC1bcq1/+y29ufQh/yjwI38Pin19Di8voAINIR7+L+90QrSdA5/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OK88YAAADcAAAADwAAAAAAAAAAAAAAAACYAgAAZHJz&#10;L2Rvd25yZXYueG1sUEsFBgAAAAAEAAQA9QAAAIsDA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9Q0sQA&#10;AADcAAAADwAAAGRycy9kb3ducmV2LnhtbESPQWvCQBSE7wX/w/KEXkQ31mJtdBVZsHqTWHt/ZJ9J&#10;MPs2Zrca/70rFHocZuYbZrHqbC2u1PrKsYLxKAFBnDtTcaHg+L0ZzkD4gGywdkwK7uRhtey9LDA1&#10;7sYZXQ+hEBHCPkUFZQhNKqXPS7LoR64hjt7JtRZDlG0hTYu3CLe1fEuSqbRYcVwosSFdUn4+/FoF&#10;A63v2fuFNoPZHuVP9aXd51Yr9drv1nMQgbrwH/5r74yCyeQDnmfiEZ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UNLEAAAA3AAAAA8AAAAAAAAAAAAAAAAAmAIAAGRycy9k&#10;b3ducmV2LnhtbFBLBQYAAAAABAAEAPUAAACJAw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oyBsEAAADcAAAADwAAAGRycy9kb3ducmV2LnhtbERPTYvCMBC9C/sfwix4&#10;07QWF+kaRUTFgwirguxtaMa22ExKE9v6781B8Ph43/NlbyrRUuNKywricQSCOLO65FzB5bwdzUA4&#10;j6yxskwKnuRgufgazDHVtuM/ak8+FyGEXYoKCu/rVEqXFWTQjW1NHLibbQz6AJtc6ga7EG4qOYmi&#10;H2mw5NBQYE3rgrL76WEU7DrsVkm8aQ/32/r5f54er4eYlBp+96tfEJ56/xG/3XutIEnC2n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1hoyBsEAAADcAAAADwAA&#10;AAAAAAAAAAAAAACqAgAAZHJzL2Rvd25yZXYueG1sUEsFBgAAAAAEAAQA+gAAAJgDA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qYiMEA&#10;AADcAAAADwAAAGRycy9kb3ducmV2LnhtbESPzarCMBSE9xd8h3AEd9dUvYhWo4gg6NK//bE5bYrN&#10;SWmirW9vLgguh5n5hlmuO1uJJzW+dKxgNExAEGdOl1wouJx3vzMQPiBrrByTghd5WK96P0tMtWv5&#10;SM9TKESEsE9RgQmhTqX0mSGLfuhq4ujlrrEYomwKqRtsI9xWcpwkU2mx5LhgsKatoex+elgFm2v+&#10;OGauGO9vt/LwZ16ybfNcqUG/2yxABOrCN/xp77WCyWQO/2fiEZ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qmIjBAAAA3AAAAA8AAAAAAAAAAAAAAAAAmAIAAGRycy9kb3du&#10;cmV2LnhtbFBLBQYAAAAABAAEAPUAAACGAw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ZCaLwA&#10;AADcAAAADwAAAGRycy9kb3ducmV2LnhtbERPyQrCMBC9C/5DGMGbpi6IVKOIIOjR7T4206bYTEoT&#10;bf17cxA8Pt6+3na2Em9qfOlYwWScgCDOnC65UHC7HkZLED4ga6wck4IPedhu+r01ptq1fKb3JRQi&#10;hrBPUYEJoU6l9Jkhi37sauLI5a6xGCJsCqkbbGO4reQ0SRbSYsmxwWBNe0PZ8/KyCnb3/HXOXDE9&#10;Ph7laW4+sm3zXKnhoNutQATqwl/8cx+1gtk8zo9n4hGQm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TFkJovAAAANwAAAAPAAAAAAAAAAAAAAAAAJgCAABkcnMvZG93bnJldi54&#10;bWxQSwUGAAAAAAQABAD1AAAAgQM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rn88IA&#10;AADcAAAADwAAAGRycy9kb3ducmV2LnhtbESPQWvCQBSE7wX/w/KE3upGG4qkriKCkB6Nen9mX7Kh&#10;2bchuybx33cFocdhZr5hNrvJtmKg3jeOFSwXCQji0umGawWX8/FjDcIHZI2tY1LwIA+77extg5l2&#10;I59oKEItIoR9hgpMCF0mpS8NWfQL1xFHr3K9xRBlX0vd4xjhtpWrJPmSFhuOCwY7Ohgqf4u7VbC/&#10;VvdT6epVfrs1P6l5yHGsKqXe59P+G0SgKfyHX+1cK/hMl/A8E4+A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WufzwgAAANwAAAAPAAAAAAAAAAAAAAAAAJgCAABkcnMvZG93&#10;bnJldi54bWxQSwUGAAAAAAQABAD1AAAAhwMAAAAA&#10;" path="m232,11l227,r2,46l246,45,244,22,232,11xe" fillcolor="#00a900" stroked="f">
                          <v:path arrowok="t" o:connecttype="custom" o:connectlocs="232,11;227,0;229,46;246,45;244,22;232,11" o:connectangles="0,0,0,0,0,0"/>
                        </v:shape>
                      </v:group>
                      <w10:wrap anchorx="page"/>
                    </v:group>
                  </w:pict>
                </mc:Fallback>
              </mc:AlternateContent>
            </w:r>
            <w:r w:rsidRPr="002B3E47">
              <w:rPr>
                <w:rFonts w:ascii="Trebuchet MS" w:eastAsia="Times New Roman" w:hAnsi="Trebuchet MS" w:cs="Arial"/>
                <w:lang w:val="en-US"/>
              </w:rPr>
              <w:t xml:space="preserve">CONFORM art. 4 alin (1) din HG NR. 347/2016 </w:t>
            </w:r>
            <w:r w:rsidRPr="002B3E47">
              <w:rPr>
                <w:rFonts w:ascii="Trebuchet MS" w:eastAsia="Times New Roman" w:hAnsi="Trebuchet MS" w:cs="Arial"/>
                <w:bCs/>
              </w:rPr>
              <w:t xml:space="preserve">PRIVIND STABILIREA CADRULUI GENERAL DE IMPLEMENTARE A OPERAŢIUNILOR COFINANŢATE DIN F.E.P.A.M. </w:t>
            </w:r>
          </w:p>
          <w:p w:rsidR="002B3E47" w:rsidRPr="002B3E47" w:rsidRDefault="002B3E47" w:rsidP="002B3E47">
            <w:pPr>
              <w:autoSpaceDE w:val="0"/>
              <w:autoSpaceDN w:val="0"/>
              <w:adjustRightInd w:val="0"/>
              <w:ind w:left="972"/>
              <w:contextualSpacing/>
              <w:jc w:val="center"/>
              <w:rPr>
                <w:rFonts w:ascii="Trebuchet MS" w:eastAsia="Times New Roman" w:hAnsi="Trebuchet MS" w:cs="Arial"/>
                <w:color w:val="FFFFFF" w:themeColor="background1"/>
              </w:rPr>
            </w:pPr>
            <w:r w:rsidRPr="002B3E47">
              <w:rPr>
                <w:rFonts w:ascii="Trebuchet MS" w:eastAsia="Times New Roman" w:hAnsi="Trebuchet MS" w:cs="Arial"/>
                <w:bCs/>
              </w:rPr>
              <w:t>PRIN POPAM 2014-2020</w:t>
            </w:r>
          </w:p>
        </w:tc>
      </w:tr>
      <w:tr w:rsidR="002B3E47" w:rsidRPr="002B3E47" w:rsidTr="00B96E1F">
        <w:trPr>
          <w:trHeight w:val="881"/>
        </w:trPr>
        <w:tc>
          <w:tcPr>
            <w:tcW w:w="9720" w:type="dxa"/>
            <w:shd w:val="clear" w:color="auto" w:fill="FBE4D5" w:themeFill="accent2" w:themeFillTint="33"/>
          </w:tcPr>
          <w:p w:rsidR="002B3E47" w:rsidRPr="002B3E47" w:rsidRDefault="002B3E47" w:rsidP="002B3E47">
            <w:pPr>
              <w:jc w:val="both"/>
              <w:rPr>
                <w:rFonts w:ascii="Trebuchet MS" w:eastAsia="Times New Roman" w:hAnsi="Trebuchet MS" w:cs="Arial"/>
                <w:b/>
                <w:bCs/>
              </w:rPr>
            </w:pPr>
            <w:r w:rsidRPr="002B3E47">
              <w:rPr>
                <w:rFonts w:ascii="Trebuchet MS" w:eastAsia="Times New Roman" w:hAnsi="Trebuchet MS" w:cs="Arial"/>
                <w:b/>
                <w:bCs/>
              </w:rPr>
              <w:t>Condiție generală de eligibilitate a cheltuielilor</w:t>
            </w:r>
          </w:p>
          <w:p w:rsidR="002B3E47" w:rsidRPr="002B3E47" w:rsidRDefault="002B3E47" w:rsidP="002B3E47">
            <w:pPr>
              <w:jc w:val="both"/>
              <w:rPr>
                <w:rFonts w:ascii="Trebuchet MS" w:eastAsia="Times New Roman" w:hAnsi="Trebuchet MS" w:cs="Arial"/>
              </w:rPr>
            </w:pPr>
            <w:r w:rsidRPr="002B3E47">
              <w:rPr>
                <w:rFonts w:ascii="Trebuchet MS" w:eastAsia="Times New Roman" w:hAnsi="Trebuchet MS" w:cs="Arial"/>
                <w:b/>
                <w:bCs/>
              </w:rPr>
              <w:t xml:space="preserve">(1) </w:t>
            </w:r>
            <w:r w:rsidRPr="002B3E47">
              <w:rPr>
                <w:rFonts w:ascii="Trebuchet MS" w:eastAsia="Times New Roman" w:hAnsi="Trebuchet MS" w:cs="Arial"/>
              </w:rPr>
              <w:t>Pentru a fi eligibilă, o cheltuială trebuie să îndeplinească cumulativ următoarele condiţii cu caracter general:</w:t>
            </w:r>
          </w:p>
          <w:p w:rsidR="002B3E47" w:rsidRPr="002B3E47" w:rsidRDefault="002B3E47" w:rsidP="002B3E47">
            <w:pPr>
              <w:spacing w:before="120" w:after="120"/>
              <w:jc w:val="both"/>
              <w:rPr>
                <w:rFonts w:ascii="Trebuchet MS" w:eastAsia="Times New Roman" w:hAnsi="Trebuchet MS" w:cs="Arial"/>
              </w:rPr>
            </w:pPr>
            <w:r w:rsidRPr="002B3E47">
              <w:rPr>
                <w:rFonts w:ascii="Trebuchet MS" w:eastAsia="Times New Roman" w:hAnsi="Trebuchet MS" w:cs="Arial"/>
                <w:b/>
                <w:bCs/>
              </w:rPr>
              <w:t>a)</w:t>
            </w:r>
            <w:r w:rsidRPr="002B3E47">
              <w:rPr>
                <w:rFonts w:ascii="Trebuchet MS" w:eastAsia="Times New Roman" w:hAnsi="Trebuchet MS" w:cs="Arial"/>
              </w:rPr>
              <w:t>să fie angajată de către beneficiar şi plătită efectiv de acesta în condiţiile legii între 1 ianuarie 2014 şi 31 decembrie 2023, cu condiţia ca operaţiunea cofinanţată să nu fi fost încheiată în mod fizic sau implementată integral înainte de depunerea de către beneficiar a cererii de finanţare în cadrul Programului Operaţional pentru Pescuit şi Afaceri Maritime 2014-2020 la Autoritatea de Management, indiferent dacă toate plăţile aferente au fost efectuate de către beneficiar, conform art. 65 alin. (6) din Regulamentul (UE) nr. 1303/2013 al Parlamentului European şi al Consiliului;</w:t>
            </w:r>
          </w:p>
          <w:p w:rsidR="002B3E47" w:rsidRPr="002B3E47" w:rsidRDefault="002B3E47" w:rsidP="002B3E47">
            <w:pPr>
              <w:spacing w:before="120" w:after="120"/>
              <w:jc w:val="both"/>
              <w:rPr>
                <w:rFonts w:ascii="Trebuchet MS" w:eastAsia="Times New Roman" w:hAnsi="Trebuchet MS" w:cs="Arial"/>
              </w:rPr>
            </w:pPr>
            <w:r w:rsidRPr="002B3E47">
              <w:rPr>
                <w:rFonts w:ascii="Trebuchet MS" w:eastAsia="Times New Roman" w:hAnsi="Trebuchet MS" w:cs="Arial"/>
                <w:b/>
                <w:bCs/>
              </w:rPr>
              <w:t>b)</w:t>
            </w:r>
            <w:r w:rsidRPr="002B3E47">
              <w:rPr>
                <w:rFonts w:ascii="Trebuchet MS" w:eastAsia="Times New Roman" w:hAnsi="Trebuchet MS" w:cs="Arial"/>
              </w:rPr>
              <w:t xml:space="preserve">să fie însoţită de facturi emise în conformitate cu prevederile legislaţiei naţionale sau a statului în care acestea au fost emise ori de alte documente contabile pe baza cărora se înregistrează obligaţia de plată, precum şi de documente justificative privind efectuarea plăţii şi realitatea cheltuielii efectuate, pe baza cărora cheltuielile să poată fi verificate/controlate/auditate/certificate, cu excepţia prevederilor art. 67 alin. (1) lit. b), c) şi </w:t>
            </w:r>
            <w:r w:rsidRPr="002B3E47">
              <w:rPr>
                <w:rFonts w:ascii="Trebuchet MS" w:eastAsia="Times New Roman" w:hAnsi="Trebuchet MS" w:cs="Arial"/>
                <w:b/>
              </w:rPr>
              <w:t>c</w:t>
            </w:r>
            <w:r w:rsidRPr="002B3E47">
              <w:rPr>
                <w:rFonts w:ascii="Trebuchet MS" w:eastAsia="Times New Roman" w:hAnsi="Trebuchet MS" w:cs="Arial"/>
              </w:rPr>
              <w:t>) din Regulamentul nr. 1303/2013 al Parlamentului European şi al Consiliului;</w:t>
            </w:r>
          </w:p>
          <w:p w:rsidR="002B3E47" w:rsidRPr="002B3E47" w:rsidRDefault="002B3E47" w:rsidP="002B3E47">
            <w:pPr>
              <w:spacing w:before="120" w:after="120"/>
              <w:jc w:val="both"/>
              <w:rPr>
                <w:rFonts w:ascii="Trebuchet MS" w:eastAsia="Times New Roman" w:hAnsi="Trebuchet MS" w:cs="Arial"/>
              </w:rPr>
            </w:pPr>
            <w:r w:rsidRPr="002B3E47">
              <w:rPr>
                <w:rFonts w:ascii="Trebuchet MS" w:eastAsia="Times New Roman" w:hAnsi="Trebuchet MS" w:cs="Arial"/>
                <w:b/>
                <w:bCs/>
              </w:rPr>
              <w:t>d)</w:t>
            </w:r>
            <w:r w:rsidRPr="002B3E47">
              <w:rPr>
                <w:rFonts w:ascii="Trebuchet MS" w:eastAsia="Times New Roman" w:hAnsi="Trebuchet MS" w:cs="Arial"/>
              </w:rPr>
              <w:t>să fie în conformitate cu contractul de finanţare, încheiat între Ministerul Agriculturii şi Dezvoltării Rurale prin Autoritatea de Management pentru POPAM şi beneficiar;</w:t>
            </w:r>
          </w:p>
          <w:p w:rsidR="002B3E47" w:rsidRPr="002B3E47" w:rsidRDefault="002B3E47" w:rsidP="002B3E47">
            <w:pPr>
              <w:spacing w:before="120" w:after="120"/>
              <w:jc w:val="both"/>
              <w:rPr>
                <w:rFonts w:ascii="Trebuchet MS" w:eastAsia="Times New Roman" w:hAnsi="Trebuchet MS" w:cs="Arial"/>
              </w:rPr>
            </w:pPr>
            <w:r w:rsidRPr="002B3E47">
              <w:rPr>
                <w:rFonts w:ascii="Trebuchet MS" w:eastAsia="Times New Roman" w:hAnsi="Trebuchet MS" w:cs="Arial"/>
                <w:b/>
              </w:rPr>
              <w:t>e)</w:t>
            </w:r>
            <w:r w:rsidRPr="002B3E47">
              <w:rPr>
                <w:rFonts w:ascii="Trebuchet MS" w:eastAsia="Times New Roman" w:hAnsi="Trebuchet MS" w:cs="Arial"/>
              </w:rPr>
              <w:t>să respecte prevederile legislaţiei Uniunii Europene şi naţionale aplicabile.</w:t>
            </w:r>
          </w:p>
          <w:p w:rsidR="002B3E47" w:rsidRPr="002B3E47" w:rsidRDefault="002B3E47" w:rsidP="002B3E47">
            <w:pPr>
              <w:spacing w:before="120" w:after="120"/>
              <w:jc w:val="both"/>
              <w:rPr>
                <w:rFonts w:ascii="Trebuchet MS" w:hAnsi="Trebuchet MS" w:cs="Arial"/>
                <w:lang w:val="en-US"/>
              </w:rPr>
            </w:pPr>
            <w:r w:rsidRPr="002B3E47">
              <w:rPr>
                <w:rFonts w:ascii="Trebuchet MS" w:eastAsia="Times New Roman" w:hAnsi="Trebuchet MS" w:cs="Arial"/>
                <w:b/>
              </w:rPr>
              <w:t>f</w:t>
            </w:r>
            <w:r w:rsidRPr="002B3E47">
              <w:rPr>
                <w:rFonts w:ascii="Trebuchet MS" w:eastAsia="Times New Roman" w:hAnsi="Trebuchet MS" w:cs="Arial"/>
              </w:rPr>
              <w:t>)să fie înregistrată în contabilitatea beneficiarului</w:t>
            </w:r>
          </w:p>
        </w:tc>
      </w:tr>
    </w:tbl>
    <w:p w:rsidR="002B3E47" w:rsidRPr="002B3E47" w:rsidRDefault="002B3E47" w:rsidP="002B3E47">
      <w:pPr>
        <w:spacing w:after="0" w:line="276" w:lineRule="auto"/>
        <w:ind w:right="-694" w:firstLine="720"/>
        <w:jc w:val="both"/>
        <w:rPr>
          <w:rFonts w:ascii="Trebuchet MS" w:hAnsi="Trebuchet MS" w:cs="Times New Roman"/>
          <w:b/>
        </w:rPr>
      </w:pPr>
    </w:p>
    <w:tbl>
      <w:tblPr>
        <w:tblStyle w:val="TableGrid"/>
        <w:tblW w:w="9810" w:type="dxa"/>
        <w:tblInd w:w="-5" w:type="dxa"/>
        <w:tblLook w:val="04A0" w:firstRow="1" w:lastRow="0" w:firstColumn="1" w:lastColumn="0" w:noHBand="0" w:noVBand="1"/>
      </w:tblPr>
      <w:tblGrid>
        <w:gridCol w:w="9810"/>
      </w:tblGrid>
      <w:tr w:rsidR="002B3E47" w:rsidRPr="002B3E47" w:rsidTr="00B96E1F">
        <w:trPr>
          <w:trHeight w:val="753"/>
        </w:trPr>
        <w:tc>
          <w:tcPr>
            <w:tcW w:w="9810" w:type="dxa"/>
            <w:shd w:val="clear" w:color="auto" w:fill="FBE4D5" w:themeFill="accent2" w:themeFillTint="33"/>
          </w:tcPr>
          <w:p w:rsidR="002B3E47" w:rsidRPr="002B3E47" w:rsidRDefault="002B3E47" w:rsidP="002B3E47">
            <w:pPr>
              <w:autoSpaceDE w:val="0"/>
              <w:autoSpaceDN w:val="0"/>
              <w:adjustRightInd w:val="0"/>
              <w:ind w:left="972"/>
              <w:contextualSpacing/>
              <w:jc w:val="center"/>
              <w:rPr>
                <w:rFonts w:ascii="Trebuchet MS" w:eastAsia="Times New Roman" w:hAnsi="Trebuchet MS" w:cs="Arial"/>
                <w:bCs/>
              </w:rPr>
            </w:pPr>
            <w:r w:rsidRPr="002B3E47">
              <w:rPr>
                <w:rFonts w:ascii="Arial" w:eastAsia="Times New Roman" w:hAnsi="Arial" w:cs="Times New Roman"/>
                <w:noProof/>
                <w:sz w:val="24"/>
                <w:szCs w:val="24"/>
              </w:rPr>
              <mc:AlternateContent>
                <mc:Choice Requires="wpg">
                  <w:drawing>
                    <wp:anchor distT="0" distB="0" distL="114300" distR="114300" simplePos="0" relativeHeight="251677696" behindDoc="0" locked="0" layoutInCell="0" allowOverlap="1" wp14:anchorId="014EB4CE" wp14:editId="437AEF1E">
                      <wp:simplePos x="0" y="0"/>
                      <wp:positionH relativeFrom="page">
                        <wp:posOffset>88265</wp:posOffset>
                      </wp:positionH>
                      <wp:positionV relativeFrom="paragraph">
                        <wp:posOffset>47625</wp:posOffset>
                      </wp:positionV>
                      <wp:extent cx="559435" cy="408940"/>
                      <wp:effectExtent l="0" t="0" r="0" b="10160"/>
                      <wp:wrapNone/>
                      <wp:docPr id="342"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349"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0"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51" name="Group 5"/>
                              <wpg:cNvGrpSpPr>
                                <a:grpSpLocks/>
                              </wpg:cNvGrpSpPr>
                              <wpg:grpSpPr bwMode="auto">
                                <a:xfrm>
                                  <a:off x="2152" y="171"/>
                                  <a:ext cx="246" cy="440"/>
                                  <a:chOff x="2152" y="171"/>
                                  <a:chExt cx="246" cy="440"/>
                                </a:xfrm>
                              </wpg:grpSpPr>
                              <wps:wsp>
                                <wps:cNvPr id="352"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89410DF" id="Grupare 113" o:spid="_x0000_s1026" style="position:absolute;margin-left:6.95pt;margin-top:3.75pt;width:44.05pt;height:32.2pt;z-index:251677696;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t/MYA&#10;AADcAAAADwAAAGRycy9kb3ducmV2LnhtbESPQWvCQBSE74L/YXlCb7qpFdHoJtRCi1JQjB709si+&#10;JqHZt2l21fTfdwuCx2FmvmGWaWdqcaXWVZYVPI8iEMS51RUXCo6H9+EMhPPIGmvLpOCXHKRJv7fE&#10;WNsb7+ma+UIECLsYFZTeN7GULi/JoBvZhjh4X7Y16INsC6lbvAW4qeU4iqbSYMVhocSG3krKv7OL&#10;UfC5q/KV2zQ7ezpffPZxwLXc/ij1NOheFyA8df4RvrfXWsHLZA7/Z8IRkM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pt/MYAAADcAAAADwAAAAAAAAAAAAAAAACYAgAAZHJz&#10;L2Rvd25yZXYueG1sUEsFBgAAAAAEAAQA9QAAAIsDA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ktBsAA&#10;AADcAAAADwAAAGRycy9kb3ducmV2LnhtbERPy4rCMBTdC/5DuAOzEU0dddCOUSTgYyc6ur80d9oy&#10;zU1tota/NwvB5eG858vWVuJGjS8dKxgOEhDEmTMl5wpOv+v+FIQPyAYrx6TgQR6Wi25njqlxdz7Q&#10;7RhyEUPYp6igCKFOpfRZQRb9wNXEkftzjcUQYZNL0+A9httKfiXJt7RYcmwosCZdUPZ/vFoFPa0f&#10;h/GF1r3pHuW53Gg322qlPj/a1Q+IQG14i1/unVEwmsT58Uw8AnLx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AktBsAAAADcAAAADwAAAAAAAAAAAAAAAACYAgAAZHJzL2Rvd25y&#10;ZXYueG1sUEsFBgAAAAAEAAQA9QAAAIUDA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HvWcIA&#10;AADcAAAADwAAAGRycy9kb3ducmV2LnhtbESPT4vCMBTE78J+h/AW9qapXZWlaxRZWNCj/+6vzWtT&#10;bF5KE2399kYQPA4z8xtmuR5sI27U+dqxgukkAUFcOF1zpeB0/B//gPABWWPjmBTcycN69TFaYqZd&#10;z3u6HUIlIoR9hgpMCG0mpS8MWfQT1xJHr3SdxRBlV0ndYR/htpFpkiykxZrjgsGW/gwVl8PVKtic&#10;y+u+cFW6zfN6NzN32fdlqdTX57D5BRFoCO/wq73VCr7nKTzPxCM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e9ZwgAAANwAAAAPAAAAAAAAAAAAAAAAAJgCAABkcnMvZG93&#10;bnJldi54bWxQSwUGAAAAAAQABAD1AAAAhwM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1KwsEA&#10;AADcAAAADwAAAGRycy9kb3ducmV2LnhtbESPzarCMBSE9xd8h3AEd9dUvYpUo4gg6NK//bE5bYrN&#10;SWmirW9vLgguh5n5hlmuO1uJJzW+dKxgNExAEGdOl1wouJx3v3MQPiBrrByTghd5WK96P0tMtWv5&#10;SM9TKESEsE9RgQmhTqX0mSGLfuhq4ujlrrEYomwKqRtsI9xWcpwkM2mx5LhgsKatoex+elgFm2v+&#10;OGauGO9vt/LwZ16ybfNcqUG/2yxABOrCN/xp77WCyXQC/2fiEZ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dSsLBAAAA3AAAAA8AAAAAAAAAAAAAAAAAmAIAAGRycy9kb3du&#10;cmV2LnhtbFBLBQYAAAAABAAEAPUAAACGAw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TStsAA&#10;AADcAAAADwAAAGRycy9kb3ducmV2LnhtbESPzarCMBSE9xd8h3AEd9fUX6QaRQRBl+q9+2Nz2hSb&#10;k9JEW9/eCILLYWa+YVabzlbiQY0vHSsYDRMQxJnTJRcK/i773wUIH5A1Vo5JwZM8bNa9nxWm2rV8&#10;osc5FCJC2KeowIRQp1L6zJBFP3Q1cfRy11gMUTaF1A22EW4rOU6SubRYclwwWNPOUHY7362C7X9+&#10;P2WuGB+u1/I4NU/Ztnmu1KDfbZcgAnXhG/60D1rBZDaF95l4BOT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TStsAAAADcAAAADwAAAAAAAAAAAAAAAACYAgAAZHJzL2Rvd25y&#10;ZXYueG1sUEsFBgAAAAAEAAQA9QAAAIUDAAAAAA==&#10;" path="m232,11l227,r2,46l246,45,244,22,232,11xe" fillcolor="#00a900" stroked="f">
                          <v:path arrowok="t" o:connecttype="custom" o:connectlocs="232,11;227,0;229,46;246,45;244,22;232,11" o:connectangles="0,0,0,0,0,0"/>
                        </v:shape>
                      </v:group>
                      <w10:wrap anchorx="page"/>
                    </v:group>
                  </w:pict>
                </mc:Fallback>
              </mc:AlternateContent>
            </w:r>
            <w:r w:rsidRPr="002B3E47">
              <w:rPr>
                <w:rFonts w:ascii="Trebuchet MS" w:eastAsia="Times New Roman" w:hAnsi="Trebuchet MS" w:cs="Arial"/>
                <w:lang w:val="en-US"/>
              </w:rPr>
              <w:t xml:space="preserve">CONFORM art. 10 din HG NR. 347/2016 </w:t>
            </w:r>
            <w:r w:rsidRPr="002B3E47">
              <w:rPr>
                <w:rFonts w:ascii="Trebuchet MS" w:eastAsia="Times New Roman" w:hAnsi="Trebuchet MS" w:cs="Arial"/>
                <w:bCs/>
              </w:rPr>
              <w:t xml:space="preserve">PRIVIND STABILIREA CADRULUI GENERAL DE IMPLEMENTARE A OPERAŢIUNILOR COFINANŢATE DIN F.E.P.A.M. </w:t>
            </w:r>
          </w:p>
          <w:p w:rsidR="002B3E47" w:rsidRPr="002B3E47" w:rsidRDefault="002B3E47" w:rsidP="002B3E47">
            <w:pPr>
              <w:autoSpaceDE w:val="0"/>
              <w:autoSpaceDN w:val="0"/>
              <w:adjustRightInd w:val="0"/>
              <w:ind w:left="972"/>
              <w:contextualSpacing/>
              <w:jc w:val="center"/>
              <w:rPr>
                <w:rFonts w:ascii="Trebuchet MS" w:eastAsia="Times New Roman" w:hAnsi="Trebuchet MS" w:cs="Arial"/>
                <w:color w:val="000000"/>
              </w:rPr>
            </w:pPr>
            <w:r w:rsidRPr="002B3E47">
              <w:rPr>
                <w:rFonts w:ascii="Trebuchet MS" w:eastAsia="Times New Roman" w:hAnsi="Trebuchet MS" w:cs="Arial"/>
                <w:bCs/>
              </w:rPr>
              <w:t>PRIN POPAM 2014-2020</w:t>
            </w:r>
          </w:p>
        </w:tc>
      </w:tr>
      <w:tr w:rsidR="002B3E47" w:rsidRPr="002B3E47" w:rsidTr="00B96E1F">
        <w:trPr>
          <w:trHeight w:val="548"/>
        </w:trPr>
        <w:tc>
          <w:tcPr>
            <w:tcW w:w="9810" w:type="dxa"/>
            <w:shd w:val="clear" w:color="auto" w:fill="FBE4D5" w:themeFill="accent2" w:themeFillTint="33"/>
          </w:tcPr>
          <w:p w:rsidR="002B3E47" w:rsidRPr="002B3E47" w:rsidRDefault="002B3E47" w:rsidP="002B3E47">
            <w:pPr>
              <w:spacing w:before="120" w:after="120" w:line="276" w:lineRule="auto"/>
              <w:jc w:val="both"/>
              <w:rPr>
                <w:rFonts w:ascii="Trebuchet MS" w:eastAsia="Times New Roman" w:hAnsi="Trebuchet MS" w:cs="Arial"/>
                <w:bCs/>
              </w:rPr>
            </w:pPr>
            <w:r w:rsidRPr="002B3E47">
              <w:rPr>
                <w:rFonts w:ascii="Trebuchet MS" w:eastAsia="Times New Roman" w:hAnsi="Trebuchet MS" w:cs="Arial"/>
                <w:bCs/>
              </w:rPr>
              <w:t xml:space="preserve">1) Cheltuiala cu </w:t>
            </w:r>
            <w:hyperlink r:id="rId12" w:tgtFrame="_blank" w:tooltip="Legea 345 tva privind taxa pe valoarea adaugata actualizata" w:history="1">
              <w:r w:rsidRPr="002B3E47">
                <w:rPr>
                  <w:rFonts w:ascii="Trebuchet MS" w:eastAsia="Times New Roman" w:hAnsi="Trebuchet MS" w:cs="Arial"/>
                  <w:bCs/>
                </w:rPr>
                <w:t>taxa pe valoarea adăugată</w:t>
              </w:r>
            </w:hyperlink>
            <w:r w:rsidRPr="002B3E47">
              <w:rPr>
                <w:rFonts w:ascii="Trebuchet MS" w:eastAsia="Times New Roman" w:hAnsi="Trebuchet MS" w:cs="Arial"/>
                <w:bCs/>
              </w:rPr>
              <w:t xml:space="preserve"> este eligibilă dacă este nerecuperabilă de beneficiarul operaţiunii, potrivit dispoziţiilor legale, cu respectarea prevederilor art. 69 alin. (3) lit. c) din Regulamentul (UE) nr. 1.303/2013 al Parlamentului European şi al Consiliului.</w:t>
            </w:r>
          </w:p>
          <w:p w:rsidR="002B3E47" w:rsidRPr="002B3E47" w:rsidRDefault="002B3E47" w:rsidP="002B3E47">
            <w:pPr>
              <w:spacing w:before="120" w:after="120" w:line="276" w:lineRule="auto"/>
              <w:jc w:val="both"/>
              <w:rPr>
                <w:rFonts w:ascii="Trebuchet MS" w:eastAsia="Times New Roman" w:hAnsi="Trebuchet MS" w:cs="Arial"/>
                <w:bCs/>
              </w:rPr>
            </w:pPr>
            <w:r w:rsidRPr="002B3E47">
              <w:rPr>
                <w:rFonts w:ascii="Trebuchet MS" w:eastAsia="Times New Roman" w:hAnsi="Trebuchet MS" w:cs="Arial"/>
                <w:bCs/>
              </w:rPr>
              <w:t>(2) Pentru a fi eligibilă, cheltuiala prevăzută la alin. (1) trebuie să fie aferentă cheltuielilor eligibile efectuate în cadrul operaţiunilor finanţate.</w:t>
            </w:r>
          </w:p>
          <w:p w:rsidR="002B3E47" w:rsidRPr="002B3E47" w:rsidRDefault="002B3E47" w:rsidP="002B3E47">
            <w:pPr>
              <w:autoSpaceDE w:val="0"/>
              <w:autoSpaceDN w:val="0"/>
              <w:adjustRightInd w:val="0"/>
              <w:spacing w:line="276" w:lineRule="auto"/>
              <w:ind w:right="-18"/>
              <w:rPr>
                <w:rFonts w:ascii="Trebuchet MS" w:hAnsi="Trebuchet MS" w:cs="Arial"/>
                <w:bCs/>
                <w:color w:val="000000"/>
              </w:rPr>
            </w:pPr>
            <w:r w:rsidRPr="002B3E47">
              <w:rPr>
                <w:rFonts w:ascii="Trebuchet MS" w:eastAsia="Times New Roman" w:hAnsi="Trebuchet MS" w:cs="Arial"/>
                <w:bCs/>
              </w:rPr>
              <w:t>(3) Instrucţiunile de aplicare a prevederilor alin. (1) se aprobă prin ordin comun al ministrului agriculturii şi dezvoltării rurale şi al ministrului finanţelor publice în termen de 30 de zile de la data publicării prezentei hotărâri.</w:t>
            </w:r>
          </w:p>
        </w:tc>
      </w:tr>
    </w:tbl>
    <w:p w:rsidR="002B3E47" w:rsidRPr="002B3E47" w:rsidRDefault="002B3E47" w:rsidP="002B3E47">
      <w:pPr>
        <w:spacing w:after="0" w:line="276" w:lineRule="auto"/>
        <w:ind w:right="-694" w:firstLine="720"/>
        <w:jc w:val="both"/>
        <w:rPr>
          <w:rFonts w:ascii="Trebuchet MS" w:hAnsi="Trebuchet MS" w:cs="Times New Roman"/>
          <w:b/>
        </w:rPr>
      </w:pPr>
    </w:p>
    <w:p w:rsidR="002B3E47" w:rsidRPr="002B3E47" w:rsidRDefault="002B3E47" w:rsidP="002B3E47">
      <w:pPr>
        <w:spacing w:after="0" w:line="276" w:lineRule="auto"/>
        <w:ind w:right="-694" w:firstLine="720"/>
        <w:jc w:val="both"/>
        <w:rPr>
          <w:rFonts w:ascii="Trebuchet MS" w:hAnsi="Trebuchet MS" w:cs="Times New Roman"/>
          <w:b/>
        </w:rPr>
      </w:pPr>
    </w:p>
    <w:p w:rsidR="002B3E47" w:rsidRPr="002B3E47" w:rsidRDefault="002B3E47" w:rsidP="002B3E47">
      <w:pPr>
        <w:spacing w:after="0" w:line="276" w:lineRule="auto"/>
        <w:ind w:right="-694" w:firstLine="720"/>
        <w:jc w:val="both"/>
        <w:rPr>
          <w:rFonts w:ascii="Trebuchet MS" w:hAnsi="Trebuchet MS" w:cs="Times New Roman"/>
          <w:b/>
        </w:rPr>
      </w:pPr>
      <w:r w:rsidRPr="002B3E47">
        <w:rPr>
          <w:rFonts w:ascii="Trebuchet MS" w:hAnsi="Trebuchet MS" w:cs="Times New Roman"/>
          <w:b/>
        </w:rPr>
        <w:t xml:space="preserve">CATEGORII DE CHELTUIELI ELIGIBILE: </w:t>
      </w:r>
    </w:p>
    <w:p w:rsidR="002B3E47" w:rsidRPr="002B3E47" w:rsidRDefault="002B3E47" w:rsidP="002B3E47">
      <w:pPr>
        <w:spacing w:after="0" w:line="276" w:lineRule="auto"/>
        <w:ind w:right="-694"/>
        <w:jc w:val="both"/>
        <w:rPr>
          <w:rFonts w:ascii="Trebuchet MS" w:hAnsi="Trebuchet MS" w:cs="Arial"/>
        </w:rPr>
      </w:pPr>
      <w:r w:rsidRPr="002B3E47">
        <w:rPr>
          <w:rFonts w:ascii="Trebuchet MS" w:hAnsi="Trebuchet MS" w:cs="Arial"/>
          <w:b/>
        </w:rPr>
        <w:t>Categorii de cheltuielile eligibile</w:t>
      </w:r>
      <w:r w:rsidRPr="002B3E47">
        <w:rPr>
          <w:rFonts w:ascii="Trebuchet MS" w:hAnsi="Trebuchet MS" w:cs="Arial"/>
        </w:rPr>
        <w:t xml:space="preserve"> pentru Cererile de finanțare depuse în cadrul acestui apel sunt următoarele:</w:t>
      </w:r>
    </w:p>
    <w:p w:rsidR="002B3E47" w:rsidRPr="002B3E47" w:rsidRDefault="002B3E47" w:rsidP="002B3E47">
      <w:pPr>
        <w:numPr>
          <w:ilvl w:val="0"/>
          <w:numId w:val="13"/>
        </w:numPr>
        <w:spacing w:after="0" w:line="276" w:lineRule="auto"/>
        <w:ind w:left="720" w:right="-694"/>
        <w:contextualSpacing/>
        <w:jc w:val="both"/>
        <w:rPr>
          <w:rFonts w:ascii="Trebuchet MS" w:eastAsia="Times New Roman" w:hAnsi="Trebuchet MS" w:cs="Arial"/>
          <w:lang w:eastAsia="ro-RO"/>
        </w:rPr>
      </w:pPr>
      <w:r w:rsidRPr="002B3E47">
        <w:rPr>
          <w:rFonts w:ascii="Trebuchet MS" w:eastAsia="Times New Roman" w:hAnsi="Trebuchet MS" w:cs="Trebuchet MS"/>
          <w:b/>
          <w:bCs/>
          <w:lang w:eastAsia="ro-RO"/>
        </w:rPr>
        <w:t>Cheltuieli pentru obţinerea şi amenajarea terenului</w:t>
      </w:r>
      <w:r w:rsidRPr="002B3E47">
        <w:rPr>
          <w:rFonts w:ascii="Trebuchet MS" w:eastAsia="Times New Roman" w:hAnsi="Trebuchet MS" w:cs="Arial"/>
          <w:lang w:eastAsia="ro-RO"/>
        </w:rPr>
        <w:t xml:space="preserve"> care cuprinde următoarele tipuri de cheltuieli.</w:t>
      </w:r>
    </w:p>
    <w:p w:rsidR="002B3E47" w:rsidRPr="002B3E47" w:rsidRDefault="002B3E47" w:rsidP="002B3E47">
      <w:pPr>
        <w:numPr>
          <w:ilvl w:val="1"/>
          <w:numId w:val="13"/>
        </w:numPr>
        <w:autoSpaceDE w:val="0"/>
        <w:autoSpaceDN w:val="0"/>
        <w:adjustRightInd w:val="0"/>
        <w:spacing w:after="0" w:line="240" w:lineRule="auto"/>
        <w:ind w:left="2160" w:right="-694" w:hanging="720"/>
        <w:contextualSpacing/>
        <w:jc w:val="both"/>
        <w:rPr>
          <w:rFonts w:ascii="Trebuchet MS" w:eastAsia="Times New Roman" w:hAnsi="Trebuchet MS" w:cs="Times New Roman"/>
          <w:lang w:val="en-US" w:eastAsia="ro-RO"/>
        </w:rPr>
      </w:pPr>
      <w:r w:rsidRPr="002B3E47">
        <w:rPr>
          <w:rFonts w:ascii="Trebuchet MS" w:eastAsia="Times New Roman" w:hAnsi="Trebuchet MS" w:cs="Trebuchet MS"/>
          <w:b/>
          <w:lang w:eastAsia="ro-RO"/>
        </w:rPr>
        <w:t>Obţinerea terenului</w:t>
      </w:r>
      <w:r w:rsidRPr="002B3E47">
        <w:rPr>
          <w:rFonts w:ascii="Trebuchet MS" w:eastAsia="Times New Roman" w:hAnsi="Trebuchet MS" w:cs="Trebuchet MS"/>
          <w:lang w:eastAsia="ro-RO"/>
        </w:rPr>
        <w:t xml:space="preserve"> - </w:t>
      </w:r>
      <w:r w:rsidRPr="002B3E47">
        <w:rPr>
          <w:rFonts w:ascii="Trebuchet MS" w:eastAsia="Times New Roman" w:hAnsi="Trebuchet MS" w:cs="Times New Roman"/>
          <w:lang w:val="en-US" w:eastAsia="ro-RO"/>
        </w:rPr>
        <w:t xml:space="preserve">Se includ cheltuielile efectuate pentru cumpărarea de terenuri. </w:t>
      </w:r>
    </w:p>
    <w:p w:rsidR="002B3E47" w:rsidRPr="002B3E47" w:rsidRDefault="002B3E47" w:rsidP="002B3E47">
      <w:pPr>
        <w:numPr>
          <w:ilvl w:val="1"/>
          <w:numId w:val="13"/>
        </w:numPr>
        <w:spacing w:after="0" w:line="276" w:lineRule="auto"/>
        <w:ind w:left="2160" w:right="-694" w:hanging="720"/>
        <w:contextualSpacing/>
        <w:jc w:val="both"/>
        <w:rPr>
          <w:rFonts w:ascii="Trebuchet MS" w:eastAsia="Times New Roman" w:hAnsi="Trebuchet MS" w:cs="Arial"/>
          <w:lang w:eastAsia="ro-RO"/>
        </w:rPr>
      </w:pPr>
      <w:r w:rsidRPr="002B3E47">
        <w:rPr>
          <w:rFonts w:ascii="Trebuchet MS" w:eastAsia="Times New Roman" w:hAnsi="Trebuchet MS" w:cs="Trebuchet MS"/>
          <w:b/>
          <w:lang w:eastAsia="ro-RO"/>
        </w:rPr>
        <w:t>Amenajarea terenului</w:t>
      </w:r>
      <w:r w:rsidRPr="002B3E47">
        <w:rPr>
          <w:rFonts w:ascii="Trebuchet MS" w:eastAsia="Times New Roman" w:hAnsi="Trebuchet MS" w:cs="Trebuchet MS"/>
          <w:lang w:eastAsia="ro-RO"/>
        </w:rPr>
        <w:t xml:space="preserve"> - </w:t>
      </w:r>
      <w:r w:rsidRPr="002B3E47">
        <w:rPr>
          <w:rFonts w:ascii="Trebuchet MS" w:eastAsia="Times New Roman" w:hAnsi="Trebuchet MS" w:cs="Times New Roman"/>
          <w:lang w:val="en-US" w:eastAsia="ro-RO"/>
        </w:rPr>
        <w:t>Se includ cheltuielile efectuate la începutul lucrărilor pentru pregătirea amplasamentului şi care constau în demolări, demontări, dezafectări, defrişări, evacuări materiale rezultate, devieri reţele de utilităţi din amplasament, sistematizări pe verticală, drenaje, epuismente (exclusiv cele aferente realizării lucrărilor pentru investiţia de bază).</w:t>
      </w:r>
    </w:p>
    <w:p w:rsidR="002B3E47" w:rsidRPr="002B3E47" w:rsidRDefault="002B3E47" w:rsidP="002B3E47">
      <w:pPr>
        <w:numPr>
          <w:ilvl w:val="1"/>
          <w:numId w:val="13"/>
        </w:numPr>
        <w:spacing w:after="0" w:line="276" w:lineRule="auto"/>
        <w:ind w:left="2160" w:right="-694" w:hanging="720"/>
        <w:contextualSpacing/>
        <w:jc w:val="both"/>
        <w:rPr>
          <w:rFonts w:ascii="Trebuchet MS" w:eastAsia="Times New Roman" w:hAnsi="Trebuchet MS" w:cs="Arial"/>
          <w:lang w:eastAsia="ro-RO"/>
        </w:rPr>
      </w:pPr>
      <w:r w:rsidRPr="002B3E47">
        <w:rPr>
          <w:rFonts w:ascii="Trebuchet MS" w:eastAsia="Times New Roman" w:hAnsi="Trebuchet MS" w:cs="Trebuchet MS"/>
          <w:b/>
          <w:lang w:eastAsia="ro-RO"/>
        </w:rPr>
        <w:t>Amenajări pentru protecţia mediului şi/sau aducerea la starea iniţială</w:t>
      </w:r>
      <w:r w:rsidRPr="002B3E47">
        <w:rPr>
          <w:rFonts w:ascii="Trebuchet MS" w:eastAsia="Times New Roman" w:hAnsi="Trebuchet MS" w:cs="Trebuchet MS"/>
          <w:lang w:eastAsia="ro-RO"/>
        </w:rPr>
        <w:t xml:space="preserve"> - </w:t>
      </w:r>
      <w:r w:rsidRPr="002B3E47">
        <w:rPr>
          <w:rFonts w:ascii="Trebuchet MS" w:eastAsia="Times New Roman" w:hAnsi="Trebuchet MS" w:cs="Times New Roman"/>
          <w:lang w:val="en-US" w:eastAsia="ro-RO"/>
        </w:rPr>
        <w:t>Se includ cheltuielile efectuate pentru lucrări şi acţiuni de protecţia mediului, inclusiv pentru refacerea cadrului natural după terminarea lucrărilor, precum plantare de copaci, reamenajare spaţii verzi, şi reintroducerea în circuitul agricol a suprafeţelor scoase temporar din uz.</w:t>
      </w:r>
    </w:p>
    <w:p w:rsidR="002B3E47" w:rsidRPr="002B3E47" w:rsidRDefault="002B3E47" w:rsidP="002B3E47">
      <w:pPr>
        <w:tabs>
          <w:tab w:val="left" w:pos="6555"/>
        </w:tabs>
        <w:spacing w:after="0" w:line="276" w:lineRule="auto"/>
        <w:ind w:left="2160"/>
        <w:contextualSpacing/>
        <w:jc w:val="both"/>
        <w:rPr>
          <w:rFonts w:ascii="Trebuchet MS" w:eastAsia="Times New Roman" w:hAnsi="Trebuchet MS" w:cs="Trebuchet MS"/>
          <w:b/>
          <w:lang w:eastAsia="ro-RO"/>
        </w:rPr>
      </w:pPr>
    </w:p>
    <w:p w:rsidR="002B3E47" w:rsidRPr="002B3E47" w:rsidRDefault="002B3E47" w:rsidP="002B3E47">
      <w:pPr>
        <w:tabs>
          <w:tab w:val="left" w:pos="6555"/>
        </w:tabs>
        <w:spacing w:after="0" w:line="276" w:lineRule="auto"/>
        <w:ind w:left="2160"/>
        <w:contextualSpacing/>
        <w:jc w:val="both"/>
        <w:rPr>
          <w:rFonts w:ascii="Trebuchet MS" w:eastAsia="Times New Roman" w:hAnsi="Trebuchet MS" w:cs="Trebuchet MS"/>
          <w:b/>
          <w:lang w:eastAsia="ro-RO"/>
        </w:rPr>
      </w:pPr>
      <w:r w:rsidRPr="002B3E47">
        <w:rPr>
          <w:rFonts w:ascii="Trebuchet MS" w:eastAsia="Times New Roman" w:hAnsi="Trebuchet MS" w:cs="Trebuchet MS"/>
          <w:b/>
          <w:lang w:eastAsia="ro-RO"/>
        </w:rPr>
        <w:tab/>
      </w:r>
    </w:p>
    <w:p w:rsidR="002B3E47" w:rsidRPr="002B3E47" w:rsidRDefault="002B3E47" w:rsidP="002B3E47">
      <w:pPr>
        <w:ind w:right="-694"/>
        <w:jc w:val="both"/>
        <w:rPr>
          <w:rFonts w:ascii="Trebuchet MS" w:hAnsi="Trebuchet MS" w:cs="Arial"/>
          <w:bCs/>
        </w:rPr>
      </w:pPr>
      <w:r w:rsidRPr="002B3E47">
        <w:rPr>
          <w:rFonts w:ascii="Trebuchet MS" w:hAnsi="Trebuchet MS" w:cs="Arial"/>
          <w:bCs/>
        </w:rPr>
        <w:t>Pentru cheltuielile menționate în cadrul acestui capitol trebuie respectate prevederile Art. 7 și Art.8 din HG nr. 347/2016.</w:t>
      </w:r>
    </w:p>
    <w:tbl>
      <w:tblPr>
        <w:tblStyle w:val="TableGrid"/>
        <w:tblW w:w="9720" w:type="dxa"/>
        <w:tblInd w:w="-5" w:type="dxa"/>
        <w:shd w:val="clear" w:color="auto" w:fill="FBE4D5" w:themeFill="accent2" w:themeFillTint="33"/>
        <w:tblLook w:val="04A0" w:firstRow="1" w:lastRow="0" w:firstColumn="1" w:lastColumn="0" w:noHBand="0" w:noVBand="1"/>
      </w:tblPr>
      <w:tblGrid>
        <w:gridCol w:w="9720"/>
      </w:tblGrid>
      <w:tr w:rsidR="002B3E47" w:rsidRPr="002B3E47" w:rsidTr="00B96E1F">
        <w:trPr>
          <w:trHeight w:val="753"/>
        </w:trPr>
        <w:tc>
          <w:tcPr>
            <w:tcW w:w="9720" w:type="dxa"/>
            <w:shd w:val="clear" w:color="auto" w:fill="FBE4D5" w:themeFill="accent2" w:themeFillTint="33"/>
          </w:tcPr>
          <w:p w:rsidR="002B3E47" w:rsidRPr="002B3E47" w:rsidRDefault="002B3E47" w:rsidP="002B3E47">
            <w:pPr>
              <w:autoSpaceDE w:val="0"/>
              <w:autoSpaceDN w:val="0"/>
              <w:adjustRightInd w:val="0"/>
              <w:ind w:left="1152" w:hanging="90"/>
              <w:contextualSpacing/>
              <w:jc w:val="center"/>
              <w:rPr>
                <w:rFonts w:ascii="Trebuchet MS" w:eastAsia="Times New Roman" w:hAnsi="Trebuchet MS" w:cs="Arial"/>
                <w:bCs/>
              </w:rPr>
            </w:pPr>
            <w:r w:rsidRPr="002B3E47">
              <w:rPr>
                <w:noProof/>
              </w:rPr>
              <mc:AlternateContent>
                <mc:Choice Requires="wpg">
                  <w:drawing>
                    <wp:anchor distT="0" distB="0" distL="114300" distR="114300" simplePos="0" relativeHeight="251702272" behindDoc="0" locked="0" layoutInCell="1" allowOverlap="1" wp14:anchorId="5E343926" wp14:editId="148157A6">
                      <wp:simplePos x="0" y="0"/>
                      <wp:positionH relativeFrom="column">
                        <wp:posOffset>205740</wp:posOffset>
                      </wp:positionH>
                      <wp:positionV relativeFrom="paragraph">
                        <wp:posOffset>133350</wp:posOffset>
                      </wp:positionV>
                      <wp:extent cx="559435" cy="408940"/>
                      <wp:effectExtent l="0" t="0" r="0" b="10160"/>
                      <wp:wrapNone/>
                      <wp:docPr id="370"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371"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73" name="Group 5"/>
                              <wpg:cNvGrpSpPr>
                                <a:grpSpLocks/>
                              </wpg:cNvGrpSpPr>
                              <wpg:grpSpPr bwMode="auto">
                                <a:xfrm>
                                  <a:off x="2152" y="171"/>
                                  <a:ext cx="246" cy="440"/>
                                  <a:chOff x="2152" y="171"/>
                                  <a:chExt cx="246" cy="440"/>
                                </a:xfrm>
                              </wpg:grpSpPr>
                              <wps:wsp>
                                <wps:cNvPr id="374"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5"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6"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anchor>
                  </w:drawing>
                </mc:Choice>
                <mc:Fallback>
                  <w:pict>
                    <v:group w14:anchorId="1B178BBA" id="Grupare 113" o:spid="_x0000_s1026" style="position:absolute;margin-left:16.2pt;margin-top:10.5pt;width:44.05pt;height:32.2pt;z-index:251702272"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">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CrR8QA&#10;AADcAAAADwAAAGRycy9kb3ducmV2LnhtbESPQYvCMBSE74L/ITxhb5q6C65Uo6igKAsrVg96ezTP&#10;tti8dJuo3X9vBMHjMDPfMONpY0pxo9oVlhX0exEI4tTqgjMFh/2yOwThPLLG0jIp+CcH00m7NcZY&#10;2zvv6Jb4TAQIuxgV5N5XsZQuzcmg69mKOHhnWxv0QdaZ1DXeA9yU8jOKBtJgwWEhx4oWOaWX5GoU&#10;/GyLdO421dYeT1efrPa4lr9/Sn10mtkIhKfGv8Ov9lor+Pruw/NMOAJy8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wq0fEAAAA3AAAAA8AAAAAAAAAAAAAAAAAmAIAAGRycy9k&#10;b3ducmV2LnhtbFBLBQYAAAAABAAEAPUAAACJAw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JKisQA&#10;AADcAAAADwAAAGRycy9kb3ducmV2LnhtbESPQWvCQBSE7wX/w/KEXsRstKW10VVkIa23Emvvj+wz&#10;CWbfxuxW47/vCoUeh5n5hlltBtuKC/W+caxglqQgiEtnGq4UHL7y6QKED8gGW8ek4EYeNuvRwwoz&#10;465c0GUfKhEh7DNUUIfQZVL6siaLPnEdcfSOrrcYouwraXq8Rrht5TxNX6TFhuNCjR3pmsrT/scq&#10;mGh9K57PlE8Wnyi/m3ft3j60Uo/jYbsEEWgI/+G/9s4oeHqdw/1MP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iSorEAAAA3AAAAA8AAAAAAAAAAAAAAAAAmAIAAGRycy9k&#10;b3ducmV2LnhtbFBLBQYAAAAABAAEAPUAAACJAw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QZt8UAAADcAAAADwAAAGRycy9kb3ducmV2LnhtbESPT2vCQBTE7wW/w/KE&#10;3uomhlaJriKipQcR/APi7ZF9JsHs25Bdk/jtuwWhx2FmfsPMl72pREuNKy0riEcRCOLM6pJzBefT&#10;9mMKwnlkjZVlUvAkB8vF4G2OqbYdH6g9+lwECLsUFRTe16mULivIoBvZmjh4N9sY9EE2udQNdgFu&#10;KjmOoi9psOSwUGBN64Ky+/FhFHx32K2SeNPu7rf183r63F92MSn1PuxXMxCeev8ffrV/tIJk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UGbfFAAAA3AAA&#10;AA8AAAAAAAAAAAAAAAAAqgIAAGRycy9kb3ducmV2LnhtbFBLBQYAAAAABAAEAPoAAACcAw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GO1sEA&#10;AADcAAAADwAAAGRycy9kb3ducmV2LnhtbESPzarCMBSE9xd8h3AEd9fUH1SqUUQQdKneuz82p02x&#10;OSlNtPXtjSC4HGbmG2a16WwlHtT40rGC0TABQZw5XXKh4O+y/12A8AFZY+WYFDzJw2bd+1lhql3L&#10;J3qcQyEihH2KCkwIdSqlzwxZ9ENXE0cvd43FEGVTSN1gG+G2kuMkmUmLJccFgzXtDGW3890q2P7n&#10;91PmivHhei2PU/OUbZvnSg363XYJIlAXvuFP+6AVTOZTeJ+JR0C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BjtbBAAAA3AAAAA8AAAAAAAAAAAAAAAAAmAIAAGRycy9kb3du&#10;cmV2LnhtbFBLBQYAAAAABAAEAPUAAACGAw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0rTcMA&#10;AADcAAAADwAAAGRycy9kb3ducmV2LnhtbESPT2vCQBTE7wW/w/KE3upG29oSXUWEQnrU1vsz+5IN&#10;Zt+G7Obft+8KQo/DzPyG2e5HW4ueWl85VrBcJCCIc6crLhX8/ny9fILwAVlj7ZgUTORhv5s9bTHV&#10;buAT9edQighhn6ICE0KTSulzQxb9wjXE0StcazFE2ZZStzhEuK3lKknW0mLFccFgQ0dD+e3cWQWH&#10;S9Gdcleusuu1+n4zkxyGolDqeT4eNiACjeE//GhnWsHrxzvcz8QjIH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0rTcMAAADcAAAADwAAAAAAAAAAAAAAAACYAgAAZHJzL2Rv&#10;d25yZXYueG1sUEsFBgAAAAAEAAQA9QAAAIgDA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1OsMA&#10;AADcAAAADwAAAGRycy9kb3ducmV2LnhtbESPQWvCQBSE7wX/w/IK3ppNbVFJXUWEgh6j7f0l+5IN&#10;zb4N2dUk/94VCh6HmfmG2exG24ob9b5xrOA9SUEQl043XCv4uXy/rUH4gKyxdUwKJvKw285eNphp&#10;N3BOt3OoRYSwz1CBCaHLpPSlIYs+cR1x9CrXWwxR9rXUPQ4Rblu5SNOltNhwXDDY0cFQ+Xe+WgX7&#10;3+qal65eHIuiOX2aSQ5DVSk1fx33XyACjeEZ/m8ftYKP1RIeZ+IRkN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1OsMAAADcAAAADwAAAAAAAAAAAAAAAACYAgAAZHJzL2Rv&#10;d25yZXYueG1sUEsFBgAAAAAEAAQA9QAAAIgDAAAAAA==&#10;" path="m232,11l227,r2,46l246,45,244,22,232,11xe" fillcolor="#00a900" stroked="f">
                          <v:path arrowok="t" o:connecttype="custom" o:connectlocs="232,11;227,0;229,46;246,45;244,22;232,11" o:connectangles="0,0,0,0,0,0"/>
                        </v:shape>
                      </v:group>
                    </v:group>
                  </w:pict>
                </mc:Fallback>
              </mc:AlternateContent>
            </w:r>
            <w:r w:rsidRPr="002B3E47">
              <w:rPr>
                <w:rFonts w:ascii="Trebuchet MS" w:hAnsi="Trebuchet MS" w:cs="Arial"/>
                <w:lang w:val="en-US"/>
              </w:rPr>
              <w:t xml:space="preserve">CONFORM  art. 7 din HG nr.  347/2016 </w:t>
            </w:r>
            <w:r w:rsidRPr="002B3E47">
              <w:rPr>
                <w:rFonts w:ascii="Trebuchet MS" w:hAnsi="Trebuchet MS" w:cs="Arial"/>
                <w:bCs/>
              </w:rPr>
              <w:t xml:space="preserve">PRIVIND STABILIREA CADRULUI     GENERAL  DE IMPLEMENTARE A OPERAŢIUNILOR COFINANŢATE DIN </w:t>
            </w:r>
            <w:r w:rsidRPr="002B3E47">
              <w:rPr>
                <w:rFonts w:ascii="Trebuchet MS" w:eastAsia="Times New Roman" w:hAnsi="Trebuchet MS" w:cs="Arial"/>
                <w:bCs/>
              </w:rPr>
              <w:t>F.E.P.A.M.</w:t>
            </w:r>
          </w:p>
          <w:p w:rsidR="002B3E47" w:rsidRPr="002B3E47" w:rsidRDefault="002B3E47" w:rsidP="002B3E47">
            <w:pPr>
              <w:autoSpaceDE w:val="0"/>
              <w:autoSpaceDN w:val="0"/>
              <w:adjustRightInd w:val="0"/>
              <w:ind w:left="1242"/>
              <w:contextualSpacing/>
              <w:jc w:val="center"/>
              <w:rPr>
                <w:rFonts w:ascii="Trebuchet MS" w:eastAsia="Times New Roman" w:hAnsi="Trebuchet MS" w:cs="Arial"/>
              </w:rPr>
            </w:pPr>
            <w:r w:rsidRPr="002B3E47">
              <w:rPr>
                <w:rFonts w:ascii="Trebuchet MS" w:eastAsia="Times New Roman" w:hAnsi="Trebuchet MS" w:cs="Arial"/>
                <w:bCs/>
                <w:sz w:val="24"/>
                <w:szCs w:val="24"/>
              </w:rPr>
              <w:t>PRIN POPAM 2014-2020</w:t>
            </w:r>
          </w:p>
        </w:tc>
      </w:tr>
      <w:tr w:rsidR="002B3E47" w:rsidRPr="002B3E47" w:rsidTr="00B96E1F">
        <w:trPr>
          <w:trHeight w:val="998"/>
        </w:trPr>
        <w:tc>
          <w:tcPr>
            <w:tcW w:w="9720" w:type="dxa"/>
            <w:shd w:val="clear" w:color="auto" w:fill="FBE4D5" w:themeFill="accent2" w:themeFillTint="33"/>
          </w:tcPr>
          <w:p w:rsidR="002B3E47" w:rsidRPr="002B3E47" w:rsidRDefault="002B3E47" w:rsidP="002B3E47">
            <w:pPr>
              <w:spacing w:before="120" w:after="120"/>
              <w:jc w:val="both"/>
              <w:rPr>
                <w:rFonts w:ascii="Trebuchet MS" w:eastAsia="Times New Roman" w:hAnsi="Trebuchet MS" w:cs="Arial"/>
              </w:rPr>
            </w:pPr>
            <w:r w:rsidRPr="002B3E47">
              <w:rPr>
                <w:rFonts w:ascii="Trebuchet MS" w:eastAsia="Times New Roman" w:hAnsi="Trebuchet MS" w:cs="Arial"/>
              </w:rPr>
              <w:t>(1) Costul achiziţiei de teren cu sau fără construcţii este eligibil în limita a 10%, respectiv 15% în cazul siturilor abandonate şi al siturilor utilizate anterior pentru activităţi industriale care conţin clădiri, din totalul cheltuielilor eligibile ale operaţiunii, potrivit dispoziţiilor art. 69 alin. (3) lit. b) din Regulamentul (UE) nr. 1.303/2013.</w:t>
            </w:r>
          </w:p>
          <w:p w:rsidR="002B3E47" w:rsidRPr="002B3E47" w:rsidRDefault="002B3E47" w:rsidP="002B3E47">
            <w:pPr>
              <w:spacing w:before="120" w:after="120"/>
              <w:jc w:val="both"/>
              <w:rPr>
                <w:rFonts w:ascii="Trebuchet MS" w:eastAsia="Times New Roman" w:hAnsi="Trebuchet MS" w:cs="Arial"/>
              </w:rPr>
            </w:pPr>
            <w:r w:rsidRPr="002B3E47">
              <w:rPr>
                <w:rFonts w:ascii="Trebuchet MS" w:eastAsia="Times New Roman" w:hAnsi="Trebuchet MS" w:cs="Arial"/>
              </w:rPr>
              <w:t>(2) Terenul prevăzut la alin. (1) este utilizat pentru destinaţia stabilită în cadrul operaţiunii finanţate, potrivit dispoziţiilor prevăzute în contractul de finanţare. în caz contrar, beneficiarul este obligat să restituie fondurile nerambursabile aferente, potrivit dispoziţiilor legale în vigoare.</w:t>
            </w:r>
          </w:p>
          <w:p w:rsidR="002B3E47" w:rsidRPr="002B3E47" w:rsidRDefault="002B3E47" w:rsidP="002B3E47">
            <w:pPr>
              <w:spacing w:before="120" w:after="120"/>
              <w:jc w:val="both"/>
              <w:rPr>
                <w:rFonts w:ascii="Trebuchet MS" w:eastAsia="Times New Roman" w:hAnsi="Trebuchet MS" w:cs="Arial"/>
              </w:rPr>
            </w:pPr>
            <w:r w:rsidRPr="002B3E47">
              <w:rPr>
                <w:rFonts w:ascii="Trebuchet MS" w:eastAsia="Times New Roman" w:hAnsi="Trebuchet MS" w:cs="Arial"/>
              </w:rPr>
              <w:t>(3) în cazul în care se achiziţionează o clădire în vederea demolării şi utilizării ulterioare a terenului în scopul atingerii obiectivelor operaţiunii, este eligibil numai costul achiziţiei terenului, dacă respectă prevederile alin. (1) şi (2).</w:t>
            </w:r>
          </w:p>
        </w:tc>
      </w:tr>
    </w:tbl>
    <w:p w:rsidR="002B3E47" w:rsidRPr="002B3E47" w:rsidRDefault="002B3E47" w:rsidP="002B3E47">
      <w:pPr>
        <w:spacing w:after="0" w:line="276" w:lineRule="auto"/>
        <w:ind w:left="2160"/>
        <w:contextualSpacing/>
        <w:jc w:val="both"/>
        <w:rPr>
          <w:rFonts w:ascii="Trebuchet MS" w:eastAsia="Times New Roman" w:hAnsi="Trebuchet MS" w:cs="Arial"/>
          <w:lang w:eastAsia="ro-RO"/>
        </w:rPr>
      </w:pPr>
    </w:p>
    <w:p w:rsidR="002B3E47" w:rsidRPr="002B3E47" w:rsidRDefault="002B3E47" w:rsidP="002B3E47">
      <w:pPr>
        <w:numPr>
          <w:ilvl w:val="0"/>
          <w:numId w:val="13"/>
        </w:numPr>
        <w:spacing w:after="0" w:line="276" w:lineRule="auto"/>
        <w:ind w:left="720" w:right="-694"/>
        <w:contextualSpacing/>
        <w:jc w:val="both"/>
        <w:rPr>
          <w:rFonts w:ascii="Trebuchet MS" w:eastAsia="Times New Roman" w:hAnsi="Trebuchet MS" w:cs="Arial"/>
          <w:lang w:eastAsia="ro-RO"/>
        </w:rPr>
      </w:pPr>
      <w:r w:rsidRPr="002B3E47">
        <w:rPr>
          <w:rFonts w:ascii="Trebuchet MS" w:eastAsia="Times New Roman" w:hAnsi="Trebuchet MS" w:cs="Trebuchet MS"/>
          <w:b/>
          <w:bCs/>
          <w:lang w:eastAsia="ro-RO"/>
        </w:rPr>
        <w:t xml:space="preserve">Asigurarea utilităților necesare obiectivului </w:t>
      </w:r>
      <w:r w:rsidRPr="002B3E47">
        <w:rPr>
          <w:rFonts w:ascii="Trebuchet MS" w:eastAsia="Times New Roman" w:hAnsi="Trebuchet MS" w:cs="Arial"/>
          <w:lang w:eastAsia="ro-RO"/>
        </w:rPr>
        <w:t>care cuprind următoarele tipuri de cheltuieli</w:t>
      </w:r>
      <w:r w:rsidRPr="002B3E47">
        <w:rPr>
          <w:rFonts w:ascii="Trebuchet MS" w:eastAsia="Times New Roman" w:hAnsi="Trebuchet MS" w:cs="Arial"/>
          <w:lang w:val="en-US" w:eastAsia="ro-RO"/>
        </w:rPr>
        <w:t>:</w:t>
      </w:r>
    </w:p>
    <w:p w:rsidR="002B3E47" w:rsidRPr="002B3E47" w:rsidRDefault="002B3E47" w:rsidP="002B3E47">
      <w:pPr>
        <w:spacing w:line="276" w:lineRule="auto"/>
        <w:ind w:right="-694" w:firstLine="360"/>
        <w:jc w:val="both"/>
        <w:rPr>
          <w:rFonts w:ascii="Trebuchet MS" w:hAnsi="Trebuchet MS" w:cs="Arial"/>
        </w:rPr>
      </w:pPr>
      <w:r w:rsidRPr="002B3E47">
        <w:rPr>
          <w:rFonts w:ascii="Trebuchet MS" w:hAnsi="Trebuchet MS"/>
          <w:lang w:val="en-US"/>
        </w:rPr>
        <w:t xml:space="preserve">     Se includ cheltuielile aferente asigurării cu utilităţile necesare funcţionării obiectivului de investiţie, precum: alimentare cu apă, canalizare, alimentare cu gaze naturale, agent termic, energie electrică, telecomunicaţii, drumuri de acces, căi ferate industriale, care se execută pe amplasamentul delimitat din punct de vedere juridic, ca aparţinând obiectivului de investiţie, precum şi cheltuielile aferente racordării la reţelele de utilităţi.</w:t>
      </w:r>
    </w:p>
    <w:p w:rsidR="002B3E47" w:rsidRPr="002B3E47" w:rsidRDefault="002B3E47" w:rsidP="002B3E47">
      <w:pPr>
        <w:numPr>
          <w:ilvl w:val="0"/>
          <w:numId w:val="13"/>
        </w:numPr>
        <w:spacing w:after="0" w:line="276" w:lineRule="auto"/>
        <w:ind w:left="720" w:right="-694"/>
        <w:contextualSpacing/>
        <w:jc w:val="both"/>
        <w:rPr>
          <w:rFonts w:ascii="Trebuchet MS" w:eastAsia="Times New Roman" w:hAnsi="Trebuchet MS" w:cs="Arial"/>
          <w:lang w:eastAsia="ro-RO"/>
        </w:rPr>
      </w:pPr>
      <w:r w:rsidRPr="002B3E47">
        <w:rPr>
          <w:rFonts w:ascii="Trebuchet MS" w:eastAsia="Times New Roman" w:hAnsi="Trebuchet MS" w:cs="Trebuchet MS"/>
          <w:b/>
          <w:bCs/>
          <w:lang w:eastAsia="ro-RO"/>
        </w:rPr>
        <w:t xml:space="preserve">Cheltuieli pentru proiectare si asistență tehnică </w:t>
      </w:r>
      <w:r w:rsidRPr="002B3E47">
        <w:rPr>
          <w:rFonts w:ascii="Trebuchet MS" w:eastAsia="Times New Roman" w:hAnsi="Trebuchet MS" w:cs="Trebuchet MS"/>
          <w:bCs/>
          <w:lang w:eastAsia="ro-RO"/>
        </w:rPr>
        <w:t>care cuprind următoarele tipuri de cheltuieli</w:t>
      </w:r>
      <w:r w:rsidRPr="002B3E47">
        <w:rPr>
          <w:rFonts w:ascii="Trebuchet MS" w:eastAsia="Times New Roman" w:hAnsi="Trebuchet MS" w:cs="Trebuchet MS"/>
          <w:bCs/>
          <w:lang w:val="en-US" w:eastAsia="ro-RO"/>
        </w:rPr>
        <w:t>:</w:t>
      </w:r>
    </w:p>
    <w:p w:rsidR="002B3E47" w:rsidRPr="002B3E47" w:rsidRDefault="002B3E47" w:rsidP="002B3E47">
      <w:pPr>
        <w:numPr>
          <w:ilvl w:val="1"/>
          <w:numId w:val="13"/>
        </w:numPr>
        <w:spacing w:after="0" w:line="276" w:lineRule="auto"/>
        <w:ind w:left="1890" w:right="-694" w:hanging="720"/>
        <w:contextualSpacing/>
        <w:jc w:val="both"/>
        <w:rPr>
          <w:rFonts w:ascii="Trebuchet MS" w:eastAsia="Times New Roman" w:hAnsi="Trebuchet MS" w:cs="Arial"/>
          <w:lang w:eastAsia="ro-RO"/>
        </w:rPr>
      </w:pPr>
      <w:r w:rsidRPr="002B3E47">
        <w:rPr>
          <w:rFonts w:ascii="Trebuchet MS" w:eastAsia="Times New Roman" w:hAnsi="Trebuchet MS" w:cs="Trebuchet MS"/>
          <w:b/>
          <w:bCs/>
          <w:lang w:eastAsia="ro-RO"/>
        </w:rPr>
        <w:t>Studii de teren</w:t>
      </w:r>
      <w:r w:rsidRPr="002B3E47">
        <w:rPr>
          <w:rFonts w:ascii="Trebuchet MS" w:eastAsia="Times New Roman" w:hAnsi="Trebuchet MS" w:cs="Trebuchet MS"/>
          <w:bCs/>
          <w:lang w:eastAsia="ro-RO"/>
        </w:rPr>
        <w:t xml:space="preserve"> - Se cuprind cheltuielile pentru studii geotehnice, geologice,   hidrologice, hidrogeotehnice, fotogrammetrice, topografice şi de stabilitate ale terenului pe care se amplasează obiectivul de investiţie. </w:t>
      </w:r>
    </w:p>
    <w:p w:rsidR="002B3E47" w:rsidRPr="002B3E47" w:rsidRDefault="002B3E47" w:rsidP="002B3E47">
      <w:pPr>
        <w:numPr>
          <w:ilvl w:val="1"/>
          <w:numId w:val="13"/>
        </w:numPr>
        <w:spacing w:after="0" w:line="276" w:lineRule="auto"/>
        <w:ind w:left="1890" w:right="-694" w:hanging="720"/>
        <w:contextualSpacing/>
        <w:jc w:val="both"/>
        <w:rPr>
          <w:rFonts w:ascii="Trebuchet MS" w:eastAsia="Times New Roman" w:hAnsi="Trebuchet MS" w:cs="Arial"/>
          <w:lang w:eastAsia="ro-RO"/>
        </w:rPr>
      </w:pPr>
      <w:r w:rsidRPr="002B3E47">
        <w:rPr>
          <w:rFonts w:ascii="Trebuchet MS" w:eastAsia="Times New Roman" w:hAnsi="Trebuchet MS" w:cs="Trebuchet MS"/>
          <w:b/>
          <w:bCs/>
          <w:lang w:eastAsia="ro-RO"/>
        </w:rPr>
        <w:t xml:space="preserve">Obtinere avize, acorduri și autorizații </w:t>
      </w:r>
      <w:r w:rsidRPr="002B3E47">
        <w:rPr>
          <w:rFonts w:ascii="Trebuchet MS" w:eastAsia="Times New Roman" w:hAnsi="Trebuchet MS" w:cs="Trebuchet MS"/>
          <w:bCs/>
          <w:lang w:eastAsia="ro-RO"/>
        </w:rPr>
        <w:t xml:space="preserve"> - Se includ cheltuielile pentru:</w:t>
      </w:r>
    </w:p>
    <w:p w:rsidR="002B3E47" w:rsidRPr="002B3E47" w:rsidRDefault="002B3E47" w:rsidP="002B3E47">
      <w:pPr>
        <w:widowControl w:val="0"/>
        <w:autoSpaceDE w:val="0"/>
        <w:autoSpaceDN w:val="0"/>
        <w:adjustRightInd w:val="0"/>
        <w:spacing w:after="0" w:line="240" w:lineRule="auto"/>
        <w:ind w:left="1890" w:right="-694" w:firstLine="720"/>
        <w:jc w:val="both"/>
        <w:rPr>
          <w:rFonts w:ascii="Trebuchet MS" w:hAnsi="Trebuchet MS" w:cs="Trebuchet MS"/>
          <w:bCs/>
          <w:lang w:eastAsia="ro-RO"/>
        </w:rPr>
      </w:pPr>
      <w:bookmarkStart w:id="10" w:name="do|ca2|ar8|al3|pt3|sp3.2.|lia"/>
      <w:bookmarkEnd w:id="10"/>
      <w:r w:rsidRPr="002B3E47">
        <w:rPr>
          <w:rFonts w:ascii="Trebuchet MS" w:hAnsi="Trebuchet MS" w:cs="Trebuchet MS"/>
          <w:lang w:eastAsia="ro-RO"/>
        </w:rPr>
        <w:t xml:space="preserve">a) </w:t>
      </w:r>
      <w:r w:rsidRPr="002B3E47">
        <w:rPr>
          <w:rFonts w:ascii="Trebuchet MS" w:hAnsi="Trebuchet MS" w:cs="Trebuchet MS"/>
          <w:bCs/>
          <w:lang w:eastAsia="ro-RO"/>
        </w:rPr>
        <w:t>obţinerea/prelungirea valabilităţii certificatului de urbanism;</w:t>
      </w:r>
    </w:p>
    <w:p w:rsidR="002B3E47" w:rsidRPr="002B3E47" w:rsidRDefault="002B3E47" w:rsidP="002B3E47">
      <w:pPr>
        <w:widowControl w:val="0"/>
        <w:autoSpaceDE w:val="0"/>
        <w:autoSpaceDN w:val="0"/>
        <w:adjustRightInd w:val="0"/>
        <w:spacing w:after="0" w:line="240" w:lineRule="auto"/>
        <w:ind w:left="1890" w:right="-694"/>
        <w:jc w:val="both"/>
        <w:rPr>
          <w:rFonts w:ascii="Trebuchet MS" w:hAnsi="Trebuchet MS" w:cs="Trebuchet MS"/>
          <w:bCs/>
          <w:lang w:eastAsia="ro-RO"/>
        </w:rPr>
      </w:pPr>
      <w:r w:rsidRPr="002B3E47">
        <w:rPr>
          <w:rFonts w:ascii="Trebuchet MS" w:hAnsi="Trebuchet MS" w:cs="Trebuchet MS"/>
          <w:lang w:eastAsia="ro-RO"/>
        </w:rPr>
        <w:t>b)</w:t>
      </w:r>
      <w:r w:rsidRPr="002B3E47">
        <w:rPr>
          <w:rFonts w:ascii="Trebuchet MS" w:hAnsi="Trebuchet MS" w:cs="Trebuchet MS"/>
          <w:bCs/>
          <w:lang w:eastAsia="ro-RO"/>
        </w:rPr>
        <w:t>obţinerea/prelungirea valabilităţii autorizaţiei de construire/desfiinţare;</w:t>
      </w:r>
    </w:p>
    <w:p w:rsidR="002B3E47" w:rsidRPr="002B3E47" w:rsidRDefault="002B3E47" w:rsidP="002B3E47">
      <w:pPr>
        <w:widowControl w:val="0"/>
        <w:autoSpaceDE w:val="0"/>
        <w:autoSpaceDN w:val="0"/>
        <w:adjustRightInd w:val="0"/>
        <w:spacing w:after="0" w:line="240" w:lineRule="auto"/>
        <w:ind w:left="1890" w:right="-694"/>
        <w:jc w:val="both"/>
        <w:rPr>
          <w:rFonts w:ascii="Trebuchet MS" w:hAnsi="Trebuchet MS" w:cs="Trebuchet MS"/>
          <w:bCs/>
          <w:lang w:eastAsia="ro-RO"/>
        </w:rPr>
      </w:pPr>
      <w:r w:rsidRPr="002B3E47">
        <w:rPr>
          <w:rFonts w:ascii="Trebuchet MS" w:hAnsi="Trebuchet MS" w:cs="Trebuchet MS"/>
          <w:lang w:eastAsia="ro-RO"/>
        </w:rPr>
        <w:t xml:space="preserve">c) </w:t>
      </w:r>
      <w:r w:rsidRPr="002B3E47">
        <w:rPr>
          <w:rFonts w:ascii="Trebuchet MS" w:hAnsi="Trebuchet MS" w:cs="Trebuchet MS"/>
          <w:bCs/>
          <w:lang w:eastAsia="ro-RO"/>
        </w:rPr>
        <w:t>obţinerea avizelor şi acordurilor pentru racorduri şi branşamente la reţele  publice de apă, canalizare, gaze, termoficare, energie electrică, telefonie etc.;</w:t>
      </w:r>
    </w:p>
    <w:p w:rsidR="002B3E47" w:rsidRPr="002B3E47" w:rsidRDefault="005E4763" w:rsidP="005E4763">
      <w:pPr>
        <w:widowControl w:val="0"/>
        <w:autoSpaceDE w:val="0"/>
        <w:autoSpaceDN w:val="0"/>
        <w:adjustRightInd w:val="0"/>
        <w:spacing w:after="0" w:line="240" w:lineRule="auto"/>
        <w:ind w:right="-694"/>
        <w:jc w:val="both"/>
        <w:rPr>
          <w:rFonts w:ascii="Trebuchet MS" w:hAnsi="Trebuchet MS" w:cs="Trebuchet MS"/>
          <w:bCs/>
          <w:lang w:eastAsia="ro-RO"/>
        </w:rPr>
      </w:pPr>
      <w:r>
        <w:rPr>
          <w:rFonts w:ascii="Trebuchet MS" w:hAnsi="Trebuchet MS" w:cs="Trebuchet MS"/>
          <w:lang w:eastAsia="ro-RO"/>
        </w:rPr>
        <w:t xml:space="preserve">                            </w:t>
      </w:r>
      <w:r w:rsidR="002B3E47" w:rsidRPr="002B3E47">
        <w:rPr>
          <w:rFonts w:ascii="Trebuchet MS" w:hAnsi="Trebuchet MS" w:cs="Trebuchet MS"/>
          <w:lang w:eastAsia="ro-RO"/>
        </w:rPr>
        <w:t xml:space="preserve">d) </w:t>
      </w:r>
      <w:r w:rsidR="002B3E47" w:rsidRPr="002B3E47">
        <w:rPr>
          <w:rFonts w:ascii="Trebuchet MS" w:hAnsi="Trebuchet MS" w:cs="Trebuchet MS"/>
          <w:bCs/>
          <w:lang w:eastAsia="ro-RO"/>
        </w:rPr>
        <w:t>obţinerea certificatului de nomenclatură stradală şi adresă;</w:t>
      </w:r>
    </w:p>
    <w:p w:rsidR="002B3E47" w:rsidRPr="002B3E47" w:rsidRDefault="002B3E47" w:rsidP="002B3E47">
      <w:pPr>
        <w:widowControl w:val="0"/>
        <w:autoSpaceDE w:val="0"/>
        <w:autoSpaceDN w:val="0"/>
        <w:adjustRightInd w:val="0"/>
        <w:spacing w:after="0" w:line="240" w:lineRule="auto"/>
        <w:ind w:left="1890" w:right="-694"/>
        <w:jc w:val="both"/>
        <w:rPr>
          <w:rFonts w:ascii="Trebuchet MS" w:hAnsi="Trebuchet MS" w:cs="Trebuchet MS"/>
          <w:bCs/>
          <w:lang w:eastAsia="ro-RO"/>
        </w:rPr>
      </w:pPr>
      <w:r w:rsidRPr="002B3E47">
        <w:rPr>
          <w:rFonts w:ascii="Trebuchet MS" w:hAnsi="Trebuchet MS" w:cs="Trebuchet MS"/>
          <w:lang w:eastAsia="ro-RO"/>
        </w:rPr>
        <w:t xml:space="preserve">e) </w:t>
      </w:r>
      <w:r w:rsidRPr="002B3E47">
        <w:rPr>
          <w:rFonts w:ascii="Trebuchet MS" w:hAnsi="Trebuchet MS" w:cs="Trebuchet MS"/>
          <w:bCs/>
          <w:lang w:eastAsia="ro-RO"/>
        </w:rPr>
        <w:t>întocmirea documentaţiei, obţinerea numărului cadastral provizoriu şi înregistrarea terenului în cartea funciară;</w:t>
      </w:r>
    </w:p>
    <w:p w:rsidR="002B3E47" w:rsidRPr="002B3E47" w:rsidRDefault="002B3E47" w:rsidP="005E4763">
      <w:pPr>
        <w:widowControl w:val="0"/>
        <w:autoSpaceDE w:val="0"/>
        <w:autoSpaceDN w:val="0"/>
        <w:adjustRightInd w:val="0"/>
        <w:spacing w:after="0" w:line="240" w:lineRule="auto"/>
        <w:ind w:left="1890" w:right="-694"/>
        <w:jc w:val="both"/>
        <w:rPr>
          <w:rFonts w:ascii="Trebuchet MS" w:hAnsi="Trebuchet MS" w:cs="Trebuchet MS"/>
          <w:bCs/>
          <w:lang w:eastAsia="ro-RO"/>
        </w:rPr>
      </w:pPr>
      <w:r w:rsidRPr="002B3E47">
        <w:rPr>
          <w:rFonts w:ascii="Trebuchet MS" w:hAnsi="Trebuchet MS" w:cs="Trebuchet MS"/>
          <w:lang w:eastAsia="ro-RO"/>
        </w:rPr>
        <w:t xml:space="preserve">f) </w:t>
      </w:r>
      <w:r w:rsidRPr="002B3E47">
        <w:rPr>
          <w:rFonts w:ascii="Trebuchet MS" w:hAnsi="Trebuchet MS" w:cs="Trebuchet MS"/>
          <w:bCs/>
          <w:lang w:eastAsia="ro-RO"/>
        </w:rPr>
        <w:t>obţinerea acordului de mediu;</w:t>
      </w:r>
    </w:p>
    <w:p w:rsidR="002B3E47" w:rsidRPr="002B3E47" w:rsidRDefault="002B3E47" w:rsidP="005E4763">
      <w:pPr>
        <w:widowControl w:val="0"/>
        <w:autoSpaceDE w:val="0"/>
        <w:autoSpaceDN w:val="0"/>
        <w:adjustRightInd w:val="0"/>
        <w:spacing w:after="0" w:line="240" w:lineRule="auto"/>
        <w:ind w:left="1890" w:right="-694"/>
        <w:jc w:val="both"/>
        <w:rPr>
          <w:rFonts w:ascii="Trebuchet MS" w:hAnsi="Trebuchet MS" w:cs="Trebuchet MS"/>
          <w:bCs/>
          <w:lang w:eastAsia="ro-RO"/>
        </w:rPr>
      </w:pPr>
      <w:r w:rsidRPr="002B3E47">
        <w:rPr>
          <w:rFonts w:ascii="Trebuchet MS" w:hAnsi="Trebuchet MS" w:cs="Trebuchet MS"/>
          <w:lang w:eastAsia="ro-RO"/>
        </w:rPr>
        <w:t xml:space="preserve">g) </w:t>
      </w:r>
      <w:r w:rsidRPr="002B3E47">
        <w:rPr>
          <w:rFonts w:ascii="Trebuchet MS" w:hAnsi="Trebuchet MS" w:cs="Trebuchet MS"/>
          <w:bCs/>
          <w:lang w:eastAsia="ro-RO"/>
        </w:rPr>
        <w:t>obţinerea avizului P.S.I.;</w:t>
      </w:r>
    </w:p>
    <w:p w:rsidR="002B3E47" w:rsidRPr="002B3E47" w:rsidRDefault="002B3E47" w:rsidP="002B3E47">
      <w:pPr>
        <w:spacing w:after="0" w:line="276" w:lineRule="auto"/>
        <w:ind w:left="1890" w:right="-694"/>
        <w:contextualSpacing/>
        <w:jc w:val="both"/>
        <w:rPr>
          <w:rFonts w:ascii="Trebuchet MS" w:eastAsia="Times New Roman" w:hAnsi="Trebuchet MS" w:cs="Trebuchet MS"/>
          <w:bCs/>
          <w:lang w:eastAsia="ro-RO"/>
        </w:rPr>
      </w:pPr>
      <w:r w:rsidRPr="002B3E47">
        <w:rPr>
          <w:rFonts w:ascii="Trebuchet MS" w:eastAsia="Times New Roman" w:hAnsi="Trebuchet MS" w:cs="Trebuchet MS"/>
          <w:lang w:eastAsia="ro-RO"/>
        </w:rPr>
        <w:t xml:space="preserve">h) </w:t>
      </w:r>
      <w:r w:rsidRPr="002B3E47">
        <w:rPr>
          <w:rFonts w:ascii="Trebuchet MS" w:eastAsia="Times New Roman" w:hAnsi="Trebuchet MS" w:cs="Trebuchet MS"/>
          <w:bCs/>
          <w:lang w:eastAsia="ro-RO"/>
        </w:rPr>
        <w:t>alte avize, acorduri şi autorizaţii.</w:t>
      </w:r>
    </w:p>
    <w:p w:rsidR="002B3E47" w:rsidRPr="002B3E47" w:rsidRDefault="002B3E47" w:rsidP="002B3E47">
      <w:pPr>
        <w:numPr>
          <w:ilvl w:val="1"/>
          <w:numId w:val="13"/>
        </w:numPr>
        <w:spacing w:after="0" w:line="276" w:lineRule="auto"/>
        <w:ind w:left="1890" w:right="-694" w:hanging="720"/>
        <w:contextualSpacing/>
        <w:jc w:val="both"/>
        <w:rPr>
          <w:rFonts w:ascii="Trebuchet MS" w:eastAsia="Times New Roman" w:hAnsi="Trebuchet MS" w:cs="Trebuchet MS"/>
          <w:bCs/>
          <w:lang w:eastAsia="ro-RO"/>
        </w:rPr>
      </w:pPr>
      <w:r w:rsidRPr="002B3E47">
        <w:rPr>
          <w:rFonts w:ascii="Trebuchet MS" w:eastAsia="Times New Roman" w:hAnsi="Trebuchet MS" w:cs="Trebuchet MS"/>
          <w:b/>
          <w:bCs/>
          <w:lang w:eastAsia="ro-RO"/>
        </w:rPr>
        <w:t>Proiectare și inginerie</w:t>
      </w:r>
      <w:r w:rsidRPr="002B3E47">
        <w:rPr>
          <w:rFonts w:ascii="Trebuchet MS" w:eastAsia="Times New Roman" w:hAnsi="Trebuchet MS" w:cs="Trebuchet MS"/>
          <w:bCs/>
          <w:lang w:eastAsia="ro-RO"/>
        </w:rPr>
        <w:t xml:space="preserve"> - Se includ cheltuielile pentru elaborarea tuturor fazelor de proiectare (studiu de prefezabilitate, studiu de fezabilitate, proiect tehnic şi detalii de execuţie), pentru plata verificării tehnice a proiectării şi pentru plata elaborării certificatului de performanţă energetică a clădirii, precum şi pentru elaborarea documentaţiilor necesare obţinerii acordurilor, avizelor şi autorizaţiilor aferente obiectivului de investiţie (documentaţii ce stau la baza emiterii avizelor şi acordurilor impuse prin certificatul de urbanism, documentaţii urbanistice, studii de impact, studii/expertize de amplasament, studii de trafic etc.). Pentru lucrările de intervenţii la construcţii existente sau pentru continuarea lucrărilor la obiective începute şi neterminate, se includ cheltuielile efectuate pentru expertizarea tehnică. Pentru lucrările de creştere a performanţei energetice a clădirilor ca urmare a modernizărilor/reabilitărilor, se includ cheltuielile pentru efectuarea auditului energetic.</w:t>
      </w:r>
    </w:p>
    <w:p w:rsidR="002B3E47" w:rsidRPr="002B3E47" w:rsidRDefault="002B3E47" w:rsidP="002B3E47">
      <w:pPr>
        <w:numPr>
          <w:ilvl w:val="1"/>
          <w:numId w:val="13"/>
        </w:numPr>
        <w:spacing w:after="0" w:line="276" w:lineRule="auto"/>
        <w:ind w:left="1890" w:right="-694" w:hanging="450"/>
        <w:contextualSpacing/>
        <w:jc w:val="both"/>
        <w:rPr>
          <w:rFonts w:ascii="Trebuchet MS" w:eastAsia="Times New Roman" w:hAnsi="Trebuchet MS" w:cs="Trebuchet MS"/>
          <w:bCs/>
          <w:lang w:eastAsia="ro-RO"/>
        </w:rPr>
      </w:pPr>
      <w:r w:rsidRPr="002B3E47">
        <w:rPr>
          <w:rFonts w:ascii="Trebuchet MS" w:eastAsia="Times New Roman" w:hAnsi="Trebuchet MS" w:cs="Trebuchet MS"/>
          <w:b/>
          <w:bCs/>
          <w:lang w:eastAsia="ro-RO"/>
        </w:rPr>
        <w:t>Organizarea procedurilor de achiziție</w:t>
      </w:r>
      <w:r w:rsidRPr="002B3E47">
        <w:rPr>
          <w:rFonts w:ascii="Trebuchet MS" w:eastAsia="Times New Roman" w:hAnsi="Trebuchet MS" w:cs="Trebuchet MS"/>
          <w:bCs/>
          <w:lang w:eastAsia="ro-RO"/>
        </w:rPr>
        <w:t xml:space="preserve"> - Se includ cheltuielile aferente organizării şi derulării procedurilor de achiziţii publice, precum: cheltuieli aferente întocmirii documentaţiei de atribuire şi multiplicării acesteia (exclusiv cele cumpărate de ofertanţi); anunţuri de intenţie, de participare şi de atribuire a contractelor, corespondenţă prin poştă, fax, poştă electronică etc., în legătură cu procedurile de achiziţie publică.</w:t>
      </w:r>
    </w:p>
    <w:p w:rsidR="002B3E47" w:rsidRPr="002B3E47" w:rsidRDefault="002B3E47" w:rsidP="005E4763">
      <w:pPr>
        <w:numPr>
          <w:ilvl w:val="1"/>
          <w:numId w:val="13"/>
        </w:numPr>
        <w:spacing w:after="0" w:line="276" w:lineRule="auto"/>
        <w:ind w:left="1890" w:right="-694" w:hanging="450"/>
        <w:contextualSpacing/>
        <w:jc w:val="both"/>
        <w:rPr>
          <w:rFonts w:ascii="Trebuchet MS" w:eastAsia="Times New Roman" w:hAnsi="Trebuchet MS" w:cs="Trebuchet MS"/>
          <w:bCs/>
          <w:lang w:eastAsia="ro-RO"/>
        </w:rPr>
      </w:pPr>
      <w:r w:rsidRPr="002B3E47">
        <w:rPr>
          <w:rFonts w:ascii="Trebuchet MS" w:eastAsia="Times New Roman" w:hAnsi="Trebuchet MS" w:cs="Trebuchet MS"/>
          <w:b/>
          <w:bCs/>
          <w:lang w:eastAsia="ro-RO"/>
        </w:rPr>
        <w:t>Consultanță</w:t>
      </w:r>
      <w:r w:rsidRPr="002B3E47">
        <w:rPr>
          <w:rFonts w:ascii="Trebuchet MS" w:eastAsia="Times New Roman" w:hAnsi="Trebuchet MS" w:cs="Trebuchet MS"/>
          <w:bCs/>
          <w:lang w:eastAsia="ro-RO"/>
        </w:rPr>
        <w:t xml:space="preserve"> - Se includ cheltuielile efectuate, după caz, pentru: </w:t>
      </w:r>
    </w:p>
    <w:p w:rsidR="002B3E47" w:rsidRPr="002B3E47" w:rsidRDefault="002B3E47" w:rsidP="005E4763">
      <w:pPr>
        <w:spacing w:after="0" w:line="276" w:lineRule="auto"/>
        <w:ind w:left="2160" w:right="-694" w:hanging="270"/>
        <w:contextualSpacing/>
        <w:jc w:val="both"/>
        <w:rPr>
          <w:rFonts w:ascii="Trebuchet MS" w:eastAsia="Times New Roman" w:hAnsi="Trebuchet MS" w:cs="Trebuchet MS"/>
          <w:bCs/>
          <w:lang w:eastAsia="ro-RO"/>
        </w:rPr>
      </w:pPr>
      <w:r w:rsidRPr="002B3E47">
        <w:rPr>
          <w:rFonts w:ascii="Trebuchet MS" w:eastAsia="Times New Roman" w:hAnsi="Trebuchet MS" w:cs="Trebuchet MS"/>
          <w:lang w:eastAsia="ro-RO"/>
        </w:rPr>
        <w:t xml:space="preserve">a) </w:t>
      </w:r>
      <w:r w:rsidRPr="002B3E47">
        <w:rPr>
          <w:rFonts w:ascii="Trebuchet MS" w:eastAsia="Times New Roman" w:hAnsi="Trebuchet MS" w:cs="Trebuchet MS"/>
          <w:bCs/>
          <w:lang w:eastAsia="ro-RO"/>
        </w:rPr>
        <w:t>plata serviciilor de consultanţă la elaborarea studiilor de piaţă, de evaluare etc.;</w:t>
      </w:r>
    </w:p>
    <w:p w:rsidR="002B3E47" w:rsidRPr="002B3E47" w:rsidRDefault="002B3E47" w:rsidP="005E4763">
      <w:pPr>
        <w:spacing w:after="0" w:line="276" w:lineRule="auto"/>
        <w:ind w:left="2160" w:right="-694" w:hanging="270"/>
        <w:contextualSpacing/>
        <w:jc w:val="both"/>
        <w:rPr>
          <w:rFonts w:ascii="Trebuchet MS" w:eastAsia="Times New Roman" w:hAnsi="Trebuchet MS" w:cs="Trebuchet MS"/>
          <w:bCs/>
          <w:lang w:eastAsia="ro-RO"/>
        </w:rPr>
      </w:pPr>
      <w:r w:rsidRPr="002B3E47">
        <w:rPr>
          <w:rFonts w:ascii="Trebuchet MS" w:eastAsia="Times New Roman" w:hAnsi="Trebuchet MS" w:cs="Trebuchet MS"/>
          <w:lang w:eastAsia="ro-RO"/>
        </w:rPr>
        <w:t xml:space="preserve">b) </w:t>
      </w:r>
      <w:r w:rsidRPr="002B3E47">
        <w:rPr>
          <w:rFonts w:ascii="Trebuchet MS" w:eastAsia="Times New Roman" w:hAnsi="Trebuchet MS" w:cs="Trebuchet MS"/>
          <w:bCs/>
          <w:lang w:eastAsia="ro-RO"/>
        </w:rPr>
        <w:t>plata serviciilor de consultanţă în domeniul managementului execuţiei investiţiei sau administrarea contractului de execuţie.</w:t>
      </w:r>
    </w:p>
    <w:p w:rsidR="002B3E47" w:rsidRPr="002B3E47" w:rsidRDefault="002B3E47" w:rsidP="002B3E47">
      <w:pPr>
        <w:numPr>
          <w:ilvl w:val="1"/>
          <w:numId w:val="13"/>
        </w:numPr>
        <w:spacing w:after="0" w:line="276" w:lineRule="auto"/>
        <w:ind w:left="2160" w:right="-694" w:hanging="720"/>
        <w:contextualSpacing/>
        <w:jc w:val="both"/>
        <w:rPr>
          <w:rFonts w:ascii="Trebuchet MS" w:eastAsia="Times New Roman" w:hAnsi="Trebuchet MS" w:cs="Trebuchet MS"/>
          <w:bCs/>
          <w:lang w:eastAsia="ro-RO"/>
        </w:rPr>
      </w:pPr>
      <w:r w:rsidRPr="002B3E47">
        <w:rPr>
          <w:rFonts w:ascii="Trebuchet MS" w:eastAsia="Times New Roman" w:hAnsi="Trebuchet MS" w:cs="Trebuchet MS"/>
          <w:b/>
          <w:bCs/>
          <w:lang w:eastAsia="ro-RO"/>
        </w:rPr>
        <w:t xml:space="preserve">Asistență tehnică - </w:t>
      </w:r>
      <w:r w:rsidRPr="002B3E47">
        <w:rPr>
          <w:rFonts w:ascii="Trebuchet MS" w:eastAsia="Times New Roman" w:hAnsi="Trebuchet MS" w:cs="Trebuchet MS"/>
          <w:bCs/>
          <w:lang w:eastAsia="ro-RO"/>
        </w:rPr>
        <w:t>Se includ cheltuielile efectuate, după caz, pentru:</w:t>
      </w:r>
    </w:p>
    <w:p w:rsidR="002B3E47" w:rsidRPr="002B3E47" w:rsidRDefault="002B3E47" w:rsidP="002B3E47">
      <w:pPr>
        <w:widowControl w:val="0"/>
        <w:autoSpaceDE w:val="0"/>
        <w:autoSpaceDN w:val="0"/>
        <w:adjustRightInd w:val="0"/>
        <w:spacing w:after="0" w:line="240" w:lineRule="auto"/>
        <w:ind w:left="2160" w:right="-694"/>
        <w:jc w:val="both"/>
        <w:rPr>
          <w:rFonts w:ascii="Trebuchet MS" w:hAnsi="Trebuchet MS" w:cs="Trebuchet MS"/>
          <w:bCs/>
          <w:lang w:eastAsia="ro-RO"/>
        </w:rPr>
      </w:pPr>
      <w:r w:rsidRPr="002B3E47">
        <w:rPr>
          <w:rFonts w:ascii="Trebuchet MS" w:hAnsi="Trebuchet MS" w:cs="Trebuchet MS"/>
          <w:lang w:eastAsia="ro-RO"/>
        </w:rPr>
        <w:t xml:space="preserve">a) </w:t>
      </w:r>
      <w:r w:rsidRPr="002B3E47">
        <w:rPr>
          <w:rFonts w:ascii="Trebuchet MS" w:hAnsi="Trebuchet MS" w:cs="Trebuchet MS"/>
          <w:bCs/>
          <w:lang w:eastAsia="ro-RO"/>
        </w:rPr>
        <w:t>asistenţă tehnică din partea proiectantului pe perioada de execuţie a lucrărilor (în cazul în care aceasta nu intră în tarifarea proiectului);</w:t>
      </w:r>
    </w:p>
    <w:p w:rsidR="002B3E47" w:rsidRPr="002B3E47" w:rsidRDefault="002B3E47" w:rsidP="002B3E47">
      <w:pPr>
        <w:spacing w:after="0" w:line="276" w:lineRule="auto"/>
        <w:ind w:left="2160" w:right="-694"/>
        <w:contextualSpacing/>
        <w:jc w:val="both"/>
        <w:rPr>
          <w:rFonts w:ascii="Trebuchet MS" w:eastAsia="Times New Roman" w:hAnsi="Trebuchet MS" w:cs="Trebuchet MS"/>
          <w:bCs/>
          <w:lang w:eastAsia="ro-RO"/>
        </w:rPr>
      </w:pPr>
      <w:r w:rsidRPr="002B3E47">
        <w:rPr>
          <w:rFonts w:ascii="Trebuchet MS" w:eastAsia="Times New Roman" w:hAnsi="Trebuchet MS" w:cs="Trebuchet MS"/>
          <w:lang w:eastAsia="ro-RO"/>
        </w:rPr>
        <w:t xml:space="preserve">b) </w:t>
      </w:r>
      <w:r w:rsidRPr="002B3E47">
        <w:rPr>
          <w:rFonts w:ascii="Trebuchet MS" w:eastAsia="Times New Roman" w:hAnsi="Trebuchet MS" w:cs="Trebuchet MS"/>
          <w:bCs/>
          <w:lang w:eastAsia="ro-RO"/>
        </w:rPr>
        <w:t>plata diriginţilor de şantier, desemnaţi de autoritatea contractantă, autorizaţi conform prevederilor legale pentru verificarea execuţiei lucrărilor de construcţii şi instalaţii.</w:t>
      </w:r>
    </w:p>
    <w:p w:rsidR="002B3E47" w:rsidRPr="002B3E47" w:rsidRDefault="002B3E47" w:rsidP="002B3E47">
      <w:pPr>
        <w:spacing w:after="0" w:line="276" w:lineRule="auto"/>
        <w:ind w:left="2160" w:right="-694"/>
        <w:contextualSpacing/>
        <w:jc w:val="both"/>
        <w:rPr>
          <w:rFonts w:ascii="Trebuchet MS" w:eastAsia="Times New Roman" w:hAnsi="Trebuchet MS" w:cs="Trebuchet MS"/>
          <w:bCs/>
          <w:lang w:eastAsia="ro-RO"/>
        </w:rPr>
      </w:pPr>
    </w:p>
    <w:tbl>
      <w:tblPr>
        <w:tblStyle w:val="TableGrid"/>
        <w:tblW w:w="9720" w:type="dxa"/>
        <w:tblInd w:w="-5" w:type="dxa"/>
        <w:tblLook w:val="04A0" w:firstRow="1" w:lastRow="0" w:firstColumn="1" w:lastColumn="0" w:noHBand="0" w:noVBand="1"/>
      </w:tblPr>
      <w:tblGrid>
        <w:gridCol w:w="9720"/>
      </w:tblGrid>
      <w:tr w:rsidR="002B3E47" w:rsidRPr="002B3E47" w:rsidTr="00B96E1F">
        <w:trPr>
          <w:trHeight w:val="753"/>
        </w:trPr>
        <w:tc>
          <w:tcPr>
            <w:tcW w:w="9720" w:type="dxa"/>
            <w:shd w:val="clear" w:color="auto" w:fill="FBE4D5" w:themeFill="accent2" w:themeFillTint="33"/>
          </w:tcPr>
          <w:p w:rsidR="002B3E47" w:rsidRPr="002B3E47" w:rsidRDefault="002B3E47" w:rsidP="002B3E47">
            <w:pPr>
              <w:autoSpaceDE w:val="0"/>
              <w:autoSpaceDN w:val="0"/>
              <w:adjustRightInd w:val="0"/>
              <w:ind w:left="1152" w:hanging="180"/>
              <w:jc w:val="center"/>
              <w:rPr>
                <w:rFonts w:ascii="Trebuchet MS" w:hAnsi="Trebuchet MS" w:cs="Arial"/>
                <w:bCs/>
              </w:rPr>
            </w:pPr>
            <w:r w:rsidRPr="002B3E47">
              <w:rPr>
                <w:noProof/>
              </w:rPr>
              <mc:AlternateContent>
                <mc:Choice Requires="wpg">
                  <w:drawing>
                    <wp:anchor distT="0" distB="0" distL="114300" distR="114300" simplePos="0" relativeHeight="251681792" behindDoc="0" locked="0" layoutInCell="0" allowOverlap="1" wp14:anchorId="410C43E9" wp14:editId="0E961BDD">
                      <wp:simplePos x="0" y="0"/>
                      <wp:positionH relativeFrom="page">
                        <wp:posOffset>86995</wp:posOffset>
                      </wp:positionH>
                      <wp:positionV relativeFrom="paragraph">
                        <wp:posOffset>73660</wp:posOffset>
                      </wp:positionV>
                      <wp:extent cx="559435" cy="408940"/>
                      <wp:effectExtent l="0" t="0" r="0" b="10160"/>
                      <wp:wrapNone/>
                      <wp:docPr id="83"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84"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86" name="Group 5"/>
                              <wpg:cNvGrpSpPr>
                                <a:grpSpLocks/>
                              </wpg:cNvGrpSpPr>
                              <wpg:grpSpPr bwMode="auto">
                                <a:xfrm>
                                  <a:off x="2152" y="171"/>
                                  <a:ext cx="246" cy="440"/>
                                  <a:chOff x="2152" y="171"/>
                                  <a:chExt cx="246" cy="440"/>
                                </a:xfrm>
                              </wpg:grpSpPr>
                              <wps:wsp>
                                <wps:cNvPr id="87"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F0B8F67" id="Grupare 113" o:spid="_x0000_s1026" style="position:absolute;margin-left:6.85pt;margin-top:5.8pt;width:44.05pt;height:32.2pt;z-index:251681792;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sKe8QA&#10;AADbAAAADwAAAGRycy9kb3ducmV2LnhtbESPQWvCQBSE74X+h+UVvDWbFimSZhUtVBShYuxBb4/s&#10;Mwlm38bsmqT/visIHoeZ+YZJZ4OpRUetqywreItiEMS51RUXCn73368TEM4ja6wtk4I/cjCbPj+l&#10;mGjb8466zBciQNglqKD0vkmkdHlJBl1kG+LgnWxr0AfZFlK32Ae4qeV7HH9IgxWHhRIb+iopP2dX&#10;o2CzrfKFWzdbezhefbbc40r+XJQavQzzTxCeBv8I39srrWAyhtuX8APk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rCnvEAAAA2wAAAA8AAAAAAAAAAAAAAAAAmAIAAGRycy9k&#10;b3ducmV2LnhtbFBLBQYAAAAABAAEAPUAAACJAw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YZT8IA&#10;AADbAAAADwAAAGRycy9kb3ducmV2LnhtbESPQWvCQBSE74X+h+UVvIhuFCsxukpZUHsTbb0/ss8k&#10;mH2bZleN/94tCB6HmfmGWaw6W4srtb5yrGA0TEAQ585UXCj4/VkPUhA+IBusHZOCO3lYLd/fFpgZ&#10;d+M9XQ+hEBHCPkMFZQhNJqXPS7Loh64hjt7JtRZDlG0hTYu3CLe1HCfJVFqsOC6U2JAuKT8fLlZB&#10;X+v7fvJH6366Q3msNtrNtlqp3kf3NQcRqAuv8LP9bRSkn/D/Jf4Au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lhlPwgAAANsAAAAPAAAAAAAAAAAAAAAAAJgCAABkcnMvZG93&#10;bnJldi54bWxQSwUGAAAAAAQABAD1AAAAhwM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qcsQAAADbAAAADwAAAGRycy9kb3ducmV2LnhtbESPQYvCMBSE74L/ITzB&#10;m6ZdUaQaRcRdPMiCVVj29miebbF5KU22rf/eCAseh5n5hllve1OJlhpXWlYQTyMQxJnVJecKrpfP&#10;yRKE88gaK8uk4EEOtpvhYI2Jth2fqU19LgKEXYIKCu/rREqXFWTQTW1NHLybbQz6IJtc6ga7ADeV&#10;/IiihTRYclgosKZ9Qdk9/TMKvjrsdrP40J7ut/3j9zL//jnFpNR41O9WIDz1/h3+bx+1guUCXl/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ZJqcsQAAADbAAAA&#10;DwAAAAAAAAAAAAAAAACqAgAAZHJzL2Rvd25yZXYueG1sUEsFBgAAAAAEAAQA+gAAAJsDA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SePMAA&#10;AADbAAAADwAAAGRycy9kb3ducmV2LnhtbESPzarCMBSE9xd8h3AEd5oqoqUaRYQL3qV/+2Nz2hSb&#10;k9JEW9/eCMJdDjPzDbPe9rYWT2p95VjBdJKAIM6drrhUcDn/jlMQPiBrrB2Tghd52G4GP2vMtOv4&#10;SM9TKEWEsM9QgQmhyaT0uSGLfuIa4ugVrrUYomxLqVvsItzWcpYkC2mx4rhgsKG9ofx+elgFu2vx&#10;OOaunB1ut+pvbl6y64pCqdGw361ABOrDf/jbPmgF6RI+X+IPkJ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7SePMAAAADbAAAADwAAAAAAAAAAAAAAAACYAgAAZHJzL2Rvd25y&#10;ZXYueG1sUEsFBgAAAAAEAAQA9QAAAIUDA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sKTrsA&#10;AADbAAAADwAAAGRycy9kb3ducmV2LnhtbERPSwrCMBDdC94hjOBOU0VEqlFEEHTpbz9tpk2xmZQm&#10;2np7sxBcPt5/s+ttLd7U+sqxgtk0AUGcO11xqeB+O05WIHxA1lg7JgUf8rDbDgcbTLXr+ELvayhF&#10;DGGfogITQpNK6XNDFv3UNcSRK1xrMUTYllK32MVwW8t5kiylxYpjg8GGDoby5/VlFewfxeuSu3J+&#10;yrLqvDAf2XVFodR41O/XIAL14S/+uU9awSqOjV/iD5DbL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KYrCk67AAAA2wAAAA8AAAAAAAAAAAAAAAAAmAIAAGRycy9kb3ducmV2Lnht&#10;bFBLBQYAAAAABAAEAPUAAACAAw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ev1cEA&#10;AADbAAAADwAAAGRycy9kb3ducmV2LnhtbESPQYvCMBSE7wv7H8Jb8LamFlm0GkUWFvSou96fyWtT&#10;bF5KE9v6740g7HGYmW+Y9XZ0jeipC7VnBbNpBoJYe1NzpeDv9+dzASJEZIONZ1JwpwDbzfvbGgvj&#10;Bz5Sf4qVSBAOBSqwMbaFlEFbchimviVOXuk7hzHJrpKmwyHBXSPzLPuSDmtOCxZb+rakr6ebU7A7&#10;l7ej9lW+v1zqw9ze5TCUpVKTj3G3AhFpjP/hV3tvFCyW8PySfoD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nr9XBAAAA2wAAAA8AAAAAAAAAAAAAAAAAmAIAAGRycy9kb3du&#10;cmV2LnhtbFBLBQYAAAAABAAEAPUAAACGAwAAAAA=&#10;" path="m232,11l227,r2,46l246,45,244,22,232,11xe" fillcolor="#00a900" stroked="f">
                          <v:path arrowok="t" o:connecttype="custom" o:connectlocs="232,11;227,0;229,46;246,45;244,22;232,11" o:connectangles="0,0,0,0,0,0"/>
                        </v:shape>
                      </v:group>
                      <w10:wrap anchorx="page"/>
                    </v:group>
                  </w:pict>
                </mc:Fallback>
              </mc:AlternateContent>
            </w:r>
            <w:r w:rsidRPr="002B3E47">
              <w:rPr>
                <w:rFonts w:ascii="Trebuchet MS" w:hAnsi="Trebuchet MS" w:cs="Arial"/>
                <w:lang w:val="en-US"/>
              </w:rPr>
              <w:t xml:space="preserve">CONFORM ART.13 DIN HG. NR. 347/2016 </w:t>
            </w:r>
            <w:r w:rsidRPr="002B3E47">
              <w:rPr>
                <w:rFonts w:ascii="Trebuchet MS" w:hAnsi="Trebuchet MS" w:cs="Arial"/>
                <w:bCs/>
              </w:rPr>
              <w:t>PRIVIND STABILIREA CADRULUI GENERAL DE IMPLEMENTARE A OPERAŢIUNILOR COFINANŢATE DIN F.E.P.A.M.</w:t>
            </w:r>
          </w:p>
          <w:p w:rsidR="002B3E47" w:rsidRPr="002B3E47" w:rsidRDefault="002B3E47" w:rsidP="002B3E47">
            <w:pPr>
              <w:autoSpaceDE w:val="0"/>
              <w:autoSpaceDN w:val="0"/>
              <w:adjustRightInd w:val="0"/>
              <w:ind w:left="1152" w:hanging="180"/>
              <w:jc w:val="center"/>
              <w:rPr>
                <w:rFonts w:ascii="Trebuchet MS" w:hAnsi="Trebuchet MS" w:cs="Arial"/>
                <w:color w:val="000000"/>
              </w:rPr>
            </w:pPr>
            <w:r w:rsidRPr="002B3E47">
              <w:rPr>
                <w:rFonts w:ascii="Trebuchet MS" w:hAnsi="Trebuchet MS" w:cs="Arial"/>
                <w:bCs/>
              </w:rPr>
              <w:t>PRIN POPAM 2014-2020</w:t>
            </w:r>
          </w:p>
        </w:tc>
      </w:tr>
      <w:tr w:rsidR="002B3E47" w:rsidRPr="002B3E47" w:rsidTr="00B96E1F">
        <w:trPr>
          <w:trHeight w:val="998"/>
        </w:trPr>
        <w:tc>
          <w:tcPr>
            <w:tcW w:w="9720" w:type="dxa"/>
            <w:shd w:val="clear" w:color="auto" w:fill="FBE4D5" w:themeFill="accent2" w:themeFillTint="33"/>
          </w:tcPr>
          <w:p w:rsidR="002B3E47" w:rsidRPr="002B3E47" w:rsidRDefault="002B3E47" w:rsidP="002B3E47">
            <w:pPr>
              <w:numPr>
                <w:ilvl w:val="0"/>
                <w:numId w:val="29"/>
              </w:numPr>
              <w:spacing w:before="120" w:after="120"/>
              <w:contextualSpacing/>
              <w:jc w:val="both"/>
              <w:rPr>
                <w:rFonts w:ascii="Trebuchet MS" w:hAnsi="Trebuchet MS" w:cs="Times New Roman"/>
                <w:lang w:val="en-US"/>
              </w:rPr>
            </w:pPr>
            <w:r w:rsidRPr="002B3E47">
              <w:rPr>
                <w:rFonts w:ascii="Trebuchet MS" w:hAnsi="Trebuchet MS" w:cs="Times New Roman"/>
              </w:rPr>
              <w:t>Cheltuielile pentru proiectare şi asistenţă tehnică sunt eligibile în limita a 10% din valoarea totală eligibilă a operaţiunii, dacă operaţiunea prevede construcţii-montaj sau 5% din valoarea totală eligibilă a operaţiunii, dacă operaţiunea nu prevede construcţii-montaj</w:t>
            </w:r>
            <w:r w:rsidRPr="002B3E47">
              <w:rPr>
                <w:rFonts w:ascii="Trebuchet MS" w:hAnsi="Trebuchet MS" w:cs="Times New Roman"/>
                <w:lang w:val="en-US"/>
              </w:rPr>
              <w:t>.</w:t>
            </w:r>
          </w:p>
        </w:tc>
      </w:tr>
    </w:tbl>
    <w:p w:rsidR="002B3E47" w:rsidRPr="002B3E47" w:rsidRDefault="002B3E47" w:rsidP="002B3E47">
      <w:pPr>
        <w:spacing w:after="0" w:line="276" w:lineRule="auto"/>
        <w:ind w:left="720"/>
        <w:contextualSpacing/>
        <w:jc w:val="both"/>
        <w:rPr>
          <w:rFonts w:ascii="Trebuchet MS" w:eastAsia="Times New Roman" w:hAnsi="Trebuchet MS" w:cs="Arial"/>
          <w:lang w:eastAsia="ro-RO"/>
        </w:rPr>
      </w:pPr>
    </w:p>
    <w:p w:rsidR="002B3E47" w:rsidRPr="002B3E47" w:rsidRDefault="002B3E47" w:rsidP="002B3E47">
      <w:pPr>
        <w:numPr>
          <w:ilvl w:val="0"/>
          <w:numId w:val="13"/>
        </w:numPr>
        <w:spacing w:after="0" w:line="276" w:lineRule="auto"/>
        <w:ind w:left="720"/>
        <w:contextualSpacing/>
        <w:jc w:val="both"/>
        <w:rPr>
          <w:rFonts w:ascii="Trebuchet MS" w:eastAsia="Times New Roman" w:hAnsi="Trebuchet MS" w:cs="Arial"/>
          <w:lang w:eastAsia="ro-RO"/>
        </w:rPr>
      </w:pPr>
      <w:r w:rsidRPr="002B3E47">
        <w:rPr>
          <w:rFonts w:ascii="Trebuchet MS" w:eastAsia="Times New Roman" w:hAnsi="Trebuchet MS" w:cs="Trebuchet MS"/>
          <w:b/>
          <w:bCs/>
          <w:lang w:eastAsia="ro-RO"/>
        </w:rPr>
        <w:t>Cheltuieli pentru investiția de bază</w:t>
      </w:r>
    </w:p>
    <w:p w:rsidR="002B3E47" w:rsidRPr="005E4763" w:rsidRDefault="002B3E47" w:rsidP="005E4763">
      <w:pPr>
        <w:pStyle w:val="ListParagraph"/>
        <w:widowControl w:val="0"/>
        <w:numPr>
          <w:ilvl w:val="0"/>
          <w:numId w:val="40"/>
        </w:numPr>
        <w:autoSpaceDE w:val="0"/>
        <w:autoSpaceDN w:val="0"/>
        <w:adjustRightInd w:val="0"/>
        <w:jc w:val="both"/>
        <w:rPr>
          <w:rFonts w:ascii="Trebuchet MS" w:hAnsi="Trebuchet MS" w:cs="Trebuchet MS"/>
          <w:b/>
          <w:bCs/>
        </w:rPr>
      </w:pPr>
      <w:r w:rsidRPr="005E4763">
        <w:rPr>
          <w:rFonts w:ascii="Trebuchet MS" w:hAnsi="Trebuchet MS" w:cs="Trebuchet MS"/>
          <w:b/>
          <w:bCs/>
        </w:rPr>
        <w:t>Construcții și instalații</w:t>
      </w:r>
    </w:p>
    <w:p w:rsidR="002B3E47" w:rsidRPr="005E4763" w:rsidRDefault="002B3E47" w:rsidP="005E4763">
      <w:pPr>
        <w:pStyle w:val="ListParagraph"/>
        <w:widowControl w:val="0"/>
        <w:numPr>
          <w:ilvl w:val="0"/>
          <w:numId w:val="41"/>
        </w:numPr>
        <w:autoSpaceDE w:val="0"/>
        <w:autoSpaceDN w:val="0"/>
        <w:adjustRightInd w:val="0"/>
        <w:ind w:left="1800" w:right="-694" w:hanging="630"/>
        <w:jc w:val="both"/>
        <w:rPr>
          <w:rFonts w:ascii="Trebuchet MS" w:hAnsi="Trebuchet MS" w:cs="Trebuchet MS"/>
          <w:bCs/>
        </w:rPr>
      </w:pPr>
      <w:r w:rsidRPr="005E4763">
        <w:rPr>
          <w:rFonts w:ascii="Trebuchet MS" w:hAnsi="Trebuchet MS" w:cs="Trebuchet MS"/>
          <w:b/>
          <w:bCs/>
        </w:rPr>
        <w:t>Cheltuieli aferente execuției construcţiilor</w:t>
      </w:r>
      <w:r w:rsidRPr="005E4763">
        <w:rPr>
          <w:rFonts w:ascii="Trebuchet MS" w:hAnsi="Trebuchet MS" w:cs="Trebuchet MS"/>
          <w:bCs/>
        </w:rPr>
        <w:t xml:space="preserve"> - Se cuprind cheltuielile aferente execuţiei tuturor obiectelor cuprinse în obiectivul de investiţie: clădiri, construcţii speciale, instalaţii aferente construcţiilor, precum instalaţii electrice, sanitare, instalaţii interioare de alimentare cu gaze naturale, instalaţii de încălzire, ventilare, climatizare, P.S.I., telecomunicaţii şi alte tipuri de instalaţii impuse de destinaţia obiectivului. Cheltuielile se desfăşoară pe obiecte de construcţie, iar delimitarea obiectelor se face de către proiectant. Cheltuielile aferente fiecărui obiect de construcţie sunt estimate prin devizul pe obiect.</w:t>
      </w:r>
    </w:p>
    <w:p w:rsidR="002B3E47" w:rsidRPr="005E4763" w:rsidRDefault="002B3E47" w:rsidP="005E4763">
      <w:pPr>
        <w:pStyle w:val="ListParagraph"/>
        <w:widowControl w:val="0"/>
        <w:numPr>
          <w:ilvl w:val="0"/>
          <w:numId w:val="41"/>
        </w:numPr>
        <w:autoSpaceDE w:val="0"/>
        <w:autoSpaceDN w:val="0"/>
        <w:adjustRightInd w:val="0"/>
        <w:ind w:left="1800" w:right="-694" w:hanging="630"/>
        <w:jc w:val="both"/>
        <w:rPr>
          <w:rFonts w:ascii="Trebuchet MS" w:hAnsi="Trebuchet MS" w:cs="Trebuchet MS"/>
          <w:bCs/>
        </w:rPr>
      </w:pPr>
      <w:r w:rsidRPr="005E4763">
        <w:rPr>
          <w:rFonts w:ascii="Trebuchet MS" w:hAnsi="Trebuchet MS" w:cs="Trebuchet MS"/>
          <w:b/>
          <w:bCs/>
        </w:rPr>
        <w:t xml:space="preserve">Achiziția de construcții - </w:t>
      </w:r>
      <w:r w:rsidRPr="005E4763">
        <w:rPr>
          <w:rFonts w:ascii="Trebuchet MS" w:hAnsi="Trebuchet MS"/>
          <w:lang w:val="en-US"/>
        </w:rPr>
        <w:t>Se includ cheltuielile efectuate pentru achiziția de construcții.</w:t>
      </w:r>
    </w:p>
    <w:p w:rsidR="002B3E47" w:rsidRPr="002B3E47" w:rsidRDefault="002B3E47" w:rsidP="002B3E47">
      <w:pPr>
        <w:widowControl w:val="0"/>
        <w:autoSpaceDE w:val="0"/>
        <w:autoSpaceDN w:val="0"/>
        <w:adjustRightInd w:val="0"/>
        <w:spacing w:after="0" w:line="240" w:lineRule="auto"/>
        <w:ind w:left="3240"/>
        <w:contextualSpacing/>
        <w:jc w:val="both"/>
        <w:rPr>
          <w:rFonts w:ascii="Trebuchet MS" w:eastAsia="Times New Roman" w:hAnsi="Trebuchet MS" w:cs="Trebuchet MS"/>
          <w:bCs/>
          <w:lang w:eastAsia="ro-RO"/>
        </w:rPr>
      </w:pPr>
    </w:p>
    <w:tbl>
      <w:tblPr>
        <w:tblStyle w:val="TableGrid"/>
        <w:tblW w:w="9810" w:type="dxa"/>
        <w:tblInd w:w="-5" w:type="dxa"/>
        <w:shd w:val="clear" w:color="auto" w:fill="FBE4D5" w:themeFill="accent2" w:themeFillTint="33"/>
        <w:tblLook w:val="04A0" w:firstRow="1" w:lastRow="0" w:firstColumn="1" w:lastColumn="0" w:noHBand="0" w:noVBand="1"/>
      </w:tblPr>
      <w:tblGrid>
        <w:gridCol w:w="9810"/>
      </w:tblGrid>
      <w:tr w:rsidR="002B3E47" w:rsidRPr="002B3E47" w:rsidTr="00B96E1F">
        <w:trPr>
          <w:trHeight w:val="753"/>
        </w:trPr>
        <w:tc>
          <w:tcPr>
            <w:tcW w:w="9810" w:type="dxa"/>
            <w:shd w:val="clear" w:color="auto" w:fill="FBE4D5" w:themeFill="accent2" w:themeFillTint="33"/>
          </w:tcPr>
          <w:p w:rsidR="002B3E47" w:rsidRPr="002B3E47" w:rsidRDefault="002B3E47" w:rsidP="002B3E47">
            <w:pPr>
              <w:autoSpaceDE w:val="0"/>
              <w:autoSpaceDN w:val="0"/>
              <w:adjustRightInd w:val="0"/>
              <w:ind w:left="1152" w:hanging="90"/>
              <w:contextualSpacing/>
              <w:jc w:val="center"/>
              <w:rPr>
                <w:rFonts w:ascii="Trebuchet MS" w:eastAsia="Times New Roman" w:hAnsi="Trebuchet MS" w:cs="Arial"/>
                <w:bCs/>
              </w:rPr>
            </w:pPr>
            <w:r w:rsidRPr="002B3E47">
              <w:rPr>
                <w:noProof/>
              </w:rPr>
              <mc:AlternateContent>
                <mc:Choice Requires="wpg">
                  <w:drawing>
                    <wp:anchor distT="0" distB="0" distL="114300" distR="114300" simplePos="0" relativeHeight="251680768" behindDoc="0" locked="0" layoutInCell="1" allowOverlap="1" wp14:anchorId="2FB79513" wp14:editId="30DEBEB0">
                      <wp:simplePos x="0" y="0"/>
                      <wp:positionH relativeFrom="column">
                        <wp:posOffset>0</wp:posOffset>
                      </wp:positionH>
                      <wp:positionV relativeFrom="page">
                        <wp:posOffset>165100</wp:posOffset>
                      </wp:positionV>
                      <wp:extent cx="559435" cy="408940"/>
                      <wp:effectExtent l="0" t="0" r="0" b="10160"/>
                      <wp:wrapNone/>
                      <wp:docPr id="384"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385"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87" name="Group 5"/>
                              <wpg:cNvGrpSpPr>
                                <a:grpSpLocks/>
                              </wpg:cNvGrpSpPr>
                              <wpg:grpSpPr bwMode="auto">
                                <a:xfrm>
                                  <a:off x="2152" y="171"/>
                                  <a:ext cx="246" cy="440"/>
                                  <a:chOff x="2152" y="171"/>
                                  <a:chExt cx="246" cy="440"/>
                                </a:xfrm>
                              </wpg:grpSpPr>
                              <wps:wsp>
                                <wps:cNvPr id="388"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9"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0"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anchor>
                  </w:drawing>
                </mc:Choice>
                <mc:Fallback>
                  <w:pict>
                    <v:group w14:anchorId="120DAB08" id="Grupare 113" o:spid="_x0000_s1026" style="position:absolute;margin-left:0;margin-top:13pt;width:44.05pt;height:32.2pt;z-index:251680768;mso-position-vertic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">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7dY8YA&#10;AADcAAAADwAAAGRycy9kb3ducmV2LnhtbESPQWvCQBSE74L/YXlCb2bTlopEV6lCS4qgNOmh3h7Z&#10;1yQ0+zbNrjH+e1cQehxm5htmuR5MI3rqXG1ZwWMUgyAurK65VPCVv03nIJxH1thYJgUXcrBejUdL&#10;TLQ98yf1mS9FgLBLUEHlfZtI6YqKDLrItsTB+7GdQR9kV0rd4TnATSOf4ngmDdYcFipsaVtR8Zud&#10;jILdoS427qM92O/jyWfvOaZy/6fUw2R4XYDwNPj/8L2dagXP8xe4nQlHQK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p7dY8YAAADcAAAADwAAAAAAAAAAAAAAAACYAgAAZHJz&#10;L2Rvd25yZXYueG1sUEsFBgAAAAAEAAQA9QAAAIsDA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w8rsMA&#10;AADcAAAADwAAAGRycy9kb3ducmV2LnhtbESPT4vCMBTE74LfITzBi6ypf5Bu1ygSUPcmurv3R/O2&#10;Ldu81CZq/fZmQfA4zMxvmOW6s7W4Uusrxwom4wQEce5MxYWC76/tWwrCB2SDtWNScCcP61W/t8TM&#10;uBsf6XoKhYgQ9hkqKENoMil9XpJFP3YNcfR+XWsxRNkW0rR4i3Bby2mSLKTFiuNCiQ3pkvK/08Uq&#10;GGl9P87PtB2lB5Q/1U67971WajjoNh8gAnXhFX62P42CWbqA/zPxCM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sw8rsMAAADcAAAADwAAAAAAAAAAAAAAAACYAgAAZHJzL2Rv&#10;d25yZXYueG1sUEsFBgAAAAAEAAQA9QAAAIgDA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n09LwA&#10;AADcAAAADwAAAGRycy9kb3ducmV2LnhtbERPyQrCMBC9C/5DGMGbpi6IVKOIIOjR7T4206bYTEoT&#10;bf17cxA8Pt6+3na2Em9qfOlYwWScgCDOnC65UHC7HkZLED4ga6wck4IPedhu+r01ptq1fKb3JRQi&#10;hrBPUYEJoU6l9Jkhi37sauLI5a6xGCJsCqkbbGO4reQ0SRbSYsmxwWBNe0PZ8/KyCnb3/HXOXDE9&#10;Ph7laW4+sm3zXKnhoNutQATqwl/8cx+1gtkyro1n4hGQm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W2fT0vAAAANwAAAAPAAAAAAAAAAAAAAAAAJgCAABkcnMvZG93bnJldi54&#10;bWxQSwUGAAAAAAQABAD1AAAAgQM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VRb8EA&#10;AADcAAAADwAAAGRycy9kb3ducmV2LnhtbESPzarCMBSE94LvEI7gTlN/EK1GEUHwLtV798fmtCk2&#10;J6WJtr79jSC4HGbmG2az62wlntT40rGCyTgBQZw5XXKh4Pd6HC1B+ICssXJMCl7kYbft9zaYatfy&#10;mZ6XUIgIYZ+iAhNCnUrpM0MW/djVxNHLXWMxRNkUUjfYRrit5DRJFtJiyXHBYE0HQ9n98rAK9n/5&#10;45y5Ynq63cqfuXnJts1zpYaDbr8GEagL3/CnfdIKZssVvM/EIyC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mVUW/BAAAA3AAAAA8AAAAAAAAAAAAAAAAAmAIAAGRycy9kb3du&#10;cmV2LnhtbFBLBQYAAAAABAAEAPUAAACGAw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ZuL8AA&#10;AADcAAAADwAAAGRycy9kb3ducmV2LnhtbERPz2vCMBS+D/Y/hCd4m6ndkK0apQwG9ahu99fmtSk2&#10;L6WJtv3vzUHY8eP7vTtMthN3GnzrWMF6lYAgrpxuuVHwe/l5+wThA7LGzjEpmMnDYf/6ssNMu5FP&#10;dD+HRsQQ9hkqMCH0mZS+MmTRr1xPHLnaDRZDhEMj9YBjDLedTJNkIy22HBsM9vRtqLqeb1ZB/lff&#10;TpVr0qIs2+OHmeU41rVSy8WUb0EEmsK/+OkutIL3rzg/nolHQO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XZuL8AAAADcAAAADwAAAAAAAAAAAAAAAACYAgAAZHJzL2Rvd25y&#10;ZXYueG1sUEsFBgAAAAAEAAQA9QAAAIUDAAAAAA==&#10;" path="m232,11l227,r2,46l246,45,244,22,232,11xe" fillcolor="#00a900" stroked="f">
                          <v:path arrowok="t" o:connecttype="custom" o:connectlocs="232,11;227,0;229,46;246,45;244,22;232,11" o:connectangles="0,0,0,0,0,0"/>
                        </v:shape>
                      </v:group>
                      <w10:wrap anchory="page"/>
                    </v:group>
                  </w:pict>
                </mc:Fallback>
              </mc:AlternateContent>
            </w:r>
            <w:r w:rsidRPr="002B3E47">
              <w:rPr>
                <w:rFonts w:ascii="Trebuchet MS" w:hAnsi="Trebuchet MS" w:cs="Arial"/>
                <w:lang w:val="en-US"/>
              </w:rPr>
              <w:t>CONFORM  art. 8 HG nr.  347/2016</w:t>
            </w:r>
            <w:r w:rsidRPr="002B3E47">
              <w:rPr>
                <w:rFonts w:ascii="Trebuchet MS" w:hAnsi="Trebuchet MS" w:cs="Arial"/>
                <w:b/>
                <w:lang w:val="en-US"/>
              </w:rPr>
              <w:t xml:space="preserve"> </w:t>
            </w:r>
            <w:r w:rsidRPr="002B3E47">
              <w:rPr>
                <w:rFonts w:ascii="Trebuchet MS" w:hAnsi="Trebuchet MS" w:cs="Arial"/>
                <w:bCs/>
              </w:rPr>
              <w:t xml:space="preserve">PRIVIND STABILIREA CADRULUI GENERAL DE IMPLEMENTARE A OPERAŢIUNILOR COFINANŢATE DIN </w:t>
            </w:r>
            <w:r w:rsidRPr="002B3E47">
              <w:rPr>
                <w:rFonts w:ascii="Trebuchet MS" w:eastAsia="Times New Roman" w:hAnsi="Trebuchet MS" w:cs="Arial"/>
                <w:bCs/>
              </w:rPr>
              <w:t>F.E.P.A.M.</w:t>
            </w:r>
          </w:p>
          <w:p w:rsidR="002B3E47" w:rsidRPr="002B3E47" w:rsidRDefault="002B3E47" w:rsidP="002B3E47">
            <w:pPr>
              <w:autoSpaceDE w:val="0"/>
              <w:autoSpaceDN w:val="0"/>
              <w:adjustRightInd w:val="0"/>
              <w:ind w:left="2232" w:firstLine="1980"/>
              <w:contextualSpacing/>
              <w:rPr>
                <w:rFonts w:ascii="Trebuchet MS" w:eastAsia="Times New Roman" w:hAnsi="Trebuchet MS" w:cs="Arial"/>
                <w:bCs/>
                <w:sz w:val="24"/>
                <w:szCs w:val="24"/>
              </w:rPr>
            </w:pPr>
            <w:r w:rsidRPr="002B3E47">
              <w:rPr>
                <w:rFonts w:ascii="Trebuchet MS" w:eastAsia="Times New Roman" w:hAnsi="Trebuchet MS" w:cs="Arial"/>
                <w:bCs/>
                <w:sz w:val="24"/>
                <w:szCs w:val="24"/>
              </w:rPr>
              <w:t>PRIN POPAM 2014-2020</w:t>
            </w:r>
          </w:p>
          <w:p w:rsidR="002B3E47" w:rsidRPr="002B3E47" w:rsidRDefault="002B3E47" w:rsidP="002B3E47">
            <w:pPr>
              <w:autoSpaceDE w:val="0"/>
              <w:autoSpaceDN w:val="0"/>
              <w:adjustRightInd w:val="0"/>
              <w:ind w:left="2232" w:firstLine="1980"/>
              <w:contextualSpacing/>
              <w:rPr>
                <w:rFonts w:ascii="Trebuchet MS" w:eastAsia="Times New Roman" w:hAnsi="Trebuchet MS" w:cs="Arial"/>
              </w:rPr>
            </w:pPr>
          </w:p>
        </w:tc>
      </w:tr>
      <w:tr w:rsidR="002B3E47" w:rsidRPr="002B3E47" w:rsidTr="00B96E1F">
        <w:trPr>
          <w:trHeight w:val="431"/>
        </w:trPr>
        <w:tc>
          <w:tcPr>
            <w:tcW w:w="9810" w:type="dxa"/>
            <w:shd w:val="clear" w:color="auto" w:fill="FBE4D5" w:themeFill="accent2" w:themeFillTint="33"/>
          </w:tcPr>
          <w:p w:rsidR="002B3E47" w:rsidRPr="002B3E47" w:rsidRDefault="002B3E47" w:rsidP="002B3E47">
            <w:pPr>
              <w:jc w:val="both"/>
              <w:rPr>
                <w:rFonts w:ascii="Trebuchet MS" w:eastAsia="Times New Roman" w:hAnsi="Trebuchet MS" w:cs="Arial"/>
                <w:b/>
                <w:bCs/>
              </w:rPr>
            </w:pPr>
            <w:r w:rsidRPr="002B3E47">
              <w:rPr>
                <w:rFonts w:ascii="Trebuchet MS" w:eastAsia="Times New Roman" w:hAnsi="Trebuchet MS" w:cs="Arial"/>
              </w:rPr>
              <w:t xml:space="preserve">costul de achiziţie al construcţiilor, cu excepţia cazului prevăzut la art. 7 </w:t>
            </w:r>
            <w:hyperlink r:id="rId13" w:history="1">
              <w:r w:rsidRPr="002B3E47">
                <w:rPr>
                  <w:rFonts w:ascii="Trebuchet MS" w:eastAsia="Times New Roman" w:hAnsi="Trebuchet MS" w:cs="Arial"/>
                </w:rPr>
                <w:t>alin. (3)</w:t>
              </w:r>
            </w:hyperlink>
            <w:r w:rsidRPr="002B3E47">
              <w:rPr>
                <w:rFonts w:ascii="Trebuchet MS" w:eastAsia="Times New Roman" w:hAnsi="Trebuchet MS" w:cs="Arial"/>
              </w:rPr>
              <w:t xml:space="preserve">, inclusiv terenul pe care se află construcţia, este eligibil dacă sunt îndeplinite prevederile </w:t>
            </w:r>
            <w:r w:rsidRPr="002B3E47">
              <w:rPr>
                <w:rFonts w:ascii="Trebuchet MS" w:hAnsi="Trebuchet MS" w:cs="Arial"/>
              </w:rPr>
              <w:t xml:space="preserve">art. </w:t>
            </w:r>
            <w:hyperlink r:id="rId14" w:history="1">
              <w:r w:rsidRPr="002B3E47">
                <w:rPr>
                  <w:rFonts w:ascii="Trebuchet MS" w:eastAsia="Times New Roman" w:hAnsi="Trebuchet MS" w:cs="Arial"/>
                </w:rPr>
                <w:t>4</w:t>
              </w:r>
            </w:hyperlink>
            <w:r w:rsidRPr="002B3E47">
              <w:rPr>
                <w:rFonts w:ascii="Trebuchet MS" w:eastAsia="Times New Roman" w:hAnsi="Trebuchet MS" w:cs="Arial"/>
              </w:rPr>
              <w:t xml:space="preserve"> şi următoarele condiţii specifice:</w:t>
            </w:r>
          </w:p>
          <w:p w:rsidR="002B3E47" w:rsidRPr="002B3E47" w:rsidRDefault="002B3E47" w:rsidP="002B3E47">
            <w:pPr>
              <w:spacing w:before="120" w:after="120"/>
              <w:jc w:val="both"/>
              <w:rPr>
                <w:rFonts w:ascii="Trebuchet MS" w:eastAsia="Times New Roman" w:hAnsi="Trebuchet MS" w:cs="Arial"/>
              </w:rPr>
            </w:pPr>
            <w:r w:rsidRPr="002B3E47">
              <w:rPr>
                <w:rFonts w:ascii="Trebuchet MS" w:eastAsia="Times New Roman" w:hAnsi="Trebuchet MS" w:cs="Arial"/>
                <w:b/>
                <w:bCs/>
              </w:rPr>
              <w:t xml:space="preserve">a) </w:t>
            </w:r>
            <w:r w:rsidRPr="002B3E47">
              <w:rPr>
                <w:rFonts w:ascii="Trebuchet MS" w:eastAsia="Times New Roman" w:hAnsi="Trebuchet MS" w:cs="Arial"/>
              </w:rPr>
              <w:t>construcţia nu a fost achiziţionată/construită prin intermediul unei finanţări nerambursabile publice în ultimii 5 ani;</w:t>
            </w:r>
          </w:p>
          <w:p w:rsidR="002B3E47" w:rsidRPr="002B3E47" w:rsidRDefault="002B3E47" w:rsidP="002B3E47">
            <w:pPr>
              <w:spacing w:before="120" w:after="120"/>
              <w:jc w:val="both"/>
              <w:rPr>
                <w:rFonts w:ascii="Trebuchet MS" w:eastAsia="Times New Roman" w:hAnsi="Trebuchet MS" w:cs="Arial"/>
              </w:rPr>
            </w:pPr>
            <w:r w:rsidRPr="002B3E47">
              <w:rPr>
                <w:rFonts w:ascii="Trebuchet MS" w:eastAsia="Times New Roman" w:hAnsi="Trebuchet MS" w:cs="Arial"/>
                <w:b/>
                <w:bCs/>
              </w:rPr>
              <w:t xml:space="preserve">b) </w:t>
            </w:r>
            <w:r w:rsidRPr="002B3E47">
              <w:rPr>
                <w:rFonts w:ascii="Trebuchet MS" w:eastAsia="Times New Roman" w:hAnsi="Trebuchet MS" w:cs="Arial"/>
              </w:rPr>
              <w:t>construcţia este strict necesară implementării operaţiunii;</w:t>
            </w:r>
          </w:p>
          <w:p w:rsidR="002B3E47" w:rsidRPr="002B3E47" w:rsidRDefault="002B3E47" w:rsidP="002B3E47">
            <w:pPr>
              <w:spacing w:before="120" w:after="120"/>
              <w:jc w:val="both"/>
              <w:rPr>
                <w:rFonts w:ascii="Trebuchet MS" w:eastAsia="Times New Roman" w:hAnsi="Trebuchet MS" w:cs="Arial"/>
              </w:rPr>
            </w:pPr>
            <w:r w:rsidRPr="002B3E47">
              <w:rPr>
                <w:rFonts w:ascii="Trebuchet MS" w:eastAsia="Times New Roman" w:hAnsi="Trebuchet MS" w:cs="Arial"/>
                <w:b/>
                <w:bCs/>
              </w:rPr>
              <w:t xml:space="preserve">c) </w:t>
            </w:r>
            <w:r w:rsidRPr="002B3E47">
              <w:rPr>
                <w:rFonts w:ascii="Trebuchet MS" w:eastAsia="Times New Roman" w:hAnsi="Trebuchet MS" w:cs="Arial"/>
              </w:rPr>
              <w:t>se certifică de către un evaluator autorizat și independent de beneficiarul operaţiunii că preţul/costul de achiziţie al construcţiilor, inclusiv terenul pe care se află construcţia, nu depăşeşte valoarea de piaţă;</w:t>
            </w:r>
          </w:p>
          <w:p w:rsidR="002B3E47" w:rsidRPr="002B3E47" w:rsidRDefault="002B3E47" w:rsidP="002B3E47">
            <w:pPr>
              <w:spacing w:before="120" w:after="120"/>
              <w:jc w:val="both"/>
              <w:rPr>
                <w:rFonts w:ascii="Trebuchet MS" w:hAnsi="Trebuchet MS"/>
                <w:lang w:val="en-US"/>
              </w:rPr>
            </w:pPr>
            <w:r w:rsidRPr="002B3E47">
              <w:rPr>
                <w:rFonts w:ascii="Trebuchet MS" w:eastAsia="Times New Roman" w:hAnsi="Trebuchet MS" w:cs="Arial"/>
                <w:b/>
              </w:rPr>
              <w:t>d)</w:t>
            </w:r>
            <w:r w:rsidRPr="002B3E47">
              <w:rPr>
                <w:rFonts w:ascii="Trebuchet MS" w:eastAsia="Times New Roman" w:hAnsi="Trebuchet MS" w:cs="Arial"/>
              </w:rPr>
              <w:t>construcţiile trebuie să fie libere de orice sarcini/interdicţii ce afectează implementarea operaţiunii şi să nu facă obiectul unor litigii având ca obiect dreptul invocat de către potenţialul beneficiar, aflate în curs de soluţionare la instanţele judecătoreşti, la momentul depunerii cererii de finanţare.</w:t>
            </w:r>
          </w:p>
        </w:tc>
      </w:tr>
    </w:tbl>
    <w:p w:rsidR="002B3E47" w:rsidRPr="002B3E47" w:rsidRDefault="002B3E47" w:rsidP="002B3E47">
      <w:pPr>
        <w:widowControl w:val="0"/>
        <w:autoSpaceDE w:val="0"/>
        <w:autoSpaceDN w:val="0"/>
        <w:adjustRightInd w:val="0"/>
        <w:ind w:right="-694"/>
        <w:jc w:val="both"/>
        <w:rPr>
          <w:rFonts w:ascii="Trebuchet MS" w:hAnsi="Trebuchet MS" w:cs="Trebuchet MS"/>
          <w:bCs/>
        </w:rPr>
      </w:pPr>
    </w:p>
    <w:p w:rsidR="002B3E47" w:rsidRPr="002B3E47" w:rsidRDefault="002B3E47" w:rsidP="005E4763">
      <w:pPr>
        <w:widowControl w:val="0"/>
        <w:numPr>
          <w:ilvl w:val="1"/>
          <w:numId w:val="13"/>
        </w:numPr>
        <w:autoSpaceDE w:val="0"/>
        <w:autoSpaceDN w:val="0"/>
        <w:adjustRightInd w:val="0"/>
        <w:spacing w:after="0" w:line="240" w:lineRule="auto"/>
        <w:ind w:left="1620" w:right="-694" w:hanging="720"/>
        <w:contextualSpacing/>
        <w:jc w:val="both"/>
        <w:rPr>
          <w:rFonts w:ascii="Trebuchet MS" w:eastAsia="Times New Roman" w:hAnsi="Trebuchet MS" w:cs="Trebuchet MS"/>
          <w:bCs/>
          <w:lang w:eastAsia="ro-RO"/>
        </w:rPr>
      </w:pPr>
      <w:r w:rsidRPr="002B3E47">
        <w:rPr>
          <w:rFonts w:ascii="Trebuchet MS" w:eastAsia="Times New Roman" w:hAnsi="Trebuchet MS" w:cs="Trebuchet MS"/>
          <w:b/>
          <w:bCs/>
          <w:lang w:eastAsia="ro-RO"/>
        </w:rPr>
        <w:t>Montaj utilaje tehnologice</w:t>
      </w:r>
      <w:r w:rsidRPr="002B3E47">
        <w:rPr>
          <w:rFonts w:ascii="Trebuchet MS" w:eastAsia="Times New Roman" w:hAnsi="Trebuchet MS" w:cs="Trebuchet MS"/>
          <w:bCs/>
          <w:lang w:eastAsia="ro-RO"/>
        </w:rPr>
        <w:t xml:space="preserve"> - Se cuprind cheltuielile aferente montajului utilajelor tehnologice şi al utilajelor incluse în instalaţiile funcţionale, inclusiv reţelele aferente necesare funcţionării acestora. Cheltuielile se desfăşoară pe obiecte de construcţie.</w:t>
      </w:r>
    </w:p>
    <w:p w:rsidR="002B3E47" w:rsidRPr="002B3E47" w:rsidRDefault="002B3E47" w:rsidP="005E4763">
      <w:pPr>
        <w:widowControl w:val="0"/>
        <w:numPr>
          <w:ilvl w:val="1"/>
          <w:numId w:val="13"/>
        </w:numPr>
        <w:autoSpaceDE w:val="0"/>
        <w:autoSpaceDN w:val="0"/>
        <w:adjustRightInd w:val="0"/>
        <w:spacing w:after="0" w:line="240" w:lineRule="auto"/>
        <w:ind w:left="1620" w:right="-694" w:hanging="720"/>
        <w:contextualSpacing/>
        <w:jc w:val="both"/>
        <w:rPr>
          <w:rFonts w:ascii="Trebuchet MS" w:eastAsia="Times New Roman" w:hAnsi="Trebuchet MS" w:cs="Trebuchet MS"/>
          <w:bCs/>
          <w:lang w:eastAsia="ro-RO"/>
        </w:rPr>
      </w:pPr>
      <w:r w:rsidRPr="002B3E47">
        <w:rPr>
          <w:rFonts w:ascii="Trebuchet MS" w:eastAsia="Times New Roman" w:hAnsi="Trebuchet MS" w:cs="Trebuchet MS"/>
          <w:b/>
          <w:bCs/>
          <w:lang w:eastAsia="ro-RO"/>
        </w:rPr>
        <w:t>Utilaje,    echipamente    tehnologice și funcționale cu montaj</w:t>
      </w:r>
      <w:r w:rsidRPr="002B3E47">
        <w:rPr>
          <w:rFonts w:ascii="Trebuchet MS" w:eastAsia="Times New Roman" w:hAnsi="Trebuchet MS" w:cs="Trebuchet MS"/>
          <w:bCs/>
          <w:lang w:eastAsia="ro-RO"/>
        </w:rPr>
        <w:t xml:space="preserve"> - Utilaje, echipamente tehnologice şi funcţionale cu montaj</w:t>
      </w:r>
    </w:p>
    <w:p w:rsidR="002B3E47" w:rsidRPr="002B3E47" w:rsidRDefault="002B3E47" w:rsidP="005E4763">
      <w:pPr>
        <w:widowControl w:val="0"/>
        <w:autoSpaceDE w:val="0"/>
        <w:autoSpaceDN w:val="0"/>
        <w:adjustRightInd w:val="0"/>
        <w:spacing w:after="0" w:line="240" w:lineRule="auto"/>
        <w:ind w:left="1620" w:right="-694"/>
        <w:contextualSpacing/>
        <w:jc w:val="both"/>
        <w:rPr>
          <w:rFonts w:ascii="Trebuchet MS" w:eastAsia="Times New Roman" w:hAnsi="Trebuchet MS" w:cs="Trebuchet MS"/>
          <w:bCs/>
          <w:lang w:eastAsia="ro-RO"/>
        </w:rPr>
      </w:pPr>
      <w:r w:rsidRPr="002B3E47">
        <w:rPr>
          <w:rFonts w:ascii="Trebuchet MS" w:eastAsia="Times New Roman" w:hAnsi="Trebuchet MS" w:cs="Trebuchet MS"/>
          <w:bCs/>
          <w:lang w:eastAsia="ro-RO"/>
        </w:rPr>
        <w:t>Se cuprind cheltuielile pentru achiziţionarea utilajelor şi echipamentelor tehnologice, precum şi a celor incluse în instalaţiile funcţionale..</w:t>
      </w:r>
    </w:p>
    <w:p w:rsidR="002B3E47" w:rsidRPr="002B3E47" w:rsidRDefault="002B3E47" w:rsidP="005E4763">
      <w:pPr>
        <w:widowControl w:val="0"/>
        <w:autoSpaceDE w:val="0"/>
        <w:autoSpaceDN w:val="0"/>
        <w:adjustRightInd w:val="0"/>
        <w:spacing w:after="0" w:line="240" w:lineRule="auto"/>
        <w:ind w:left="1620" w:right="-694"/>
        <w:contextualSpacing/>
        <w:jc w:val="both"/>
        <w:rPr>
          <w:rFonts w:ascii="Trebuchet MS" w:eastAsia="Times New Roman" w:hAnsi="Trebuchet MS" w:cs="Trebuchet MS"/>
          <w:bCs/>
          <w:lang w:eastAsia="ro-RO"/>
        </w:rPr>
      </w:pPr>
      <w:r w:rsidRPr="002B3E47">
        <w:rPr>
          <w:rFonts w:ascii="Trebuchet MS" w:eastAsia="Times New Roman" w:hAnsi="Trebuchet MS" w:cs="Trebuchet MS"/>
          <w:bCs/>
          <w:lang w:eastAsia="ro-RO"/>
        </w:rPr>
        <w:t>Cheltuielile se desfăşoară pe obiecte de construcţie.</w:t>
      </w:r>
    </w:p>
    <w:p w:rsidR="002B3E47" w:rsidRPr="002B3E47" w:rsidRDefault="002B3E47" w:rsidP="005E4763">
      <w:pPr>
        <w:widowControl w:val="0"/>
        <w:numPr>
          <w:ilvl w:val="1"/>
          <w:numId w:val="13"/>
        </w:numPr>
        <w:autoSpaceDE w:val="0"/>
        <w:autoSpaceDN w:val="0"/>
        <w:adjustRightInd w:val="0"/>
        <w:spacing w:after="0" w:line="240" w:lineRule="auto"/>
        <w:ind w:left="1620" w:right="-694" w:hanging="720"/>
        <w:contextualSpacing/>
        <w:jc w:val="both"/>
        <w:rPr>
          <w:rFonts w:ascii="Trebuchet MS" w:eastAsia="Times New Roman" w:hAnsi="Trebuchet MS" w:cs="Trebuchet MS"/>
          <w:bCs/>
          <w:lang w:eastAsia="ro-RO"/>
        </w:rPr>
      </w:pPr>
      <w:r w:rsidRPr="002B3E47">
        <w:rPr>
          <w:rFonts w:ascii="Trebuchet MS" w:eastAsia="Times New Roman" w:hAnsi="Trebuchet MS" w:cs="Trebuchet MS"/>
          <w:b/>
          <w:bCs/>
          <w:lang w:eastAsia="ro-RO"/>
        </w:rPr>
        <w:t xml:space="preserve">Utilaje   fără   montaj  și echipamente   de transport –  </w:t>
      </w:r>
      <w:r w:rsidRPr="002B3E47">
        <w:rPr>
          <w:rFonts w:ascii="Trebuchet MS" w:eastAsia="Times New Roman" w:hAnsi="Trebuchet MS" w:cs="Trebuchet MS"/>
          <w:bCs/>
          <w:lang w:eastAsia="ro-RO"/>
        </w:rPr>
        <w:t>Se includ cheltuielile pentru achiziţionarea utilajelor şi echipamentelor care nu necesită montaj, precum şi a echipamentelor de transport tehnologic. Cheltuielile se desfăşoară pe obiecte de construcţie.</w:t>
      </w:r>
    </w:p>
    <w:p w:rsidR="002B3E47" w:rsidRPr="002B3E47" w:rsidRDefault="002B3E47" w:rsidP="005E4763">
      <w:pPr>
        <w:widowControl w:val="0"/>
        <w:numPr>
          <w:ilvl w:val="1"/>
          <w:numId w:val="42"/>
        </w:numPr>
        <w:autoSpaceDE w:val="0"/>
        <w:autoSpaceDN w:val="0"/>
        <w:adjustRightInd w:val="0"/>
        <w:spacing w:after="0" w:line="240" w:lineRule="auto"/>
        <w:ind w:right="-694"/>
        <w:contextualSpacing/>
        <w:jc w:val="both"/>
        <w:rPr>
          <w:rFonts w:ascii="Trebuchet MS" w:eastAsia="Times New Roman" w:hAnsi="Trebuchet MS" w:cs="Trebuchet MS"/>
          <w:bCs/>
          <w:lang w:eastAsia="ro-RO"/>
        </w:rPr>
      </w:pPr>
      <w:r w:rsidRPr="002B3E47">
        <w:rPr>
          <w:rFonts w:ascii="Trebuchet MS" w:eastAsia="Times New Roman" w:hAnsi="Trebuchet MS" w:cs="Trebuchet MS"/>
          <w:b/>
          <w:bCs/>
          <w:lang w:eastAsia="ro-RO"/>
        </w:rPr>
        <w:t>Dotări</w:t>
      </w:r>
      <w:r w:rsidRPr="002B3E47">
        <w:rPr>
          <w:rFonts w:ascii="Trebuchet MS" w:eastAsia="Times New Roman" w:hAnsi="Trebuchet MS" w:cs="Trebuchet MS"/>
          <w:bCs/>
          <w:lang w:eastAsia="ro-RO"/>
        </w:rPr>
        <w:t xml:space="preserve"> - Se cuprind cheltuielile pentru procurarea de bunuri care, conform legii, intră în categoria mijloacelor fixe sau obiecte de inventar, precum: mobilier, dotări P.S.I., dotări de uz gospodăresc, dotări privind protecţia muncii. Cheltuielile se desfăşoară pe obiecte de construcţie.</w:t>
      </w:r>
    </w:p>
    <w:p w:rsidR="002B3E47" w:rsidRPr="002B3E47" w:rsidRDefault="002B3E47" w:rsidP="005E4763">
      <w:pPr>
        <w:widowControl w:val="0"/>
        <w:numPr>
          <w:ilvl w:val="1"/>
          <w:numId w:val="42"/>
        </w:numPr>
        <w:autoSpaceDE w:val="0"/>
        <w:autoSpaceDN w:val="0"/>
        <w:adjustRightInd w:val="0"/>
        <w:spacing w:after="0" w:line="240" w:lineRule="auto"/>
        <w:ind w:right="-694"/>
        <w:contextualSpacing/>
        <w:jc w:val="both"/>
        <w:rPr>
          <w:rFonts w:ascii="Trebuchet MS" w:eastAsia="Times New Roman" w:hAnsi="Trebuchet MS" w:cs="Trebuchet MS"/>
          <w:b/>
          <w:bCs/>
          <w:lang w:eastAsia="ro-RO"/>
        </w:rPr>
      </w:pPr>
      <w:r w:rsidRPr="002B3E47">
        <w:rPr>
          <w:rFonts w:ascii="Trebuchet MS" w:eastAsia="Times New Roman" w:hAnsi="Trebuchet MS" w:cs="Trebuchet MS"/>
          <w:b/>
          <w:bCs/>
          <w:lang w:eastAsia="ro-RO"/>
        </w:rPr>
        <w:t xml:space="preserve">Active necorporale - </w:t>
      </w:r>
      <w:r w:rsidRPr="002B3E47">
        <w:rPr>
          <w:rFonts w:ascii="Trebuchet MS" w:eastAsia="Times New Roman" w:hAnsi="Trebuchet MS" w:cs="Trebuchet MS"/>
          <w:bCs/>
          <w:lang w:eastAsia="ro-RO"/>
        </w:rPr>
        <w:t>Se cuprind cheltuielile cu achiziţionarea activelor necorporale: drepturi referitoare la brevete, licenţe, know-how sau cunoştinţe tehnice nebrevetate.</w:t>
      </w:r>
    </w:p>
    <w:p w:rsidR="002B3E47" w:rsidRPr="002B3E47" w:rsidRDefault="002B3E47" w:rsidP="002B3E47">
      <w:pPr>
        <w:widowControl w:val="0"/>
        <w:autoSpaceDE w:val="0"/>
        <w:autoSpaceDN w:val="0"/>
        <w:adjustRightInd w:val="0"/>
        <w:spacing w:after="0" w:line="240" w:lineRule="auto"/>
        <w:ind w:left="2160" w:right="-694"/>
        <w:contextualSpacing/>
        <w:jc w:val="both"/>
        <w:rPr>
          <w:rFonts w:ascii="Trebuchet MS" w:eastAsia="Times New Roman" w:hAnsi="Trebuchet MS" w:cs="Trebuchet MS"/>
          <w:b/>
          <w:bCs/>
          <w:lang w:eastAsia="ro-RO"/>
        </w:rPr>
      </w:pPr>
    </w:p>
    <w:p w:rsidR="002B3E47" w:rsidRPr="002B3E47" w:rsidRDefault="002B3E47" w:rsidP="002B3E47">
      <w:pPr>
        <w:spacing w:after="0" w:line="276" w:lineRule="auto"/>
        <w:ind w:left="720"/>
        <w:contextualSpacing/>
        <w:jc w:val="both"/>
        <w:rPr>
          <w:rFonts w:ascii="Trebuchet MS" w:eastAsia="Times New Roman" w:hAnsi="Trebuchet MS" w:cs="Arial"/>
          <w:lang w:eastAsia="ro-RO"/>
        </w:rPr>
      </w:pPr>
    </w:p>
    <w:p w:rsidR="002B3E47" w:rsidRPr="002B3E47" w:rsidRDefault="002B3E47" w:rsidP="002B3E47">
      <w:pPr>
        <w:numPr>
          <w:ilvl w:val="0"/>
          <w:numId w:val="13"/>
        </w:numPr>
        <w:spacing w:after="0" w:line="276" w:lineRule="auto"/>
        <w:ind w:left="720"/>
        <w:contextualSpacing/>
        <w:jc w:val="both"/>
        <w:rPr>
          <w:rFonts w:ascii="Trebuchet MS" w:eastAsia="Times New Roman" w:hAnsi="Trebuchet MS" w:cs="Arial"/>
          <w:lang w:eastAsia="ro-RO"/>
        </w:rPr>
      </w:pPr>
      <w:r w:rsidRPr="002B3E47">
        <w:rPr>
          <w:rFonts w:ascii="Trebuchet MS" w:eastAsia="Times New Roman" w:hAnsi="Trebuchet MS" w:cs="Trebuchet MS"/>
          <w:b/>
          <w:bCs/>
          <w:lang w:eastAsia="ro-RO"/>
        </w:rPr>
        <w:t>Cheltuieli pentru organizarea de şantier</w:t>
      </w:r>
    </w:p>
    <w:p w:rsidR="002B3E47" w:rsidRPr="005E4763" w:rsidRDefault="002B3E47" w:rsidP="005E4763">
      <w:pPr>
        <w:pStyle w:val="ListParagraph"/>
        <w:numPr>
          <w:ilvl w:val="0"/>
          <w:numId w:val="43"/>
        </w:numPr>
        <w:spacing w:line="276" w:lineRule="auto"/>
        <w:ind w:left="1620" w:right="-694" w:hanging="630"/>
        <w:jc w:val="both"/>
        <w:rPr>
          <w:rFonts w:ascii="Trebuchet MS" w:hAnsi="Trebuchet MS" w:cs="Arial"/>
          <w:b/>
        </w:rPr>
      </w:pPr>
      <w:r w:rsidRPr="005E4763">
        <w:rPr>
          <w:rFonts w:ascii="Trebuchet MS" w:hAnsi="Trebuchet MS" w:cs="Trebuchet MS"/>
          <w:b/>
          <w:bCs/>
        </w:rPr>
        <w:t>Lucrări de construcţii</w:t>
      </w:r>
      <w:r w:rsidRPr="005E4763">
        <w:rPr>
          <w:rFonts w:ascii="Trebuchet MS" w:hAnsi="Trebuchet MS" w:cs="Trebuchet MS"/>
          <w:bCs/>
          <w:lang w:val="en-US"/>
        </w:rPr>
        <w:t xml:space="preserve">: </w:t>
      </w:r>
      <w:r w:rsidRPr="005E4763">
        <w:rPr>
          <w:rFonts w:ascii="Trebuchet MS" w:hAnsi="Trebuchet MS"/>
          <w:lang w:val="en-US"/>
        </w:rPr>
        <w:t>Lucrări de construcţii şi instalaţii aferente organizării de şantier Se cuprind cheltuielile aferente construirii provizorii sau amenajării la construcţii existente pentru vestiare pentru muncitori, grupuri sanitare, rampe de spălare auto, depozite pentru materiale, fundaţii pentru macarale, reţele electrice de iluminat şi forţă, căi de acces - auto şi căi ferate -, branşamente/racorduri la utilităţi, împrejmuiri, panouri de prezentare, pichete de incendiu şi altele asemenea. Se includ, de asemenea, cheltuielile de desfiinţare de şantier.</w:t>
      </w:r>
    </w:p>
    <w:p w:rsidR="002B3E47" w:rsidRPr="005E4763" w:rsidRDefault="002B3E47" w:rsidP="005E4763">
      <w:pPr>
        <w:pStyle w:val="ListParagraph"/>
        <w:numPr>
          <w:ilvl w:val="0"/>
          <w:numId w:val="43"/>
        </w:numPr>
        <w:spacing w:line="276" w:lineRule="auto"/>
        <w:ind w:left="1620" w:right="-694" w:hanging="630"/>
        <w:jc w:val="both"/>
        <w:rPr>
          <w:rFonts w:ascii="Trebuchet MS" w:hAnsi="Trebuchet MS" w:cs="Arial"/>
          <w:b/>
        </w:rPr>
      </w:pPr>
      <w:r w:rsidRPr="005E4763">
        <w:rPr>
          <w:rFonts w:ascii="Trebuchet MS" w:hAnsi="Trebuchet MS" w:cs="Trebuchet MS"/>
          <w:b/>
          <w:bCs/>
        </w:rPr>
        <w:t>Cheltuieli conexe organizării şantierului</w:t>
      </w:r>
      <w:r w:rsidRPr="005E4763">
        <w:rPr>
          <w:rFonts w:ascii="Trebuchet MS" w:hAnsi="Trebuchet MS" w:cs="Trebuchet MS"/>
          <w:bCs/>
          <w:lang w:val="en-US"/>
        </w:rPr>
        <w:t xml:space="preserve">: </w:t>
      </w:r>
      <w:r w:rsidRPr="005E4763">
        <w:rPr>
          <w:rFonts w:ascii="Trebuchet MS" w:hAnsi="Trebuchet MS"/>
          <w:lang w:val="en-US"/>
        </w:rPr>
        <w:t>Se cuprind cheltuielile pentru: obţinerea autorizaţiei de construire/desfiinţare aferente lucrărilor de organizare de şantier, taxe de amplasament, închirieri semne de circulaţie, întreruperea temporară a reţelelor de transport sau distribuţie de apă, canalizare, agent termic, energie electrică, gaze naturale, a circulaţiei rutiere, feroviare, navale sau aeriene, contractele de asistenţă cu poliţia rutieră, contract temporar cu furnizorul de energie electrică, cu unităţi de salubrizare, taxe depozit ecologic, taxe locale; chirii pentru ocuparea temporară a domeniului public, costul energiei electrice şi al apei consumate în incinta organizării de şantier pe durata de execuţie a lucrărilor, costul transportului muncitorilor nelocalnici şi/sau cazarea acestora, paza şantierului, asigurarea pompierului autorizat etc..</w:t>
      </w:r>
    </w:p>
    <w:p w:rsidR="002B3E47" w:rsidRPr="002B3E47" w:rsidRDefault="002B3E47" w:rsidP="002B3E47">
      <w:pPr>
        <w:numPr>
          <w:ilvl w:val="0"/>
          <w:numId w:val="13"/>
        </w:numPr>
        <w:spacing w:after="0" w:line="276" w:lineRule="auto"/>
        <w:ind w:left="720" w:right="-694"/>
        <w:contextualSpacing/>
        <w:jc w:val="both"/>
        <w:rPr>
          <w:rFonts w:ascii="Trebuchet MS" w:eastAsia="Times New Roman" w:hAnsi="Trebuchet MS" w:cs="Arial"/>
          <w:b/>
          <w:lang w:eastAsia="ro-RO"/>
        </w:rPr>
      </w:pPr>
      <w:r w:rsidRPr="002B3E47">
        <w:rPr>
          <w:rFonts w:ascii="Trebuchet MS" w:eastAsia="Times New Roman" w:hAnsi="Trebuchet MS" w:cs="Trebuchet MS"/>
          <w:b/>
          <w:bCs/>
          <w:lang w:eastAsia="ro-RO"/>
        </w:rPr>
        <w:t>Comisioane, cote, taxe</w:t>
      </w:r>
      <w:r w:rsidRPr="002B3E47">
        <w:rPr>
          <w:rFonts w:ascii="Trebuchet MS" w:eastAsia="Times New Roman" w:hAnsi="Trebuchet MS" w:cs="Trebuchet MS"/>
          <w:b/>
          <w:bCs/>
          <w:lang w:val="en-US" w:eastAsia="ro-RO"/>
        </w:rPr>
        <w:t xml:space="preserve">: </w:t>
      </w:r>
      <w:r w:rsidRPr="002B3E47">
        <w:rPr>
          <w:rFonts w:ascii="Trebuchet MS" w:eastAsia="Times New Roman" w:hAnsi="Trebuchet MS" w:cs="Times New Roman"/>
          <w:lang w:val="en-US" w:eastAsia="ro-RO"/>
        </w:rPr>
        <w:t xml:space="preserve">Se cuprind, după caz: cheltuieli bancare de deschidere </w:t>
      </w:r>
      <w:r w:rsidRPr="002B3E47">
        <w:rPr>
          <w:rFonts w:ascii="Trebuchet MS" w:eastAsia="Times New Roman" w:hAnsi="Trebuchet MS" w:cs="Times New Roman"/>
          <w:lang w:eastAsia="ro-RO"/>
        </w:rPr>
        <w:t xml:space="preserve">și de administrare a conturilor (în situația în care este obligatorie deschiderea mai multor conturi separate, cerință obligatorie printr-o clauză explicită în contractul de finanțare), </w:t>
      </w:r>
      <w:r w:rsidRPr="002B3E47">
        <w:rPr>
          <w:rFonts w:ascii="Trebuchet MS" w:eastAsia="Times New Roman" w:hAnsi="Trebuchet MS" w:cs="Times New Roman"/>
          <w:lang w:val="en-US" w:eastAsia="ro-RO"/>
        </w:rPr>
        <w:t>cota aferentă Inspectoratului de Stat în Construcţii pentru controlul calităţii lucrărilor de construcţii, cota pentru controlul statului în amenajarea teritoriului, urbanism şi pentru autorizarea lucrărilor de construcţii, cota aferentă Casei Sociale a Constructorilor, valoarea primelor de asigurare din sarcina autorităţii contractante, taxe pentru acorduri, avize şi autorizaţia de construire/desfiinţare, precum şi alte cheltuieli de aceeaşi natură, stabilite în condiţiile legii. În costul creditului se cuprind comisioanele şi dobânzile aferente creditului pe durata execuţiei obiectivului.</w:t>
      </w:r>
    </w:p>
    <w:p w:rsidR="002B3E47" w:rsidRPr="002B3E47" w:rsidRDefault="002B3E47" w:rsidP="002B3E47">
      <w:pPr>
        <w:spacing w:after="0" w:line="276" w:lineRule="auto"/>
        <w:ind w:left="2160"/>
        <w:contextualSpacing/>
        <w:jc w:val="both"/>
        <w:rPr>
          <w:rFonts w:ascii="Trebuchet MS" w:eastAsia="Times New Roman" w:hAnsi="Trebuchet MS" w:cs="Arial"/>
          <w:b/>
          <w:lang w:eastAsia="ro-RO"/>
        </w:rPr>
      </w:pPr>
    </w:p>
    <w:tbl>
      <w:tblPr>
        <w:tblStyle w:val="TableGrid8"/>
        <w:tblpPr w:leftFromText="180" w:rightFromText="180" w:vertAnchor="text" w:horzAnchor="margin" w:tblpY="125"/>
        <w:tblW w:w="9720" w:type="dxa"/>
        <w:tblLook w:val="04A0" w:firstRow="1" w:lastRow="0" w:firstColumn="1" w:lastColumn="0" w:noHBand="0" w:noVBand="1"/>
      </w:tblPr>
      <w:tblGrid>
        <w:gridCol w:w="9720"/>
      </w:tblGrid>
      <w:tr w:rsidR="002B3E47" w:rsidRPr="002B3E47" w:rsidTr="00B96E1F">
        <w:trPr>
          <w:trHeight w:val="753"/>
        </w:trPr>
        <w:tc>
          <w:tcPr>
            <w:tcW w:w="9720" w:type="dxa"/>
            <w:shd w:val="clear" w:color="auto" w:fill="FBE4D5" w:themeFill="accent2" w:themeFillTint="33"/>
          </w:tcPr>
          <w:p w:rsidR="002B3E47" w:rsidRPr="002B3E47" w:rsidRDefault="002B3E47" w:rsidP="002B3E47">
            <w:pPr>
              <w:autoSpaceDE w:val="0"/>
              <w:autoSpaceDN w:val="0"/>
              <w:adjustRightInd w:val="0"/>
              <w:ind w:left="1152" w:hanging="90"/>
              <w:contextualSpacing/>
              <w:jc w:val="center"/>
              <w:rPr>
                <w:rFonts w:ascii="Trebuchet MS" w:eastAsia="Times New Roman" w:hAnsi="Trebuchet MS" w:cs="Arial"/>
                <w:bCs/>
              </w:rPr>
            </w:pPr>
            <w:r w:rsidRPr="002B3E47">
              <w:rPr>
                <w:rFonts w:ascii="Arial" w:eastAsia="Times New Roman" w:hAnsi="Arial" w:cs="Times New Roman"/>
                <w:noProof/>
                <w:sz w:val="24"/>
                <w:szCs w:val="24"/>
              </w:rPr>
              <mc:AlternateContent>
                <mc:Choice Requires="wpg">
                  <w:drawing>
                    <wp:anchor distT="0" distB="0" distL="114300" distR="114300" simplePos="0" relativeHeight="251682816" behindDoc="0" locked="0" layoutInCell="0" allowOverlap="1" wp14:anchorId="6C463609" wp14:editId="5C93D7C7">
                      <wp:simplePos x="0" y="0"/>
                      <wp:positionH relativeFrom="page">
                        <wp:posOffset>78105</wp:posOffset>
                      </wp:positionH>
                      <wp:positionV relativeFrom="paragraph">
                        <wp:posOffset>62548</wp:posOffset>
                      </wp:positionV>
                      <wp:extent cx="559435" cy="408940"/>
                      <wp:effectExtent l="0" t="0" r="0" b="10160"/>
                      <wp:wrapNone/>
                      <wp:docPr id="236"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237"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39" name="Group 5"/>
                              <wpg:cNvGrpSpPr>
                                <a:grpSpLocks/>
                              </wpg:cNvGrpSpPr>
                              <wpg:grpSpPr bwMode="auto">
                                <a:xfrm>
                                  <a:off x="2152" y="171"/>
                                  <a:ext cx="246" cy="440"/>
                                  <a:chOff x="2152" y="171"/>
                                  <a:chExt cx="246" cy="440"/>
                                </a:xfrm>
                              </wpg:grpSpPr>
                              <wps:wsp>
                                <wps:cNvPr id="240"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8F4CE65" id="Grupare 113" o:spid="_x0000_s1026" style="position:absolute;margin-left:6.15pt;margin-top:4.95pt;width:44.05pt;height:32.2pt;z-index:251682816;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4g9cQA&#10;AADcAAAADwAAAGRycy9kb3ducmV2LnhtbESPQYvCMBSE7wv+h/AEb2uqgivVKLqgKMKK1YPeHs2z&#10;LTYv3SZq/febBcHjMDPfMJNZY0pxp9oVlhX0uhEI4tTqgjMFx8PycwTCeWSNpWVS8CQHs2nrY4Kx&#10;tg/e0z3xmQgQdjEqyL2vYildmpNB17UVcfAutjbog6wzqWt8BLgpZT+KhtJgwWEhx4q+c0qvyc0o&#10;2O6KdOE21c6ezjefrA64lj+/SnXazXwMwlPj3+FXe60V9Adf8H8mHAE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eIPXEAAAA3AAAAA8AAAAAAAAAAAAAAAAAmAIAAGRycy9k&#10;b3ducmV2LnhtbFBLBQYAAAAABAAEAPUAAACJAw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HLPcEA&#10;AADcAAAADwAAAGRycy9kb3ducmV2LnhtbERPz2vCMBS+D/wfwhO8iKa6MbrOKBJQdxt27v5o3tpi&#10;81Kb2Nb/fjkMdvz4fm92o21ET52vHStYLRMQxIUzNZcKLl+HRQrCB2SDjWNS8CAPu+3kaYOZcQOf&#10;qc9DKWII+wwVVCG0mZS+qMiiX7qWOHI/rrMYIuxKaTocYrht5DpJXqXFmmNDhS3pioprfrcK5lo/&#10;zi83OszTT5Tf9VG7t5NWajYd9+8gAo3hX/zn/jAK1s9xbTwTj4D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Byz3BAAAA3AAAAA8AAAAAAAAAAAAAAAAAmAIAAGRycy9kb3du&#10;cmV2LnhtbFBLBQYAAAAABAAEAPUAAACGAw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eYAMYAAADcAAAADwAAAGRycy9kb3ducmV2LnhtbESPT2vCQBTE7wW/w/IK&#10;vdXNHyw1dQ0itngQoSqU3h7ZZxKSfRuy2yR++25B6HGYmd8wq3wyrRiod7VlBfE8AkFcWF1zqeBy&#10;fn9+BeE8ssbWMim4kYN8PXtYYabtyJ80nHwpAoRdhgoq77tMSldUZNDNbUccvKvtDfog+1LqHscA&#10;N61MouhFGqw5LFTY0baiojn9GAUfI46bNN4Nh+a6vX2fF8evQ0xKPT1OmzcQnib/H76391pBki7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t5gAxgAAANwA&#10;AAAPAAAAAAAAAAAAAAAAAKoCAABkcnMvZG93bnJldi54bWxQSwUGAAAAAAQABAD6AAAAnQM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dN9bsA&#10;AADcAAAADwAAAGRycy9kb3ducmV2LnhtbERPSwrCMBDdC94hjOBOU4uIVKOIIOjS335spk2xmZQm&#10;2np7sxBcPt5/ve1tLd7U+sqxgtk0AUGcO11xqeB2PUyWIHxA1lg7JgUf8rDdDAdrzLTr+EzvSyhF&#10;DGGfoQITQpNJ6XNDFv3UNcSRK1xrMUTYllK32MVwW8s0SRbSYsWxwWBDe0P58/KyCnb34nXOXZke&#10;H4/qNDcf2XVFodR41O9WIAL14S/+uY9aQTqP8+OZeATk5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CX3TfW7AAAA3AAAAA8AAAAAAAAAAAAAAAAAmAIAAGRycy9kb3ducmV2Lnht&#10;bFBLBQYAAAAABAAEAPUAAACAAw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vobsIA&#10;AADcAAAADwAAAGRycy9kb3ducmV2LnhtbESPT4vCMBTE74LfITxhb5paRJZqWmRhwT36Z++vzWtT&#10;tnkpTbT1228EweMwM79h9sVkO3GnwbeOFaxXCQjiyumWGwXXy/fyE4QPyBo7x6TgQR6KfD7bY6bd&#10;yCe6n0MjIoR9hgpMCH0mpa8MWfQr1xNHr3aDxRDl0Eg94BjhtpNpkmylxZbjgsGevgxVf+ebVXD4&#10;rW+nyjXpsSzbn415yHGsa6U+FtNhByLQFN7hV/uoFaSbNTzPxCMg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u+huwgAAANwAAAAPAAAAAAAAAAAAAAAAAJgCAABkcnMvZG93&#10;bnJldi54bWxQSwUGAAAAAAQABAD1AAAAhwM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l2GcAA&#10;AADcAAAADwAAAGRycy9kb3ducmV2LnhtbESPQYvCMBSE7wv+h/AEb2tqkUWqaRFB0KO63p/Na1Ns&#10;XkoTbf33RljY4zAz3zCbYrSteFLvG8cKFvMEBHHpdMO1gt/L/nsFwgdkja1jUvAiD0U++dpgpt3A&#10;J3qeQy0ihH2GCkwIXSalLw1Z9HPXEUevcr3FEGVfS93jEOG2lWmS/EiLDccFgx3tDJX388Mq2F6r&#10;x6l0dXq43Zrj0rzkMFSVUrPpuF2DCDSG//Bf+6AVpMsUPmfiEZD5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ml2GcAAAADcAAAADwAAAAAAAAAAAAAAAACYAgAAZHJzL2Rvd25y&#10;ZXYueG1sUEsFBgAAAAAEAAQA9QAAAIUDAAAAAA==&#10;" path="m232,11l227,r2,46l246,45,244,22,232,11xe" fillcolor="#00a900" stroked="f">
                          <v:path arrowok="t" o:connecttype="custom" o:connectlocs="232,11;227,0;229,46;246,45;244,22;232,11" o:connectangles="0,0,0,0,0,0"/>
                        </v:shape>
                      </v:group>
                      <w10:wrap anchorx="page"/>
                    </v:group>
                  </w:pict>
                </mc:Fallback>
              </mc:AlternateContent>
            </w:r>
            <w:r w:rsidRPr="002B3E47">
              <w:rPr>
                <w:rFonts w:ascii="Trebuchet MS" w:eastAsia="Times New Roman" w:hAnsi="Trebuchet MS" w:cs="Arial"/>
                <w:lang w:val="en-US"/>
              </w:rPr>
              <w:t xml:space="preserve">CONFORM art. 11 HG NR. 347/2016 </w:t>
            </w:r>
            <w:r w:rsidRPr="002B3E47">
              <w:rPr>
                <w:rFonts w:ascii="Trebuchet MS" w:eastAsia="Times New Roman" w:hAnsi="Trebuchet MS" w:cs="Arial"/>
                <w:bCs/>
              </w:rPr>
              <w:t>PRIVIND STABILIREA CADRULUI GENERAL DE IMPLEMENTARE A OPERAŢIUNILOR COFINANŢATE DIN F.E.P.A.M.</w:t>
            </w:r>
          </w:p>
          <w:p w:rsidR="002B3E47" w:rsidRPr="002B3E47" w:rsidRDefault="002B3E47" w:rsidP="002B3E47">
            <w:pPr>
              <w:autoSpaceDE w:val="0"/>
              <w:autoSpaceDN w:val="0"/>
              <w:adjustRightInd w:val="0"/>
              <w:ind w:left="1152" w:hanging="90"/>
              <w:contextualSpacing/>
              <w:jc w:val="center"/>
              <w:rPr>
                <w:rFonts w:ascii="Trebuchet MS" w:eastAsia="Times New Roman" w:hAnsi="Trebuchet MS" w:cs="Arial"/>
                <w:color w:val="000000"/>
              </w:rPr>
            </w:pPr>
            <w:r w:rsidRPr="002B3E47">
              <w:rPr>
                <w:rFonts w:ascii="Trebuchet MS" w:eastAsia="Times New Roman" w:hAnsi="Trebuchet MS" w:cs="Arial"/>
                <w:bCs/>
              </w:rPr>
              <w:t>PRIN POPAM 2014-2020</w:t>
            </w:r>
          </w:p>
        </w:tc>
      </w:tr>
      <w:tr w:rsidR="002B3E47" w:rsidRPr="002B3E47" w:rsidTr="00B96E1F">
        <w:trPr>
          <w:trHeight w:val="998"/>
        </w:trPr>
        <w:tc>
          <w:tcPr>
            <w:tcW w:w="9720" w:type="dxa"/>
            <w:shd w:val="clear" w:color="auto" w:fill="FBE4D5" w:themeFill="accent2" w:themeFillTint="33"/>
          </w:tcPr>
          <w:p w:rsidR="002B3E47" w:rsidRPr="002B3E47" w:rsidRDefault="002B3E47" w:rsidP="002B3E47">
            <w:pPr>
              <w:jc w:val="both"/>
              <w:rPr>
                <w:rFonts w:ascii="Trebuchet MS" w:eastAsia="Times New Roman" w:hAnsi="Trebuchet MS" w:cs="Arial"/>
                <w:b/>
                <w:bCs/>
              </w:rPr>
            </w:pPr>
            <w:r w:rsidRPr="002B3E47">
              <w:rPr>
                <w:rFonts w:ascii="Trebuchet MS" w:eastAsia="Times New Roman" w:hAnsi="Trebuchet MS" w:cs="Arial"/>
                <w:b/>
                <w:bCs/>
              </w:rPr>
              <w:t>(1)</w:t>
            </w:r>
            <w:r w:rsidRPr="002B3E47">
              <w:rPr>
                <w:rFonts w:ascii="Trebuchet MS" w:eastAsia="Times New Roman" w:hAnsi="Trebuchet MS" w:cs="Arial"/>
              </w:rPr>
              <w:t>Cheltuielile bancare de deschidere şi de administrare a conturilor sunt eligibile în situaţia în care implementarea unei operaţiuni necesită deschiderea unui cont sau a mai multor conturi separate, cerinţă obligatorie printr-o clauză explicită în contractul de finanţare.</w:t>
            </w:r>
          </w:p>
          <w:p w:rsidR="002B3E47" w:rsidRPr="002B3E47" w:rsidRDefault="002B3E47" w:rsidP="002B3E47">
            <w:pPr>
              <w:spacing w:before="120" w:after="120"/>
              <w:jc w:val="both"/>
              <w:rPr>
                <w:rFonts w:ascii="Trebuchet MS" w:eastAsia="Times New Roman" w:hAnsi="Trebuchet MS" w:cs="Arial"/>
              </w:rPr>
            </w:pPr>
            <w:r w:rsidRPr="002B3E47">
              <w:rPr>
                <w:rFonts w:ascii="Trebuchet MS" w:eastAsia="Times New Roman" w:hAnsi="Trebuchet MS" w:cs="Arial"/>
                <w:b/>
                <w:bCs/>
              </w:rPr>
              <w:t>(2)</w:t>
            </w:r>
            <w:r w:rsidRPr="002B3E47">
              <w:rPr>
                <w:rFonts w:ascii="Trebuchet MS" w:eastAsia="Times New Roman" w:hAnsi="Trebuchet MS" w:cs="Arial"/>
              </w:rPr>
              <w:t>Dobânda rezultată din operaţiunile prevăzute la alin. (1) se deduce din cheltuielile bancare.</w:t>
            </w:r>
          </w:p>
          <w:p w:rsidR="002B3E47" w:rsidRPr="002B3E47" w:rsidRDefault="002B3E47" w:rsidP="002B3E47">
            <w:pPr>
              <w:spacing w:before="120" w:after="120"/>
              <w:jc w:val="both"/>
              <w:rPr>
                <w:rFonts w:ascii="Trebuchet MS" w:eastAsia="Times New Roman" w:hAnsi="Trebuchet MS" w:cs="Arial"/>
              </w:rPr>
            </w:pPr>
            <w:r w:rsidRPr="002B3E47">
              <w:rPr>
                <w:rFonts w:ascii="Trebuchet MS" w:eastAsia="Times New Roman" w:hAnsi="Trebuchet MS" w:cs="Arial"/>
                <w:b/>
                <w:bCs/>
              </w:rPr>
              <w:t>(3)</w:t>
            </w:r>
            <w:r w:rsidRPr="002B3E47">
              <w:rPr>
                <w:rFonts w:ascii="Trebuchet MS" w:eastAsia="Times New Roman" w:hAnsi="Trebuchet MS" w:cs="Arial"/>
              </w:rPr>
              <w:t>Costurile garanţiilor emise de o instituţie bancară sau nebancară înregistrată în registrul special al Băncii Naţionale a României sau ale poliţelor de asigurare, sunt eligibile în situaţia în care garanţiile/poliţele de asigurare sunt necesare, potrivit legislaţiei naţionale sau a Uniunii Europene.</w:t>
            </w:r>
          </w:p>
        </w:tc>
      </w:tr>
    </w:tbl>
    <w:p w:rsidR="002B3E47" w:rsidRPr="002B3E47" w:rsidRDefault="002B3E47" w:rsidP="002B3E47">
      <w:pPr>
        <w:spacing w:after="0" w:line="276" w:lineRule="auto"/>
        <w:ind w:left="2160"/>
        <w:contextualSpacing/>
        <w:jc w:val="both"/>
        <w:rPr>
          <w:rFonts w:ascii="Trebuchet MS" w:eastAsia="Times New Roman" w:hAnsi="Trebuchet MS" w:cs="Arial"/>
          <w:b/>
          <w:lang w:eastAsia="ro-RO"/>
        </w:rPr>
      </w:pPr>
    </w:p>
    <w:p w:rsidR="002B3E47" w:rsidRPr="002B3E47" w:rsidRDefault="002B3E47" w:rsidP="002B3E47">
      <w:pPr>
        <w:numPr>
          <w:ilvl w:val="0"/>
          <w:numId w:val="13"/>
        </w:numPr>
        <w:spacing w:after="0" w:line="276" w:lineRule="auto"/>
        <w:ind w:left="720"/>
        <w:contextualSpacing/>
        <w:jc w:val="both"/>
        <w:rPr>
          <w:rFonts w:ascii="Trebuchet MS" w:eastAsia="Times New Roman" w:hAnsi="Trebuchet MS" w:cs="Arial"/>
          <w:b/>
          <w:sz w:val="24"/>
          <w:szCs w:val="24"/>
          <w:lang w:eastAsia="ro-RO"/>
        </w:rPr>
      </w:pPr>
      <w:r w:rsidRPr="002B3E47">
        <w:rPr>
          <w:rFonts w:ascii="Trebuchet MS" w:eastAsia="Times New Roman" w:hAnsi="Trebuchet MS" w:cs="Trebuchet MS"/>
          <w:b/>
          <w:bCs/>
          <w:sz w:val="24"/>
          <w:szCs w:val="24"/>
          <w:lang w:eastAsia="ro-RO"/>
        </w:rPr>
        <w:t>Cheltuieli diverse și neprevăzute</w:t>
      </w:r>
      <w:r w:rsidRPr="002B3E47">
        <w:rPr>
          <w:rFonts w:ascii="Trebuchet MS" w:eastAsia="Times New Roman" w:hAnsi="Trebuchet MS" w:cs="Trebuchet MS"/>
          <w:b/>
          <w:bCs/>
          <w:sz w:val="24"/>
          <w:szCs w:val="24"/>
          <w:lang w:val="en-US" w:eastAsia="ro-RO"/>
        </w:rPr>
        <w:t xml:space="preserve">: </w:t>
      </w:r>
    </w:p>
    <w:p w:rsidR="002B3E47" w:rsidRPr="002B3E47" w:rsidRDefault="002B3E47" w:rsidP="002B3E47">
      <w:pPr>
        <w:spacing w:after="0" w:line="276" w:lineRule="auto"/>
        <w:ind w:left="1080" w:right="-694"/>
        <w:contextualSpacing/>
        <w:jc w:val="both"/>
        <w:rPr>
          <w:rFonts w:ascii="Trebuchet MS" w:eastAsia="Times New Roman" w:hAnsi="Trebuchet MS" w:cs="Times New Roman"/>
          <w:lang w:val="en-US" w:eastAsia="ro-RO"/>
        </w:rPr>
      </w:pPr>
      <w:r w:rsidRPr="002B3E47">
        <w:rPr>
          <w:rFonts w:ascii="Trebuchet MS" w:eastAsia="Times New Roman" w:hAnsi="Trebuchet MS" w:cs="Times New Roman"/>
          <w:b/>
          <w:bCs/>
          <w:color w:val="8F0000"/>
          <w:lang w:val="en-US" w:eastAsia="ro-RO"/>
        </w:rPr>
        <w:t xml:space="preserve">a) </w:t>
      </w:r>
      <w:r w:rsidRPr="002B3E47">
        <w:rPr>
          <w:rFonts w:ascii="Trebuchet MS" w:eastAsia="Times New Roman" w:hAnsi="Trebuchet MS" w:cs="Times New Roman"/>
          <w:lang w:val="en-US" w:eastAsia="ro-RO"/>
        </w:rPr>
        <w:t>Estimarea acestora se face procentual din valoarea cheltuielilor prevăzute la capitolele/subcapitolele 1.2, 1.3, 2, 3 şi 4 ale devizului general, în funcţie de natura şi complexitatea lucrărilor.</w:t>
      </w:r>
    </w:p>
    <w:p w:rsidR="002B3E47" w:rsidRPr="002B3E47" w:rsidRDefault="002B3E47" w:rsidP="002B3E47">
      <w:pPr>
        <w:spacing w:after="0" w:line="276" w:lineRule="auto"/>
        <w:ind w:left="1080" w:right="-694"/>
        <w:contextualSpacing/>
        <w:jc w:val="both"/>
        <w:rPr>
          <w:rFonts w:ascii="Trebuchet MS" w:eastAsia="Times New Roman" w:hAnsi="Trebuchet MS" w:cs="Times New Roman"/>
          <w:lang w:val="en-US" w:eastAsia="ro-RO"/>
        </w:rPr>
      </w:pPr>
      <w:r w:rsidRPr="002B3E47">
        <w:rPr>
          <w:rFonts w:ascii="Trebuchet MS" w:eastAsia="Times New Roman" w:hAnsi="Trebuchet MS" w:cs="Times New Roman"/>
          <w:b/>
          <w:bCs/>
          <w:color w:val="8F0000"/>
          <w:lang w:val="en-US" w:eastAsia="ro-RO"/>
        </w:rPr>
        <w:t xml:space="preserve">b) </w:t>
      </w:r>
      <w:r w:rsidRPr="002B3E47">
        <w:rPr>
          <w:rFonts w:ascii="Trebuchet MS" w:eastAsia="Times New Roman" w:hAnsi="Trebuchet MS" w:cs="Times New Roman"/>
          <w:lang w:val="en-US" w:eastAsia="ro-RO"/>
        </w:rPr>
        <w:t>În cazul obiectivelor de investiţii noi, precum şi al reparaţiilor capitale, extinderilor, transformărilor, modificărilor, modernizărilor, reabilitării la construcţii şi instalaţii existente, se aplică un procent de până la 10%.</w:t>
      </w:r>
    </w:p>
    <w:p w:rsidR="002B3E47" w:rsidRPr="002B3E47" w:rsidRDefault="002B3E47" w:rsidP="002B3E47">
      <w:pPr>
        <w:spacing w:after="0" w:line="276" w:lineRule="auto"/>
        <w:ind w:left="1080" w:right="-694"/>
        <w:contextualSpacing/>
        <w:jc w:val="both"/>
        <w:rPr>
          <w:rFonts w:ascii="Trebuchet MS" w:eastAsia="Times New Roman" w:hAnsi="Trebuchet MS" w:cs="Times New Roman"/>
          <w:lang w:val="en-US" w:eastAsia="ro-RO"/>
        </w:rPr>
      </w:pPr>
      <w:r w:rsidRPr="002B3E47">
        <w:rPr>
          <w:rFonts w:ascii="Trebuchet MS" w:eastAsia="Times New Roman" w:hAnsi="Trebuchet MS" w:cs="Times New Roman"/>
          <w:b/>
          <w:bCs/>
          <w:color w:val="8F0000"/>
          <w:lang w:val="en-US" w:eastAsia="ro-RO"/>
        </w:rPr>
        <w:t xml:space="preserve">c) </w:t>
      </w:r>
      <w:r w:rsidRPr="002B3E47">
        <w:rPr>
          <w:rFonts w:ascii="Trebuchet MS" w:eastAsia="Times New Roman" w:hAnsi="Trebuchet MS" w:cs="Times New Roman"/>
          <w:lang w:val="en-US" w:eastAsia="ro-RO"/>
        </w:rPr>
        <w:t>În cazul lucrărilor de intervenţii de natura consolidărilor la construcţii existente şi instalaţiile aferente, precum şi în cazul lucrărilor pentru prevenirea sau înlăturarea efectelor produse de acţiuni accidentale şi/sau calamităţi naturale, se aplică un procent de până la 20%, în funcţie de natura şi complexitatea lucrărilor.</w:t>
      </w:r>
    </w:p>
    <w:p w:rsidR="002B3E47" w:rsidRPr="002B3E47" w:rsidRDefault="002B3E47" w:rsidP="002B3E47">
      <w:pPr>
        <w:spacing w:after="0" w:line="276" w:lineRule="auto"/>
        <w:ind w:left="1080" w:right="-694"/>
        <w:contextualSpacing/>
        <w:jc w:val="both"/>
        <w:rPr>
          <w:rFonts w:ascii="Trebuchet MS" w:eastAsia="Times New Roman" w:hAnsi="Trebuchet MS" w:cs="Times New Roman"/>
          <w:lang w:val="en-US" w:eastAsia="ro-RO"/>
        </w:rPr>
      </w:pPr>
      <w:r w:rsidRPr="002B3E47">
        <w:rPr>
          <w:rFonts w:ascii="Trebuchet MS" w:eastAsia="Times New Roman" w:hAnsi="Trebuchet MS" w:cs="Times New Roman"/>
          <w:b/>
          <w:bCs/>
          <w:color w:val="8F0000"/>
          <w:lang w:val="en-US" w:eastAsia="ro-RO"/>
        </w:rPr>
        <w:t xml:space="preserve">d) </w:t>
      </w:r>
      <w:r w:rsidRPr="002B3E47">
        <w:rPr>
          <w:rFonts w:ascii="Trebuchet MS" w:eastAsia="Times New Roman" w:hAnsi="Trebuchet MS" w:cs="Times New Roman"/>
          <w:lang w:val="en-US" w:eastAsia="ro-RO"/>
        </w:rPr>
        <w:t>Din procentul stabilit se acoperă, după caz, cheltuielile rezultate în urma modificărilor de soluţii tehnice, cantităţi suplimentare de lucrări, utilaje sau dotări ce se impun pe parcursul derulării investiţiei, precum şi cheltuielile de conservare pe parcursul întreruperii execuţiei din cauze independente de autoritatea contractantă.</w:t>
      </w:r>
    </w:p>
    <w:p w:rsidR="002B3E47" w:rsidRPr="002B3E47" w:rsidRDefault="002B3E47" w:rsidP="002B3E47">
      <w:pPr>
        <w:numPr>
          <w:ilvl w:val="0"/>
          <w:numId w:val="13"/>
        </w:numPr>
        <w:spacing w:after="0" w:line="276" w:lineRule="auto"/>
        <w:ind w:left="720"/>
        <w:contextualSpacing/>
        <w:jc w:val="both"/>
        <w:rPr>
          <w:rFonts w:ascii="Trebuchet MS" w:eastAsia="Times New Roman" w:hAnsi="Trebuchet MS" w:cs="Trebuchet MS"/>
          <w:b/>
          <w:bCs/>
          <w:sz w:val="24"/>
          <w:szCs w:val="24"/>
          <w:lang w:eastAsia="ro-RO"/>
        </w:rPr>
      </w:pPr>
      <w:r w:rsidRPr="002B3E47">
        <w:rPr>
          <w:rFonts w:ascii="Trebuchet MS" w:eastAsia="Times New Roman" w:hAnsi="Trebuchet MS" w:cs="Trebuchet MS"/>
          <w:b/>
          <w:bCs/>
          <w:sz w:val="24"/>
          <w:szCs w:val="24"/>
          <w:lang w:eastAsia="ro-RO"/>
        </w:rPr>
        <w:t>Cheltuieli cu amortizarea</w:t>
      </w:r>
    </w:p>
    <w:p w:rsidR="002B3E47" w:rsidRPr="002B3E47" w:rsidRDefault="002B3E47" w:rsidP="002B3E47">
      <w:pPr>
        <w:spacing w:after="0" w:line="276" w:lineRule="auto"/>
        <w:ind w:left="720"/>
        <w:contextualSpacing/>
        <w:jc w:val="both"/>
        <w:rPr>
          <w:rFonts w:ascii="Trebuchet MS" w:eastAsia="Times New Roman" w:hAnsi="Trebuchet MS" w:cs="Trebuchet MS"/>
          <w:b/>
          <w:bCs/>
          <w:sz w:val="24"/>
          <w:szCs w:val="24"/>
          <w:lang w:eastAsia="ro-RO"/>
        </w:rPr>
      </w:pPr>
    </w:p>
    <w:tbl>
      <w:tblPr>
        <w:tblW w:w="9175" w:type="dxa"/>
        <w:tblInd w:w="487" w:type="dxa"/>
        <w:tblBorders>
          <w:top w:val="single" w:sz="4" w:space="0" w:color="auto"/>
          <w:left w:val="single" w:sz="4" w:space="0" w:color="auto"/>
          <w:bottom w:val="single" w:sz="4" w:space="0" w:color="auto"/>
          <w:right w:val="single" w:sz="4" w:space="0" w:color="auto"/>
        </w:tblBorders>
        <w:shd w:val="clear" w:color="auto" w:fill="FBE4D5" w:themeFill="accent2" w:themeFillTint="33"/>
        <w:tblLook w:val="04A0" w:firstRow="1" w:lastRow="0" w:firstColumn="1" w:lastColumn="0" w:noHBand="0" w:noVBand="1"/>
      </w:tblPr>
      <w:tblGrid>
        <w:gridCol w:w="1255"/>
        <w:gridCol w:w="7920"/>
      </w:tblGrid>
      <w:tr w:rsidR="002B3E47" w:rsidRPr="002B3E47" w:rsidTr="00B96E1F">
        <w:trPr>
          <w:trHeight w:val="1185"/>
        </w:trPr>
        <w:tc>
          <w:tcPr>
            <w:tcW w:w="1255"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color w:val="000000"/>
              </w:rPr>
            </w:pPr>
            <w:r w:rsidRPr="002B3E47">
              <w:rPr>
                <w:rFonts w:ascii="Trebuchet MS" w:hAnsi="Trebuchet MS"/>
                <w:noProof/>
                <w:lang w:eastAsia="ro-RO"/>
              </w:rPr>
              <mc:AlternateContent>
                <mc:Choice Requires="wpg">
                  <w:drawing>
                    <wp:anchor distT="0" distB="0" distL="114300" distR="114300" simplePos="0" relativeHeight="251679744" behindDoc="0" locked="0" layoutInCell="0" allowOverlap="1" wp14:anchorId="2EC9C556" wp14:editId="0DA43821">
                      <wp:simplePos x="0" y="0"/>
                      <wp:positionH relativeFrom="page">
                        <wp:posOffset>175039</wp:posOffset>
                      </wp:positionH>
                      <wp:positionV relativeFrom="paragraph">
                        <wp:posOffset>224155</wp:posOffset>
                      </wp:positionV>
                      <wp:extent cx="559435" cy="408940"/>
                      <wp:effectExtent l="0" t="0" r="0" b="10160"/>
                      <wp:wrapNone/>
                      <wp:docPr id="355" name="Grupare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356"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58" name="Group 5"/>
                              <wpg:cNvGrpSpPr>
                                <a:grpSpLocks/>
                              </wpg:cNvGrpSpPr>
                              <wpg:grpSpPr bwMode="auto">
                                <a:xfrm>
                                  <a:off x="2152" y="171"/>
                                  <a:ext cx="246" cy="440"/>
                                  <a:chOff x="2152" y="171"/>
                                  <a:chExt cx="246" cy="440"/>
                                </a:xfrm>
                              </wpg:grpSpPr>
                              <wps:wsp>
                                <wps:cNvPr id="359"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1"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9078D63" id="Grupare 1" o:spid="_x0000_s1026" style="position:absolute;margin-left:13.8pt;margin-top:17.65pt;width:44.05pt;height:32.2pt;z-index:251679744;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xvU8QA&#10;AADcAAAADwAAAGRycy9kb3ducmV2LnhtbESPQYvCMBSE74L/ITxhb5q6okg1ii6suAgrVg96ezTP&#10;tti8dJuo9d9vBMHjMDPfMNN5Y0pxo9oVlhX0exEI4tTqgjMFh/13dwzCeWSNpWVS8CAH81m7NcVY&#10;2zvv6Jb4TAQIuxgV5N5XsZQuzcmg69mKOHhnWxv0QdaZ1DXeA9yU8jOKRtJgwWEhx4q+ckovydUo&#10;2GyLdOl+qq09nq4+We1xLX//lProNIsJCE+Nf4df7bVWMBiO4HkmHA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sb1PEAAAA3AAAAA8AAAAAAAAAAAAAAAAAmAIAAGRycy9k&#10;b3ducmV2LnhtbFBLBQYAAAAABAAEAPUAAACJAw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1csQA&#10;AADcAAAADwAAAGRycy9kb3ducmV2LnhtbESPS2/CMBCE70j8B2uRekHFoS2vFIMqSzxuCAr3VbxN&#10;IuJ1GrsQ/j1GqsRxNDPfaObL1lbiQo0vHSsYDhIQxJkzJecKjt+r1ykIH5ANVo5JwY08LBfdzhxT&#10;4668p8sh5CJC2KeooAihTqX0WUEW/cDVxNH7cY3FEGWTS9PgNcJtJd+SZCwtlhwXCqxJF5SdD39W&#10;QV/r2/7jl1b96Q7lqVxrN9topV567dcniEBteIb/21uj4H00gceZe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gtXLEAAAA3AAAAA8AAAAAAAAAAAAAAAAAmAIAAGRycy9k&#10;b3ducmV2LnhtbFBLBQYAAAAABAAEAPUAAACJAw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8XXpsMAAADcAAAADwAAAGRycy9kb3ducmV2LnhtbERPTWvCQBC9F/wPywi9&#10;1U0qKSW6BhErPQShWhBvQ3ZMQrKzIbsm8d93DwWPj/e9zibTioF6V1tWEC8iEMSF1TWXCn7PX2+f&#10;IJxH1thaJgUPcpBtZi9rTLUd+YeGky9FCGGXooLK+y6V0hUVGXQL2xEH7mZ7gz7AvpS6xzGEm1a+&#10;R9GHNFhzaKiwo11FRXO6GwWHEcftMt4PeXPbPa7n5HjJY1LqdT5tVyA8Tf4p/nd/awXLJK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xdemwwAAANwAAAAP&#10;AAAAAAAAAAAAAAAAAKoCAABkcnMvZG93bnJldi54bWxQSwUGAAAAAAQABAD6AAAAmgM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9KMMA&#10;AADcAAAADwAAAGRycy9kb3ducmV2LnhtbESPT2vCQBTE7wW/w/KE3upG20obXUWEQnrU1vsz+5IN&#10;Zt+G7Obft+8KQo/DzPyG2e5HW4ueWl85VrBcJCCIc6crLhX8/ny9fIDwAVlj7ZgUTORhv5s9bTHV&#10;buAT9edQighhn6ICE0KTSulzQxb9wjXE0StcazFE2ZZStzhEuK3lKknW0mLFccFgQ0dD+e3cWQWH&#10;S9Gdcleusuu1+n4zkxyGolDqeT4eNiACjeE//GhnWsHr+yfcz8QjIH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9KMMAAADcAAAADwAAAAAAAAAAAAAAAACYAgAAZHJzL2Rv&#10;d25yZXYueG1sUEsFBgAAAAAEAAQA9QAAAIgDA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MeCLwA&#10;AADcAAAADwAAAGRycy9kb3ducmV2LnhtbERPyQrCMBC9C/5DGMGbpi6IVKOIIOjR7T4206bYTEoT&#10;bf17cxA8Pt6+3na2Em9qfOlYwWScgCDOnC65UHC7HkZLED4ga6wck4IPedhu+r01ptq1fKb3JRQi&#10;hrBPUYEJoU6l9Jkhi37sauLI5a6xGCJsCqkbbGO4reQ0SRbSYsmxwWBNe0PZ8/KyCnb3/HXOXDE9&#10;Ph7laW4+sm3zXKnhoNutQATqwl/8cx+1gtkizo9n4hGQm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Yox4IvAAAANwAAAAPAAAAAAAAAAAAAAAAAJgCAABkcnMvZG93bnJldi54&#10;bWxQSwUGAAAAAAQABAD1AAAAgQM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k8IA&#10;AADcAAAADwAAAGRycy9kb3ducmV2LnhtbESPQWvCQBSE7wX/w/KE3upGK0FSVxFBSI+m9f7MvmRD&#10;s29Ddk3iv+8KgsdhZr5htvvJtmKg3jeOFSwXCQji0umGawW/P6ePDQgfkDW2jknBnTzsd7O3LWba&#10;jXymoQi1iBD2GSowIXSZlL40ZNEvXEccvcr1FkOUfS11j2OE21aukiSVFhuOCwY7Ohoq/4qbVXC4&#10;VLdz6epVfr0232tzl+NYVUq9z6fDF4hAU3iFn+1cK/hMl/A4E4+A3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77uTwgAAANwAAAAPAAAAAAAAAAAAAAAAAJgCAABkcnMvZG93&#10;bnJldi54bWxQSwUGAAAAAAQABAD1AAAAhwMAAAAA&#10;" path="m232,11l227,r2,46l246,45,244,22,232,11xe" fillcolor="#00a900" stroked="f">
                          <v:path arrowok="t" o:connecttype="custom" o:connectlocs="232,11;227,0;229,46;246,45;244,22;232,11" o:connectangles="0,0,0,0,0,0"/>
                        </v:shape>
                      </v:group>
                      <w10:wrap anchorx="page"/>
                    </v:group>
                  </w:pict>
                </mc:Fallback>
              </mc:AlternateContent>
            </w:r>
          </w:p>
        </w:tc>
        <w:tc>
          <w:tcPr>
            <w:tcW w:w="7920" w:type="dxa"/>
            <w:shd w:val="clear" w:color="auto" w:fill="FBE4D5" w:themeFill="accent2" w:themeFillTint="33"/>
            <w:vAlign w:val="center"/>
          </w:tcPr>
          <w:p w:rsidR="002B3E47" w:rsidRPr="002B3E47" w:rsidRDefault="002B3E47" w:rsidP="002B3E47">
            <w:pPr>
              <w:spacing w:before="120" w:after="120" w:line="240" w:lineRule="auto"/>
              <w:jc w:val="both"/>
              <w:rPr>
                <w:rFonts w:ascii="Trebuchet MS" w:eastAsia="Times New Roman" w:hAnsi="Trebuchet MS" w:cs="Arial"/>
                <w:b/>
                <w:lang w:val="en-US"/>
              </w:rPr>
            </w:pPr>
            <w:r w:rsidRPr="002B3E47">
              <w:rPr>
                <w:rFonts w:ascii="Trebuchet MS" w:eastAsia="Times New Roman" w:hAnsi="Trebuchet MS" w:cs="Arial"/>
              </w:rPr>
              <w:t>Prin excepţie de la prevederile art. 4 alin. (1) lit. a), amortizarea este considerată cheltuială eligibilă dacă respectă celelalte prevederi aplicabile de la art. 4 din HG 347/2016 şi pe cele ale art. 69 alin. (2) din Regulamentul (UE) nr. 1.303/2013 al Parlamentului European şi al Consiliului.</w:t>
            </w:r>
          </w:p>
        </w:tc>
      </w:tr>
    </w:tbl>
    <w:p w:rsidR="002B3E47" w:rsidRPr="002B3E47" w:rsidRDefault="002B3E47" w:rsidP="002B3E47">
      <w:pPr>
        <w:spacing w:line="276" w:lineRule="auto"/>
        <w:jc w:val="both"/>
        <w:rPr>
          <w:rFonts w:ascii="Trebuchet MS" w:hAnsi="Trebuchet MS" w:cs="Trebuchet MS"/>
          <w:b/>
          <w:bCs/>
        </w:rPr>
      </w:pPr>
    </w:p>
    <w:p w:rsidR="002B3E47" w:rsidRPr="002B3E47" w:rsidRDefault="002B3E47" w:rsidP="002B3E47">
      <w:pPr>
        <w:numPr>
          <w:ilvl w:val="0"/>
          <w:numId w:val="13"/>
        </w:numPr>
        <w:spacing w:after="0" w:line="276" w:lineRule="auto"/>
        <w:ind w:left="720"/>
        <w:contextualSpacing/>
        <w:jc w:val="both"/>
        <w:rPr>
          <w:rFonts w:ascii="Trebuchet MS" w:eastAsia="Times New Roman" w:hAnsi="Trebuchet MS" w:cs="Trebuchet MS"/>
          <w:b/>
          <w:bCs/>
          <w:sz w:val="24"/>
          <w:szCs w:val="24"/>
          <w:lang w:eastAsia="ro-RO"/>
        </w:rPr>
      </w:pPr>
      <w:r w:rsidRPr="002B3E47">
        <w:rPr>
          <w:rFonts w:ascii="Trebuchet MS" w:eastAsia="Times New Roman" w:hAnsi="Trebuchet MS" w:cs="Trebuchet MS"/>
          <w:b/>
          <w:bCs/>
          <w:sz w:val="24"/>
          <w:szCs w:val="24"/>
          <w:lang w:eastAsia="ro-RO"/>
        </w:rPr>
        <w:t>Cheltuieli cu leasing-ul</w:t>
      </w:r>
    </w:p>
    <w:tbl>
      <w:tblPr>
        <w:tblW w:w="9175" w:type="dxa"/>
        <w:tblInd w:w="403" w:type="dxa"/>
        <w:tblBorders>
          <w:top w:val="single" w:sz="4" w:space="0" w:color="auto"/>
          <w:left w:val="single" w:sz="4" w:space="0" w:color="auto"/>
          <w:bottom w:val="single" w:sz="4" w:space="0" w:color="auto"/>
          <w:right w:val="single" w:sz="4" w:space="0" w:color="auto"/>
        </w:tblBorders>
        <w:shd w:val="clear" w:color="auto" w:fill="FBE4D5" w:themeFill="accent2" w:themeFillTint="33"/>
        <w:tblLook w:val="04A0" w:firstRow="1" w:lastRow="0" w:firstColumn="1" w:lastColumn="0" w:noHBand="0" w:noVBand="1"/>
      </w:tblPr>
      <w:tblGrid>
        <w:gridCol w:w="1158"/>
        <w:gridCol w:w="8017"/>
      </w:tblGrid>
      <w:tr w:rsidR="002B3E47" w:rsidRPr="002B3E47" w:rsidTr="00B96E1F">
        <w:trPr>
          <w:trHeight w:val="1185"/>
        </w:trPr>
        <w:tc>
          <w:tcPr>
            <w:tcW w:w="1158"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color w:val="000000"/>
              </w:rPr>
            </w:pPr>
            <w:r w:rsidRPr="002B3E47">
              <w:rPr>
                <w:rFonts w:ascii="Trebuchet MS" w:hAnsi="Trebuchet MS"/>
                <w:noProof/>
                <w:lang w:eastAsia="ro-RO"/>
              </w:rPr>
              <mc:AlternateContent>
                <mc:Choice Requires="wpg">
                  <w:drawing>
                    <wp:anchor distT="0" distB="0" distL="114300" distR="114300" simplePos="0" relativeHeight="251678720" behindDoc="0" locked="0" layoutInCell="0" allowOverlap="1" wp14:anchorId="700A1331" wp14:editId="4D8F2A66">
                      <wp:simplePos x="0" y="0"/>
                      <wp:positionH relativeFrom="page">
                        <wp:posOffset>119380</wp:posOffset>
                      </wp:positionH>
                      <wp:positionV relativeFrom="paragraph">
                        <wp:posOffset>519520</wp:posOffset>
                      </wp:positionV>
                      <wp:extent cx="559435" cy="408940"/>
                      <wp:effectExtent l="0" t="0" r="0" b="10160"/>
                      <wp:wrapNone/>
                      <wp:docPr id="362" name="Grupare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364"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5"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66" name="Group 5"/>
                              <wpg:cNvGrpSpPr>
                                <a:grpSpLocks/>
                              </wpg:cNvGrpSpPr>
                              <wpg:grpSpPr bwMode="auto">
                                <a:xfrm>
                                  <a:off x="2152" y="171"/>
                                  <a:ext cx="246" cy="440"/>
                                  <a:chOff x="2152" y="171"/>
                                  <a:chExt cx="246" cy="440"/>
                                </a:xfrm>
                              </wpg:grpSpPr>
                              <wps:wsp>
                                <wps:cNvPr id="367"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8"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9"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E29C189" id="Grupare 1" o:spid="_x0000_s1026" style="position:absolute;margin-left:9.4pt;margin-top:40.9pt;width:44.05pt;height:32.2pt;z-index:251678720;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6eAsQA&#10;AADcAAAADwAAAGRycy9kb3ducmV2LnhtbESPQYvCMBSE74L/ITxhb5q6ikg1ii6suAgrVg96ezTP&#10;tti8dJuo9d9vBMHjMDPfMNN5Y0pxo9oVlhX0exEI4tTqgjMFh/13dwzCeWSNpWVS8CAH81m7NcVY&#10;2zvv6Jb4TAQIuxgV5N5XsZQuzcmg69mKOHhnWxv0QdaZ1DXeA9yU8jOKRtJgwWEhx4q+ckovydUo&#10;2GyLdOl+qq09nq4+We1xLX//lProNIsJCE+Nf4df7bVWMBgN4XkmHA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engLEAAAA3AAAAA8AAAAAAAAAAAAAAAAAmAIAAGRycy9k&#10;b3ducmV2LnhtbFBLBQYAAAAABAAEAPUAAACJAw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JEI8MA&#10;AADcAAAADwAAAGRycy9kb3ducmV2LnhtbESPT4vCMBTE74LfITzBi2jquorbNcoSUPcm/rs/mrdt&#10;2ealNlHrtzcLCx6HmfkNs1i1thI3anzpWMF4lIAgzpwpOVdwOq6HcxA+IBusHJOCB3lYLbudBabG&#10;3XlPt0PIRYSwT1FBEUKdSumzgiz6kauJo/fjGoshyiaXpsF7hNtKviXJTFosOS4UWJMuKPs9XK2C&#10;gdaP/fuF1oP5DuW53Gj3sdVK9Xvt1yeIQG14hf/b30bBZDaFvzPxCM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JEI8MAAADcAAAADwAAAAAAAAAAAAAAAACYAgAAZHJzL2Rv&#10;d25yZXYueG1sUEsFBgAAAAAEAAQA9QAAAIgDA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os8sQAAADcAAAADwAAAGRycy9kb3ducmV2LnhtbESPQYvCMBSE7wv+h/AE&#10;b2taxSLVKCKu7EGEVUG8PZpnW2xeSpNt67/fCMIeh5n5hlmue1OJlhpXWlYQjyMQxJnVJecKLuev&#10;zzkI55E1VpZJwZMcrFeDjyWm2nb8Q+3J5yJA2KWooPC+TqV0WUEG3djWxMG728agD7LJpW6wC3BT&#10;yUkUJdJgyWGhwJq2BWWP069RsO+w20zjXXt43LfP23l2vB5iUmo07DcLEJ56/x9+t7+1gmmSwO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3os8sQAAADcAAAA&#10;DwAAAAAAAAAAAAAAAACqAgAAZHJzL2Rvd25yZXYueG1sUEsFBgAAAAAEAAQA+gAAAJsDA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qGfMMA&#10;AADcAAAADwAAAGRycy9kb3ducmV2LnhtbESPQWvCQBSE7wX/w/IK3ppNbVFJXUWEgh6j7f0l+5IN&#10;zb4N2dUk/94VCh6HmfmG2exG24ob9b5xrOA9SUEQl043XCv4uXy/rUH4gKyxdUwKJvKw285eNphp&#10;N3BOt3OoRYSwz1CBCaHLpPSlIYs+cR1x9CrXWwxR9rXUPQ4Rblu5SNOltNhwXDDY0cFQ+Xe+WgX7&#10;3+qal65eHIuiOX2aSQ5DVSk1fx33XyACjeEZ/m8ftYKP5QoeZ+IRkN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0qGfMMAAADcAAAADwAAAAAAAAAAAAAAAACYAgAAZHJzL2Rv&#10;d25yZXYueG1sUEsFBgAAAAAEAAQA9QAAAIgDA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USDrwA&#10;AADcAAAADwAAAGRycy9kb3ducmV2LnhtbERPyQrCMBC9C/5DGMGbpi6IVKOIIOjR7T4206bYTEoT&#10;bf17cxA8Pt6+3na2Em9qfOlYwWScgCDOnC65UHC7HkZLED4ga6wck4IPedhu+r01ptq1fKb3JRQi&#10;hrBPUYEJoU6l9Jkhi37sauLI5a6xGCJsCqkbbGO4reQ0SRbSYsmxwWBNe0PZ8/KyCnb3/HXOXDE9&#10;Ph7laW4+sm3zXKnhoNutQATqwl/8cx+1gtkiro1n4hGQm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m1RIOvAAAANwAAAAPAAAAAAAAAAAAAAAAAJgCAABkcnMvZG93bnJldi54&#10;bWxQSwUGAAAAAAQABAD1AAAAgQM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m3lcMA&#10;AADcAAAADwAAAGRycy9kb3ducmV2LnhtbESPQWvCQBSE7wX/w/IK3ppNbRFNXUWEgh6j7f0l+5IN&#10;zb4N2dUk/94VCh6HmfmG2exG24ob9b5xrOA9SUEQl043XCv4uXy/rUD4gKyxdUwKJvKw285eNphp&#10;N3BOt3OoRYSwz1CBCaHLpPSlIYs+cR1x9CrXWwxR9rXUPQ4Rblu5SNOltNhwXDDY0cFQ+Xe+WgX7&#10;3+qal65eHIuiOX2aSQ5DVSk1fx33XyACjeEZ/m8ftYKP5RoeZ+IRkN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m3lcMAAADcAAAADwAAAAAAAAAAAAAAAACYAgAAZHJzL2Rv&#10;d25yZXYueG1sUEsFBgAAAAAEAAQA9QAAAIgDAAAAAA==&#10;" path="m232,11l227,r2,46l246,45,244,22,232,11xe" fillcolor="#00a900" stroked="f">
                          <v:path arrowok="t" o:connecttype="custom" o:connectlocs="232,11;227,0;229,46;246,45;244,22;232,11" o:connectangles="0,0,0,0,0,0"/>
                        </v:shape>
                      </v:group>
                      <w10:wrap anchorx="page"/>
                    </v:group>
                  </w:pict>
                </mc:Fallback>
              </mc:AlternateContent>
            </w:r>
          </w:p>
        </w:tc>
        <w:tc>
          <w:tcPr>
            <w:tcW w:w="8017" w:type="dxa"/>
            <w:shd w:val="clear" w:color="auto" w:fill="FBE4D5" w:themeFill="accent2" w:themeFillTint="33"/>
          </w:tcPr>
          <w:p w:rsidR="002B3E47" w:rsidRPr="002B3E47" w:rsidRDefault="002B3E47" w:rsidP="002B3E47">
            <w:pPr>
              <w:spacing w:before="120" w:after="120" w:line="240" w:lineRule="auto"/>
              <w:jc w:val="both"/>
              <w:rPr>
                <w:rFonts w:ascii="Trebuchet MS" w:eastAsia="Times New Roman" w:hAnsi="Trebuchet MS" w:cs="Arial"/>
                <w:b/>
                <w:bCs/>
              </w:rPr>
            </w:pPr>
            <w:r w:rsidRPr="002B3E47">
              <w:rPr>
                <w:rFonts w:ascii="Trebuchet MS" w:eastAsia="Times New Roman" w:hAnsi="Trebuchet MS" w:cs="Arial"/>
              </w:rPr>
              <w:t>Conform Art. 9 din HG nr. 347/2016, în cazul leasingului financiar, cheltuielile sunt eligibile dacă respectă cumulativ prevederile art. 4 şi următoarele condiţii specifice:</w:t>
            </w:r>
          </w:p>
          <w:p w:rsidR="002B3E47" w:rsidRPr="002B3E47" w:rsidRDefault="002B3E47" w:rsidP="002B3E47">
            <w:pPr>
              <w:spacing w:before="120" w:after="120" w:line="240" w:lineRule="auto"/>
              <w:jc w:val="both"/>
              <w:rPr>
                <w:rFonts w:ascii="Trebuchet MS" w:eastAsia="Times New Roman" w:hAnsi="Trebuchet MS" w:cs="Arial"/>
              </w:rPr>
            </w:pPr>
            <w:r w:rsidRPr="002B3E47">
              <w:rPr>
                <w:rFonts w:ascii="Trebuchet MS" w:eastAsia="Times New Roman" w:hAnsi="Trebuchet MS" w:cs="Arial"/>
                <w:b/>
                <w:bCs/>
              </w:rPr>
              <w:t>a)</w:t>
            </w:r>
            <w:r w:rsidRPr="002B3E47">
              <w:rPr>
                <w:rFonts w:ascii="Trebuchet MS" w:eastAsia="Times New Roman" w:hAnsi="Trebuchet MS" w:cs="Arial"/>
              </w:rPr>
              <w:t>beneficiarul operaţiunii este utilizatorul bunurilor care fac obiectul contractului de leasing;</w:t>
            </w:r>
          </w:p>
          <w:p w:rsidR="002B3E47" w:rsidRPr="002B3E47" w:rsidRDefault="002B3E47" w:rsidP="002B3E47">
            <w:pPr>
              <w:spacing w:before="120" w:after="120" w:line="240" w:lineRule="auto"/>
              <w:jc w:val="both"/>
              <w:rPr>
                <w:rFonts w:ascii="Trebuchet MS" w:eastAsia="Times New Roman" w:hAnsi="Trebuchet MS" w:cs="Arial"/>
              </w:rPr>
            </w:pPr>
            <w:r w:rsidRPr="002B3E47">
              <w:rPr>
                <w:rFonts w:ascii="Trebuchet MS" w:eastAsia="Times New Roman" w:hAnsi="Trebuchet MS" w:cs="Arial"/>
                <w:b/>
                <w:bCs/>
              </w:rPr>
              <w:t>b)</w:t>
            </w:r>
            <w:r w:rsidRPr="002B3E47">
              <w:rPr>
                <w:rFonts w:ascii="Trebuchet MS" w:eastAsia="Times New Roman" w:hAnsi="Trebuchet MS" w:cs="Arial"/>
              </w:rPr>
              <w:t>ratele de leasing plătite de utilizator sunt aferente contractului de leasing şi sunt justificate cu documente contabile;</w:t>
            </w:r>
          </w:p>
          <w:p w:rsidR="002B3E47" w:rsidRPr="002B3E47" w:rsidRDefault="002B3E47" w:rsidP="002B3E47">
            <w:pPr>
              <w:spacing w:before="120" w:after="120" w:line="240" w:lineRule="auto"/>
              <w:jc w:val="both"/>
              <w:rPr>
                <w:rFonts w:ascii="Trebuchet MS" w:eastAsia="Times New Roman" w:hAnsi="Trebuchet MS" w:cs="Arial"/>
              </w:rPr>
            </w:pPr>
            <w:r w:rsidRPr="002B3E47">
              <w:rPr>
                <w:rFonts w:ascii="Trebuchet MS" w:eastAsia="Times New Roman" w:hAnsi="Trebuchet MS" w:cs="Arial"/>
                <w:b/>
                <w:bCs/>
              </w:rPr>
              <w:t>c)</w:t>
            </w:r>
            <w:r w:rsidRPr="002B3E47">
              <w:rPr>
                <w:rFonts w:ascii="Trebuchet MS" w:eastAsia="Times New Roman" w:hAnsi="Trebuchet MS" w:cs="Arial"/>
              </w:rPr>
              <w:t xml:space="preserve">în cazul achiziţionării bunului, valoarea cumulată a ratelor de leasing rambursată nu depăşeşte valoarea de intrare a bunului în contabilitatea proiectului;  </w:t>
            </w:r>
          </w:p>
          <w:p w:rsidR="002B3E47" w:rsidRPr="002B3E47" w:rsidRDefault="002B3E47" w:rsidP="002B3E47">
            <w:pPr>
              <w:spacing w:before="120" w:after="120" w:line="240" w:lineRule="auto"/>
              <w:jc w:val="both"/>
              <w:rPr>
                <w:rFonts w:ascii="Trebuchet MS" w:eastAsia="Times New Roman" w:hAnsi="Trebuchet MS" w:cs="Arial"/>
              </w:rPr>
            </w:pPr>
            <w:r w:rsidRPr="002B3E47">
              <w:rPr>
                <w:rFonts w:ascii="Trebuchet MS" w:eastAsia="Times New Roman" w:hAnsi="Trebuchet MS" w:cs="Arial"/>
                <w:b/>
                <w:bCs/>
              </w:rPr>
              <w:t>d)</w:t>
            </w:r>
            <w:r w:rsidRPr="002B3E47">
              <w:rPr>
                <w:rFonts w:ascii="Trebuchet MS" w:eastAsia="Times New Roman" w:hAnsi="Trebuchet MS" w:cs="Arial"/>
              </w:rPr>
              <w:t xml:space="preserve">sunt respectate prevederile </w:t>
            </w:r>
            <w:hyperlink r:id="rId15" w:history="1">
              <w:r w:rsidRPr="002B3E47">
                <w:rPr>
                  <w:rFonts w:ascii="Trebuchet MS" w:eastAsia="Times New Roman" w:hAnsi="Trebuchet MS" w:cs="Arial"/>
                </w:rPr>
                <w:t>art. 10</w:t>
              </w:r>
            </w:hyperlink>
            <w:r w:rsidRPr="002B3E47">
              <w:rPr>
                <w:rFonts w:ascii="Trebuchet MS" w:eastAsia="Times New Roman" w:hAnsi="Trebuchet MS" w:cs="Arial"/>
              </w:rPr>
              <w:t>;</w:t>
            </w:r>
          </w:p>
          <w:p w:rsidR="002B3E47" w:rsidRPr="002B3E47" w:rsidRDefault="002B3E47" w:rsidP="002B3E47">
            <w:pPr>
              <w:spacing w:before="120" w:after="120" w:line="240" w:lineRule="auto"/>
              <w:jc w:val="both"/>
              <w:rPr>
                <w:rFonts w:ascii="Trebuchet MS" w:eastAsia="Times New Roman" w:hAnsi="Trebuchet MS" w:cs="Arial"/>
              </w:rPr>
            </w:pPr>
            <w:r w:rsidRPr="002B3E47">
              <w:rPr>
                <w:rFonts w:ascii="Trebuchet MS" w:eastAsia="Times New Roman" w:hAnsi="Trebuchet MS" w:cs="Arial"/>
                <w:b/>
              </w:rPr>
              <w:t xml:space="preserve">e) </w:t>
            </w:r>
            <w:r w:rsidRPr="002B3E47">
              <w:rPr>
                <w:rFonts w:ascii="Trebuchet MS" w:eastAsia="Times New Roman" w:hAnsi="Trebuchet MS" w:cs="Arial"/>
              </w:rPr>
              <w:t>beneficiarul este obligat să devină proprietar al bunului care face obiectul leasingului financiar, în maxim 5 ani de la efectuarea utlimei plăţi de către Autoritatea de Management în cadrul contractului de finanţare.</w:t>
            </w:r>
          </w:p>
        </w:tc>
      </w:tr>
    </w:tbl>
    <w:p w:rsidR="002B3E47" w:rsidRPr="002B3E47" w:rsidRDefault="002B3E47" w:rsidP="002B3E47">
      <w:pPr>
        <w:spacing w:after="0" w:line="276" w:lineRule="auto"/>
        <w:ind w:left="720"/>
        <w:contextualSpacing/>
        <w:jc w:val="both"/>
        <w:rPr>
          <w:rFonts w:ascii="Trebuchet MS" w:eastAsia="Times New Roman" w:hAnsi="Trebuchet MS" w:cs="Trebuchet MS"/>
          <w:b/>
          <w:bCs/>
          <w:sz w:val="24"/>
          <w:szCs w:val="24"/>
          <w:lang w:eastAsia="ro-RO"/>
        </w:rPr>
      </w:pPr>
    </w:p>
    <w:p w:rsidR="002B3E47" w:rsidRPr="002B3E47" w:rsidRDefault="002B3E47" w:rsidP="002B3E47">
      <w:pPr>
        <w:numPr>
          <w:ilvl w:val="0"/>
          <w:numId w:val="13"/>
        </w:numPr>
        <w:spacing w:after="0" w:line="276" w:lineRule="auto"/>
        <w:ind w:left="720"/>
        <w:contextualSpacing/>
        <w:jc w:val="both"/>
        <w:rPr>
          <w:rFonts w:ascii="Trebuchet MS" w:eastAsia="Times New Roman" w:hAnsi="Trebuchet MS" w:cs="Trebuchet MS"/>
          <w:b/>
          <w:bCs/>
          <w:sz w:val="24"/>
          <w:szCs w:val="24"/>
          <w:lang w:eastAsia="ro-RO"/>
        </w:rPr>
      </w:pPr>
      <w:r w:rsidRPr="002B3E47">
        <w:rPr>
          <w:rFonts w:ascii="Trebuchet MS" w:eastAsia="Times New Roman" w:hAnsi="Trebuchet MS" w:cs="Trebuchet MS"/>
          <w:b/>
          <w:bCs/>
          <w:sz w:val="24"/>
          <w:szCs w:val="24"/>
          <w:lang w:eastAsia="ro-RO"/>
        </w:rPr>
        <w:t>Cheltuieli salariale</w:t>
      </w:r>
      <w:r w:rsidRPr="002B3E47">
        <w:rPr>
          <w:rFonts w:ascii="Trebuchet MS" w:eastAsia="Times New Roman" w:hAnsi="Trebuchet MS" w:cs="Trebuchet MS"/>
          <w:b/>
          <w:bCs/>
          <w:sz w:val="24"/>
          <w:szCs w:val="24"/>
          <w:lang w:val="en-US" w:eastAsia="ro-RO"/>
        </w:rPr>
        <w:t>:</w:t>
      </w:r>
    </w:p>
    <w:p w:rsidR="002B3E47" w:rsidRPr="002B3E47" w:rsidRDefault="002B3E47" w:rsidP="002B3E47">
      <w:pPr>
        <w:autoSpaceDE w:val="0"/>
        <w:autoSpaceDN w:val="0"/>
        <w:adjustRightInd w:val="0"/>
        <w:ind w:left="450" w:right="-694"/>
        <w:jc w:val="both"/>
        <w:rPr>
          <w:rFonts w:ascii="Trebuchet MS" w:hAnsi="Trebuchet MS"/>
          <w:lang w:val="en-US"/>
        </w:rPr>
      </w:pPr>
      <w:r w:rsidRPr="002B3E47">
        <w:rPr>
          <w:rFonts w:ascii="Trebuchet MS" w:hAnsi="Trebuchet MS" w:cs="Trebuchet MS"/>
          <w:bCs/>
          <w:lang w:eastAsia="ro-RO"/>
        </w:rPr>
        <w:t>Se includ cheltuielile privind plata drepturilor salariale inclusiv contribuţiile suportate de  către angajator şi angajat pentru personalul din cadrul echipei de implementare a operaţiunii, respectiv un manager de proiect, un contabil şi un expert de specialitate, efectuate de beneficiar în cadrul şi exclusiv pe durata implementării operaţiunii, constituie cheltuieli eligibile dacă acestea sunt în mod real şi definitiv suportate de către beneficiar.</w:t>
      </w:r>
    </w:p>
    <w:p w:rsidR="002B3E47" w:rsidRPr="002B3E47" w:rsidRDefault="002B3E47" w:rsidP="002B3E47">
      <w:pPr>
        <w:numPr>
          <w:ilvl w:val="0"/>
          <w:numId w:val="13"/>
        </w:numPr>
        <w:spacing w:after="0" w:line="276" w:lineRule="auto"/>
        <w:ind w:left="720"/>
        <w:contextualSpacing/>
        <w:jc w:val="both"/>
        <w:rPr>
          <w:rFonts w:ascii="Trebuchet MS" w:eastAsia="Times New Roman" w:hAnsi="Trebuchet MS" w:cs="Trebuchet MS"/>
          <w:b/>
          <w:bCs/>
          <w:sz w:val="24"/>
          <w:szCs w:val="24"/>
          <w:lang w:eastAsia="ro-RO"/>
        </w:rPr>
      </w:pPr>
      <w:r w:rsidRPr="002B3E47">
        <w:rPr>
          <w:rFonts w:ascii="Trebuchet MS" w:eastAsia="Times New Roman" w:hAnsi="Trebuchet MS" w:cs="Trebuchet MS"/>
          <w:b/>
          <w:bCs/>
          <w:sz w:val="24"/>
          <w:szCs w:val="24"/>
          <w:lang w:eastAsia="ro-RO"/>
        </w:rPr>
        <w:t>Cheltuieli cu auditarea proiectului.</w:t>
      </w:r>
    </w:p>
    <w:p w:rsidR="002B3E47" w:rsidRPr="002B3E47" w:rsidRDefault="002B3E47" w:rsidP="002B3E47">
      <w:pPr>
        <w:numPr>
          <w:ilvl w:val="0"/>
          <w:numId w:val="13"/>
        </w:numPr>
        <w:spacing w:after="0" w:line="276" w:lineRule="auto"/>
        <w:ind w:left="720"/>
        <w:contextualSpacing/>
        <w:jc w:val="both"/>
        <w:rPr>
          <w:rFonts w:ascii="Trebuchet MS" w:eastAsia="Times New Roman" w:hAnsi="Trebuchet MS" w:cs="Trebuchet MS"/>
          <w:b/>
          <w:bCs/>
          <w:sz w:val="24"/>
          <w:szCs w:val="24"/>
          <w:lang w:eastAsia="ro-RO"/>
        </w:rPr>
      </w:pPr>
      <w:r w:rsidRPr="002B3E47">
        <w:rPr>
          <w:rFonts w:ascii="Trebuchet MS" w:eastAsia="Times New Roman" w:hAnsi="Trebuchet MS" w:cs="Trebuchet MS"/>
          <w:b/>
          <w:bCs/>
          <w:sz w:val="24"/>
          <w:szCs w:val="24"/>
          <w:lang w:eastAsia="ro-RO"/>
        </w:rPr>
        <w:t>Cheltuieli cu informarea și publicitatea.</w:t>
      </w:r>
    </w:p>
    <w:p w:rsidR="002B3E47" w:rsidRPr="002B3E47" w:rsidRDefault="002B3E47" w:rsidP="002B3E47">
      <w:pPr>
        <w:spacing w:after="0" w:line="276" w:lineRule="auto"/>
        <w:ind w:left="2160"/>
        <w:contextualSpacing/>
        <w:jc w:val="both"/>
        <w:rPr>
          <w:rFonts w:ascii="Trebuchet MS" w:eastAsia="Times New Roman" w:hAnsi="Trebuchet MS" w:cs="Arial"/>
          <w:b/>
          <w:lang w:eastAsia="ro-RO"/>
        </w:rPr>
      </w:pPr>
    </w:p>
    <w:tbl>
      <w:tblPr>
        <w:tblStyle w:val="TableGrid"/>
        <w:tblW w:w="9180" w:type="dxa"/>
        <w:tblInd w:w="-5" w:type="dxa"/>
        <w:shd w:val="clear" w:color="auto" w:fill="FBE4D5" w:themeFill="accent2" w:themeFillTint="33"/>
        <w:tblLook w:val="04A0" w:firstRow="1" w:lastRow="0" w:firstColumn="1" w:lastColumn="0" w:noHBand="0" w:noVBand="1"/>
      </w:tblPr>
      <w:tblGrid>
        <w:gridCol w:w="9180"/>
      </w:tblGrid>
      <w:tr w:rsidR="002B3E47" w:rsidRPr="002B3E47" w:rsidTr="00B96E1F">
        <w:trPr>
          <w:trHeight w:val="863"/>
        </w:trPr>
        <w:tc>
          <w:tcPr>
            <w:tcW w:w="9180" w:type="dxa"/>
            <w:tcBorders>
              <w:bottom w:val="single" w:sz="4" w:space="0" w:color="auto"/>
            </w:tcBorders>
            <w:shd w:val="clear" w:color="auto" w:fill="FBE4D5" w:themeFill="accent2" w:themeFillTint="33"/>
          </w:tcPr>
          <w:p w:rsidR="002B3E47" w:rsidRPr="002B3E47" w:rsidRDefault="002B3E47" w:rsidP="002B3E47">
            <w:pPr>
              <w:autoSpaceDE w:val="0"/>
              <w:autoSpaceDN w:val="0"/>
              <w:adjustRightInd w:val="0"/>
              <w:ind w:left="1152" w:hanging="90"/>
              <w:contextualSpacing/>
              <w:jc w:val="center"/>
              <w:rPr>
                <w:rFonts w:ascii="Trebuchet MS" w:eastAsia="Times New Roman" w:hAnsi="Trebuchet MS" w:cs="Arial"/>
                <w:bCs/>
              </w:rPr>
            </w:pPr>
            <w:r w:rsidRPr="002B3E47">
              <w:rPr>
                <w:rFonts w:ascii="Trebuchet MS" w:hAnsi="Trebuchet MS" w:cs="Arial"/>
                <w:lang w:val="en-US"/>
              </w:rPr>
              <w:t xml:space="preserve">CONFORM  art. 13, alin (2) din HG nr.  347/2016 </w:t>
            </w:r>
            <w:r w:rsidRPr="002B3E47">
              <w:rPr>
                <w:rFonts w:ascii="Trebuchet MS" w:hAnsi="Trebuchet MS" w:cs="Arial"/>
                <w:bCs/>
              </w:rPr>
              <w:t xml:space="preserve">PRIVIND STABILIREA CADRULUI </w:t>
            </w:r>
            <w:r w:rsidRPr="002B3E47">
              <w:rPr>
                <w:rFonts w:ascii="Trebuchet MS" w:hAnsi="Trebuchet MS"/>
                <w:noProof/>
              </w:rPr>
              <mc:AlternateContent>
                <mc:Choice Requires="wpg">
                  <w:drawing>
                    <wp:anchor distT="0" distB="0" distL="114300" distR="114300" simplePos="0" relativeHeight="251703296" behindDoc="0" locked="0" layoutInCell="0" allowOverlap="1" wp14:anchorId="085A5E9A" wp14:editId="0DEC01BB">
                      <wp:simplePos x="0" y="0"/>
                      <wp:positionH relativeFrom="page">
                        <wp:posOffset>62230</wp:posOffset>
                      </wp:positionH>
                      <wp:positionV relativeFrom="paragraph">
                        <wp:posOffset>167005</wp:posOffset>
                      </wp:positionV>
                      <wp:extent cx="559435" cy="408940"/>
                      <wp:effectExtent l="0" t="0" r="0" b="10160"/>
                      <wp:wrapNone/>
                      <wp:docPr id="47" name="Grupare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48"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0" name="Group 5"/>
                              <wpg:cNvGrpSpPr>
                                <a:grpSpLocks/>
                              </wpg:cNvGrpSpPr>
                              <wpg:grpSpPr bwMode="auto">
                                <a:xfrm>
                                  <a:off x="2152" y="171"/>
                                  <a:ext cx="246" cy="440"/>
                                  <a:chOff x="2152" y="171"/>
                                  <a:chExt cx="246" cy="440"/>
                                </a:xfrm>
                              </wpg:grpSpPr>
                              <wps:wsp>
                                <wps:cNvPr id="51"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A9CC71B" id="Grupare 1" o:spid="_x0000_s1026" style="position:absolute;margin-left:4.9pt;margin-top:13.15pt;width:44.05pt;height:32.2pt;z-index:251703296;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65MIA&#10;AADbAAAADwAAAGRycy9kb3ducmV2LnhtbERPTWvCQBC9F/wPywjemo0ipaSuoQpKSqGhSQ96G7LT&#10;JJidjdnVpP++eyj0+Hjfm3QynbjT4FrLCpZRDIK4srrlWsFXeXh8BuE8ssbOMin4IQfpdvawwUTb&#10;kT/pXvhahBB2CSpovO8TKV3VkEEX2Z44cN92MOgDHGqpBxxDuOnkKo6fpMGWQ0ODPe0bqi7FzSh4&#10;z9tq59763J7ON18cS8zkx1WpxXx6fQHhafL/4j93phWsw9jwJfwAu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37rkwgAAANsAAAAPAAAAAAAAAAAAAAAAAJgCAABkcnMvZG93&#10;bnJldi54bWxQSwUGAAAAAAQABAD1AAAAhwM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Kp0MMA&#10;AADbAAAADwAAAGRycy9kb3ducmV2LnhtbESPT2vCQBTE7wW/w/KEXkQ3LVI0ukpZSOutqO39kX0m&#10;wezbNLvNn2/vFgSPw8z8htnuB1uLjlpfOVbwskhAEOfOVFwo+D5n8xUIH5AN1o5JwUge9rvJ0xZT&#10;43o+UncKhYgQ9ikqKENoUil9XpJFv3ANcfQurrUYomwLaVrsI9zW8jVJ3qTFiuNCiQ3pkvLr6c8q&#10;mGk9Hpe/lM1WXyh/qg/t1p9aqefp8L4BEWgIj/C9fTAKlmv4/xJ/gN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Kp0MMAAADbAAAADwAAAAAAAAAAAAAAAACYAgAAZHJzL2Rv&#10;d25yZXYueG1sUEsFBgAAAAAEAAQA9QAAAIgDA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GPlMIA&#10;AADbAAAADwAAAGRycy9kb3ducmV2LnhtbESPwWrDMBBE74H+g9hAb42c0JbiRjahEHCOSZv7Rlpb&#10;JtbKWIrt/H1VKOQ4zMwbZlvOrhMjDaH1rGC9ykAQa29abhT8fO9fPkCEiGyw80wK7hSgLJ4WW8yN&#10;n/hI4yk2IkE45KjAxtjnUgZtyWFY+Z44ebUfHMYkh0aaAacEd53cZNm7dNhyWrDY05clfT3dnILd&#10;ub4dtW821eXSHl7tXU5TXSv1vJx3nyAizfER/m9XRsHbGv6+pB8g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cY+UwgAAANsAAAAPAAAAAAAAAAAAAAAAAJgCAABkcnMvZG93&#10;bnJldi54bWxQSwUGAAAAAAQABAD1AAAAhwM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eDksEA&#10;AADbAAAADwAAAGRycy9kb3ducmV2LnhtbESPT4vCMBTE78J+h/AWvGmqqOx2m4osLOjRP3t/Nq9N&#10;sXkpTbT12xtB8DjMzG+YbD3YRtyo87VjBbNpAoK4cLrmSsHp+Df5AuEDssbGMSm4k4d1/jHKMNWu&#10;5z3dDqESEcI+RQUmhDaV0heGLPqpa4mjV7rOYoiyq6TusI9w28h5kqykxZrjgsGWfg0Vl8PVKtj8&#10;l9d94ar59nyudwtzl31flkqNP4fND4hAQ3iHX+2tVrD8hueX+ANk/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cHg5LBAAAA2wAAAA8AAAAAAAAAAAAAAAAAmAIAAGRycy9kb3du&#10;cmV2LnhtbFBLBQYAAAAABAAEAPUAAACGAw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HgsrsA&#10;AADbAAAADwAAAGRycy9kb3ducmV2LnhtbERPSwrCMBDdC94hjOBOU0VEqlFEEHTpbz9tpk2xmZQm&#10;2np7sxBcPt5/s+ttLd7U+sqxgtk0AUGcO11xqeB+O05WIHxA1lg7JgUf8rDbDgcbTLXr+ELvayhF&#10;DGGfogITQpNK6XNDFv3UNcSRK1xrMUTYllK32MVwW8t5kiylxYpjg8GGDoby5/VlFewfxeuSu3J+&#10;yrLqvDAf2XVFodR41O/XIAL14S/+uU9awTKuj1/iD5DbL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OhR4LK7AAAA2wAAAA8AAAAAAAAAAAAAAAAAmAIAAGRycy9kb3ducmV2Lnht&#10;bFBLBQYAAAAABAAEAPUAAACAAwAAAAA=&#10;" path="m232,11l227,r2,46l246,45,244,22,232,11xe" fillcolor="#00a900" stroked="f">
                          <v:path arrowok="t" o:connecttype="custom" o:connectlocs="232,11;227,0;229,46;246,45;244,22;232,11" o:connectangles="0,0,0,0,0,0"/>
                        </v:shape>
                      </v:group>
                      <w10:wrap anchorx="page"/>
                    </v:group>
                  </w:pict>
                </mc:Fallback>
              </mc:AlternateContent>
            </w:r>
            <w:r w:rsidRPr="002B3E47">
              <w:rPr>
                <w:rFonts w:ascii="Trebuchet MS" w:hAnsi="Trebuchet MS" w:cs="Arial"/>
                <w:bCs/>
              </w:rPr>
              <w:t xml:space="preserve">GENERAL DE IMPLEMENTARE A OPERAŢIUNILOR COFINANŢATE DIN </w:t>
            </w:r>
            <w:r w:rsidRPr="002B3E47">
              <w:rPr>
                <w:rFonts w:ascii="Trebuchet MS" w:eastAsia="Times New Roman" w:hAnsi="Trebuchet MS" w:cs="Arial"/>
                <w:bCs/>
              </w:rPr>
              <w:t>F.E.P.A.M.</w:t>
            </w:r>
          </w:p>
          <w:p w:rsidR="002B3E47" w:rsidRPr="002B3E47" w:rsidRDefault="002B3E47" w:rsidP="002B3E47">
            <w:pPr>
              <w:autoSpaceDE w:val="0"/>
              <w:autoSpaceDN w:val="0"/>
              <w:adjustRightInd w:val="0"/>
              <w:contextualSpacing/>
              <w:jc w:val="center"/>
              <w:rPr>
                <w:rFonts w:ascii="Trebuchet MS" w:eastAsia="Times New Roman" w:hAnsi="Trebuchet MS" w:cs="Arial"/>
                <w:bCs/>
              </w:rPr>
            </w:pPr>
            <w:r w:rsidRPr="002B3E47">
              <w:rPr>
                <w:rFonts w:ascii="Trebuchet MS" w:eastAsia="Times New Roman" w:hAnsi="Trebuchet MS" w:cs="Arial"/>
                <w:bCs/>
              </w:rPr>
              <w:t>PRIN POPAM 2014-2020</w:t>
            </w:r>
          </w:p>
          <w:p w:rsidR="002B3E47" w:rsidRPr="002B3E47" w:rsidRDefault="002B3E47" w:rsidP="002B3E47">
            <w:pPr>
              <w:autoSpaceDE w:val="0"/>
              <w:autoSpaceDN w:val="0"/>
              <w:adjustRightInd w:val="0"/>
              <w:contextualSpacing/>
              <w:jc w:val="center"/>
              <w:rPr>
                <w:rFonts w:ascii="Trebuchet MS" w:eastAsia="Times New Roman" w:hAnsi="Trebuchet MS" w:cs="Arial"/>
              </w:rPr>
            </w:pPr>
          </w:p>
        </w:tc>
      </w:tr>
      <w:tr w:rsidR="002B3E47" w:rsidRPr="002B3E47" w:rsidTr="00B96E1F">
        <w:trPr>
          <w:trHeight w:val="422"/>
        </w:trPr>
        <w:tc>
          <w:tcPr>
            <w:tcW w:w="9180" w:type="dxa"/>
            <w:tcBorders>
              <w:top w:val="nil"/>
              <w:left w:val="single" w:sz="4" w:space="0" w:color="auto"/>
              <w:bottom w:val="single" w:sz="4" w:space="0" w:color="auto"/>
              <w:right w:val="single" w:sz="4" w:space="0" w:color="auto"/>
            </w:tcBorders>
            <w:shd w:val="clear" w:color="auto" w:fill="FBE4D5" w:themeFill="accent2" w:themeFillTint="33"/>
          </w:tcPr>
          <w:p w:rsidR="002B3E47" w:rsidRPr="002B3E47" w:rsidRDefault="002B3E47" w:rsidP="002B3E47">
            <w:pPr>
              <w:spacing w:before="100" w:beforeAutospacing="1" w:after="100" w:afterAutospacing="1"/>
              <w:jc w:val="both"/>
              <w:rPr>
                <w:rFonts w:ascii="Trebuchet MS" w:eastAsia="Times New Roman" w:hAnsi="Trebuchet MS" w:cs="Arial"/>
              </w:rPr>
            </w:pPr>
            <w:r w:rsidRPr="002B3E47">
              <w:rPr>
                <w:rFonts w:ascii="Trebuchet MS" w:eastAsia="Times New Roman" w:hAnsi="Trebuchet MS" w:cs="Arial"/>
              </w:rPr>
              <w:t xml:space="preserve">2. Cheltuielile privind plata drepturilor salariale, inclusiv contribuţiile suportate de către angajator şi angajat pentru personalul din cadrul echipei de implementare a operaţiunii, respectiv un manager de proiect, un </w:t>
            </w:r>
            <w:hyperlink r:id="rId16" w:tgtFrame="_blank" w:tooltip="Legea contabilitatii actualizata 2011" w:history="1">
              <w:r w:rsidRPr="002B3E47">
                <w:rPr>
                  <w:rFonts w:ascii="Trebuchet MS" w:eastAsia="Times New Roman" w:hAnsi="Trebuchet MS" w:cs="Arial"/>
                </w:rPr>
                <w:t>contabil</w:t>
              </w:r>
            </w:hyperlink>
            <w:r w:rsidRPr="002B3E47">
              <w:rPr>
                <w:rFonts w:ascii="Trebuchet MS" w:eastAsia="Times New Roman" w:hAnsi="Trebuchet MS" w:cs="Arial"/>
              </w:rPr>
              <w:t xml:space="preserve"> şi un expert de specialitate, efectuate de beneficiar în cadrul şi exclusiv pe durata implementării operaţiunii, constituie cheltuieli eligibile dacă acestea sunt în mod real şi definitiv suportate de către beneficiar, în limita:</w:t>
            </w:r>
          </w:p>
          <w:p w:rsidR="002B3E47" w:rsidRPr="002B3E47" w:rsidRDefault="002B3E47" w:rsidP="002B3E47">
            <w:pPr>
              <w:spacing w:before="100" w:beforeAutospacing="1" w:after="100" w:afterAutospacing="1"/>
              <w:jc w:val="both"/>
              <w:rPr>
                <w:rFonts w:ascii="Trebuchet MS" w:eastAsia="Times New Roman" w:hAnsi="Trebuchet MS" w:cs="Arial"/>
              </w:rPr>
            </w:pPr>
            <w:r w:rsidRPr="002B3E47">
              <w:rPr>
                <w:rFonts w:ascii="Trebuchet MS" w:eastAsia="Times New Roman" w:hAnsi="Trebuchet MS" w:cs="Arial"/>
              </w:rPr>
              <w:t>a) a maximum 2% din valoarea totală eligibilă a operaţiunii, pentru operaţiunea care prevede construcţii-montaj;</w:t>
            </w:r>
          </w:p>
          <w:p w:rsidR="002B3E47" w:rsidRPr="002B3E47" w:rsidRDefault="002B3E47" w:rsidP="002B3E47">
            <w:pPr>
              <w:spacing w:before="120" w:after="120"/>
              <w:jc w:val="both"/>
              <w:rPr>
                <w:rFonts w:ascii="Trebuchet MS" w:eastAsia="Times New Roman" w:hAnsi="Trebuchet MS" w:cs="Arial"/>
              </w:rPr>
            </w:pPr>
            <w:r w:rsidRPr="002B3E47">
              <w:rPr>
                <w:rFonts w:ascii="Trebuchet MS" w:eastAsia="Times New Roman" w:hAnsi="Trebuchet MS" w:cs="Arial"/>
              </w:rPr>
              <w:t>b) şi a maximum 1% din valoarea totală eligibilă a operaţiunii, pentru operaţiunea care nu prevede construcţii-montaj.</w:t>
            </w:r>
          </w:p>
        </w:tc>
      </w:tr>
    </w:tbl>
    <w:p w:rsidR="002B3E47" w:rsidRPr="002B3E47" w:rsidRDefault="002B3E47" w:rsidP="002B3E47">
      <w:pPr>
        <w:spacing w:after="0" w:line="276" w:lineRule="auto"/>
        <w:ind w:left="2160"/>
        <w:contextualSpacing/>
        <w:jc w:val="both"/>
        <w:rPr>
          <w:rFonts w:ascii="Trebuchet MS" w:eastAsia="Times New Roman" w:hAnsi="Trebuchet MS" w:cs="Arial"/>
          <w:b/>
          <w:lang w:eastAsia="ro-RO"/>
        </w:rPr>
      </w:pPr>
    </w:p>
    <w:p w:rsidR="002B3E47" w:rsidRPr="002B3E47" w:rsidRDefault="002B3E47" w:rsidP="002B3E47">
      <w:pPr>
        <w:spacing w:after="0" w:line="276" w:lineRule="auto"/>
        <w:ind w:left="2160"/>
        <w:contextualSpacing/>
        <w:jc w:val="both"/>
        <w:rPr>
          <w:rFonts w:ascii="Trebuchet MS" w:eastAsia="Times New Roman" w:hAnsi="Trebuchet MS" w:cs="Arial"/>
          <w:b/>
          <w:lang w:eastAsia="ro-RO"/>
        </w:rPr>
      </w:pPr>
    </w:p>
    <w:p w:rsidR="002B3E47" w:rsidRPr="002B3E47" w:rsidRDefault="002B3E47" w:rsidP="002B3E47">
      <w:pPr>
        <w:spacing w:after="0" w:line="276" w:lineRule="auto"/>
        <w:ind w:left="2160"/>
        <w:contextualSpacing/>
        <w:jc w:val="both"/>
        <w:rPr>
          <w:rFonts w:ascii="Trebuchet MS" w:eastAsia="Times New Roman" w:hAnsi="Trebuchet MS" w:cs="Arial"/>
          <w:b/>
          <w:lang w:eastAsia="ro-RO"/>
        </w:rPr>
      </w:pPr>
    </w:p>
    <w:p w:rsidR="002B3E47" w:rsidRPr="002B3E47" w:rsidRDefault="002B3E47" w:rsidP="002B3E47">
      <w:pPr>
        <w:numPr>
          <w:ilvl w:val="0"/>
          <w:numId w:val="13"/>
        </w:numPr>
        <w:spacing w:after="0" w:line="276" w:lineRule="auto"/>
        <w:ind w:left="720"/>
        <w:contextualSpacing/>
        <w:jc w:val="both"/>
        <w:rPr>
          <w:rFonts w:ascii="Trebuchet MS" w:eastAsia="Times New Roman" w:hAnsi="Trebuchet MS" w:cs="Arial"/>
          <w:sz w:val="24"/>
          <w:szCs w:val="24"/>
          <w:lang w:eastAsia="ro-RO"/>
        </w:rPr>
      </w:pPr>
      <w:r w:rsidRPr="002B3E47">
        <w:rPr>
          <w:rFonts w:ascii="Trebuchet MS" w:eastAsia="Times New Roman" w:hAnsi="Trebuchet MS" w:cs="Trebuchet MS"/>
          <w:b/>
          <w:bCs/>
          <w:sz w:val="24"/>
          <w:szCs w:val="24"/>
          <w:lang w:eastAsia="ro-RO"/>
        </w:rPr>
        <w:t>Cheltuieli pentru probele tehnologice și teste și predare la beneficiar</w:t>
      </w:r>
    </w:p>
    <w:p w:rsidR="002B3E47" w:rsidRPr="002B3E47" w:rsidRDefault="002B3E47" w:rsidP="002B3E47">
      <w:pPr>
        <w:numPr>
          <w:ilvl w:val="1"/>
          <w:numId w:val="13"/>
        </w:numPr>
        <w:spacing w:after="0" w:line="276" w:lineRule="auto"/>
        <w:ind w:left="2160" w:right="-694" w:hanging="720"/>
        <w:contextualSpacing/>
        <w:jc w:val="both"/>
        <w:rPr>
          <w:rFonts w:ascii="Trebuchet MS" w:eastAsia="Times New Roman" w:hAnsi="Trebuchet MS" w:cs="Arial"/>
          <w:b/>
          <w:lang w:eastAsia="ro-RO"/>
        </w:rPr>
      </w:pPr>
      <w:r w:rsidRPr="002B3E47">
        <w:rPr>
          <w:rFonts w:ascii="Trebuchet MS" w:eastAsia="Times New Roman" w:hAnsi="Trebuchet MS" w:cs="Trebuchet MS"/>
          <w:b/>
          <w:bCs/>
          <w:lang w:eastAsia="ro-RO"/>
        </w:rPr>
        <w:t>Pregatirea personalului de exploatare</w:t>
      </w:r>
      <w:r w:rsidRPr="002B3E47">
        <w:rPr>
          <w:rFonts w:ascii="Trebuchet MS" w:eastAsia="Times New Roman" w:hAnsi="Trebuchet MS" w:cs="Trebuchet MS"/>
          <w:b/>
          <w:bCs/>
          <w:lang w:val="en-US" w:eastAsia="ro-RO"/>
        </w:rPr>
        <w:t xml:space="preserve">: </w:t>
      </w:r>
      <w:r w:rsidRPr="002B3E47">
        <w:rPr>
          <w:rFonts w:ascii="Trebuchet MS" w:eastAsia="Times New Roman" w:hAnsi="Trebuchet MS" w:cs="Trebuchet MS"/>
          <w:bCs/>
          <w:lang w:eastAsia="ro-RO"/>
        </w:rPr>
        <w:t>Se cuprind cheltuielile necesare instruirii/şcolarizării personalului în vederea utilizării corecte şi eficiente a utilajelor şi tehnologiilor.</w:t>
      </w:r>
    </w:p>
    <w:p w:rsidR="002B3E47" w:rsidRPr="002B3E47" w:rsidRDefault="002B3E47" w:rsidP="002B3E47">
      <w:pPr>
        <w:numPr>
          <w:ilvl w:val="1"/>
          <w:numId w:val="13"/>
        </w:numPr>
        <w:spacing w:after="0" w:line="276" w:lineRule="auto"/>
        <w:ind w:left="2160" w:right="-694" w:hanging="720"/>
        <w:contextualSpacing/>
        <w:jc w:val="both"/>
        <w:rPr>
          <w:rFonts w:ascii="Trebuchet MS" w:eastAsia="Times New Roman" w:hAnsi="Trebuchet MS" w:cs="Arial"/>
          <w:b/>
          <w:lang w:eastAsia="ro-RO"/>
        </w:rPr>
      </w:pPr>
      <w:r w:rsidRPr="002B3E47">
        <w:rPr>
          <w:rFonts w:ascii="Trebuchet MS" w:eastAsia="Times New Roman" w:hAnsi="Trebuchet MS" w:cs="Trebuchet MS"/>
          <w:b/>
          <w:bCs/>
          <w:lang w:eastAsia="ro-RO"/>
        </w:rPr>
        <w:t>Probe tehnologice si teste</w:t>
      </w:r>
      <w:r w:rsidRPr="002B3E47">
        <w:rPr>
          <w:rFonts w:ascii="Trebuchet MS" w:eastAsia="Times New Roman" w:hAnsi="Trebuchet MS" w:cs="Trebuchet MS"/>
          <w:b/>
          <w:bCs/>
          <w:lang w:val="en-US" w:eastAsia="ro-RO"/>
        </w:rPr>
        <w:t>:</w:t>
      </w:r>
      <w:r w:rsidRPr="002B3E47">
        <w:rPr>
          <w:rFonts w:ascii="Trebuchet MS" w:eastAsia="Times New Roman" w:hAnsi="Trebuchet MS" w:cs="Trebuchet MS"/>
          <w:bCs/>
          <w:lang w:val="en-US" w:eastAsia="ro-RO"/>
        </w:rPr>
        <w:t xml:space="preserve"> </w:t>
      </w:r>
      <w:r w:rsidRPr="002B3E47">
        <w:rPr>
          <w:rFonts w:ascii="Trebuchet MS" w:eastAsia="Times New Roman" w:hAnsi="Trebuchet MS" w:cs="Trebuchet MS"/>
          <w:bCs/>
          <w:lang w:eastAsia="ro-RO"/>
        </w:rPr>
        <w:t>Se cuprind cheltuielile aferente execuţiei probelor/încercărilor, prevăzute în proiect, rodajelor, expertizelor la recepţie, omologărilor etc.</w:t>
      </w:r>
    </w:p>
    <w:p w:rsidR="002B3E47" w:rsidRPr="002B3E47" w:rsidRDefault="002B3E47" w:rsidP="002B3E47">
      <w:pPr>
        <w:spacing w:after="0" w:line="276" w:lineRule="auto"/>
        <w:ind w:left="2160" w:right="-694"/>
        <w:contextualSpacing/>
        <w:jc w:val="both"/>
        <w:rPr>
          <w:rFonts w:ascii="Trebuchet MS" w:eastAsia="Times New Roman" w:hAnsi="Trebuchet MS" w:cs="Trebuchet MS"/>
          <w:bCs/>
          <w:lang w:eastAsia="ro-RO"/>
        </w:rPr>
      </w:pPr>
      <w:bookmarkStart w:id="11" w:name="do|ca2|ar8|al6|pt6|sp6.2.|pa2"/>
      <w:bookmarkEnd w:id="11"/>
      <w:r w:rsidRPr="002B3E47">
        <w:rPr>
          <w:rFonts w:ascii="Trebuchet MS" w:eastAsia="Times New Roman" w:hAnsi="Trebuchet MS" w:cs="Trebuchet MS"/>
          <w:bCs/>
          <w:lang w:eastAsia="ro-RO"/>
        </w:rPr>
        <w:t>În situaţia în care se obţin venituri ca urmare a probelor tehnologice, în devizul general se înscrie valoarea rezultată prin diferenţa dintre cheltuielile realizate pentru efectuarea probelor şi veniturile realizate din acestea.</w:t>
      </w:r>
    </w:p>
    <w:p w:rsidR="002B3E47" w:rsidRPr="002B3E47" w:rsidRDefault="002B3E47" w:rsidP="002B3E47">
      <w:pPr>
        <w:spacing w:after="0" w:line="276" w:lineRule="auto"/>
        <w:ind w:left="2160"/>
        <w:contextualSpacing/>
        <w:jc w:val="both"/>
        <w:rPr>
          <w:rFonts w:ascii="Trebuchet MS" w:eastAsia="Times New Roman" w:hAnsi="Trebuchet MS" w:cs="Arial"/>
          <w:b/>
          <w:sz w:val="24"/>
          <w:szCs w:val="24"/>
          <w:lang w:eastAsia="ro-RO"/>
        </w:rPr>
      </w:pPr>
    </w:p>
    <w:p w:rsidR="002B3E47" w:rsidRPr="000674E5" w:rsidRDefault="002B3E47" w:rsidP="002B3E47">
      <w:pPr>
        <w:numPr>
          <w:ilvl w:val="0"/>
          <w:numId w:val="13"/>
        </w:numPr>
        <w:spacing w:after="0" w:line="276" w:lineRule="auto"/>
        <w:ind w:left="720"/>
        <w:contextualSpacing/>
        <w:jc w:val="both"/>
        <w:rPr>
          <w:rFonts w:ascii="Trebuchet MS" w:eastAsia="Times New Roman" w:hAnsi="Trebuchet MS" w:cs="Trebuchet MS"/>
          <w:b/>
          <w:bCs/>
          <w:lang w:eastAsia="ro-RO"/>
        </w:rPr>
      </w:pPr>
      <w:r w:rsidRPr="000674E5">
        <w:rPr>
          <w:rFonts w:ascii="Trebuchet MS" w:eastAsia="Times New Roman" w:hAnsi="Trebuchet MS" w:cs="Trebuchet MS"/>
          <w:b/>
          <w:bCs/>
          <w:lang w:eastAsia="ro-RO"/>
        </w:rPr>
        <w:t>Contribuție în natură</w:t>
      </w:r>
    </w:p>
    <w:p w:rsidR="002B3E47" w:rsidRPr="000674E5" w:rsidRDefault="002B3E47" w:rsidP="002B3E47">
      <w:pPr>
        <w:numPr>
          <w:ilvl w:val="1"/>
          <w:numId w:val="13"/>
        </w:numPr>
        <w:spacing w:after="0" w:line="276" w:lineRule="auto"/>
        <w:ind w:left="2160" w:hanging="720"/>
        <w:contextualSpacing/>
        <w:jc w:val="both"/>
        <w:rPr>
          <w:rFonts w:ascii="Trebuchet MS" w:eastAsia="Times New Roman" w:hAnsi="Trebuchet MS" w:cs="Trebuchet MS"/>
          <w:b/>
          <w:bCs/>
          <w:lang w:eastAsia="ro-RO"/>
        </w:rPr>
      </w:pPr>
      <w:r w:rsidRPr="000674E5">
        <w:rPr>
          <w:rFonts w:ascii="Trebuchet MS" w:eastAsia="Times New Roman" w:hAnsi="Trebuchet MS" w:cs="Trebuchet MS"/>
          <w:b/>
          <w:bCs/>
          <w:lang w:eastAsia="ro-RO"/>
        </w:rPr>
        <w:t xml:space="preserve">Contribuția proprie aferentă terenului. </w:t>
      </w:r>
    </w:p>
    <w:p w:rsidR="002B3E47" w:rsidRPr="000674E5" w:rsidRDefault="002B3E47" w:rsidP="002B3E47">
      <w:pPr>
        <w:widowControl w:val="0"/>
        <w:numPr>
          <w:ilvl w:val="1"/>
          <w:numId w:val="13"/>
        </w:numPr>
        <w:autoSpaceDE w:val="0"/>
        <w:autoSpaceDN w:val="0"/>
        <w:adjustRightInd w:val="0"/>
        <w:spacing w:after="0" w:line="240" w:lineRule="auto"/>
        <w:ind w:left="2160" w:hanging="720"/>
        <w:contextualSpacing/>
        <w:jc w:val="both"/>
        <w:rPr>
          <w:rFonts w:ascii="Trebuchet MS" w:eastAsia="Times New Roman" w:hAnsi="Trebuchet MS" w:cs="Trebuchet MS"/>
          <w:b/>
          <w:bCs/>
          <w:lang w:eastAsia="ro-RO"/>
        </w:rPr>
      </w:pPr>
      <w:r w:rsidRPr="000674E5">
        <w:rPr>
          <w:rFonts w:ascii="Trebuchet MS" w:eastAsia="Times New Roman" w:hAnsi="Trebuchet MS" w:cs="Trebuchet MS"/>
          <w:b/>
          <w:bCs/>
          <w:lang w:eastAsia="ro-RO"/>
        </w:rPr>
        <w:t>Contribuția proprie pentru investiția de bază.</w:t>
      </w:r>
    </w:p>
    <w:p w:rsidR="002B3E47" w:rsidRPr="002B3E47" w:rsidRDefault="002B3E47" w:rsidP="002B3E47">
      <w:pPr>
        <w:widowControl w:val="0"/>
        <w:autoSpaceDE w:val="0"/>
        <w:autoSpaceDN w:val="0"/>
        <w:adjustRightInd w:val="0"/>
        <w:jc w:val="both"/>
        <w:rPr>
          <w:rFonts w:ascii="Trebuchet MS" w:hAnsi="Trebuchet MS" w:cs="Trebuchet MS"/>
          <w:b/>
          <w:bCs/>
        </w:rPr>
      </w:pPr>
    </w:p>
    <w:p w:rsidR="002B3E47" w:rsidRPr="00CB0188" w:rsidRDefault="002B3E47" w:rsidP="002B3E47">
      <w:pPr>
        <w:numPr>
          <w:ilvl w:val="0"/>
          <w:numId w:val="13"/>
        </w:numPr>
        <w:spacing w:after="0" w:line="276" w:lineRule="auto"/>
        <w:ind w:left="720"/>
        <w:contextualSpacing/>
        <w:jc w:val="both"/>
        <w:rPr>
          <w:rFonts w:ascii="Trebuchet MS" w:eastAsia="Times New Roman" w:hAnsi="Trebuchet MS" w:cs="Trebuchet MS"/>
          <w:b/>
          <w:bCs/>
          <w:lang w:eastAsia="ro-RO"/>
        </w:rPr>
      </w:pPr>
      <w:r w:rsidRPr="00CB0188">
        <w:rPr>
          <w:rFonts w:ascii="Trebuchet MS" w:eastAsia="Times New Roman" w:hAnsi="Trebuchet MS" w:cs="Trebuchet MS"/>
          <w:b/>
          <w:bCs/>
          <w:lang w:eastAsia="ro-RO"/>
        </w:rPr>
        <w:t>Cheltuieli cu semnătura electronică pentru MySMIS2014(activ necorporal</w:t>
      </w:r>
      <w:r w:rsidRPr="00CB0188">
        <w:rPr>
          <w:rFonts w:ascii="Trebuchet MS" w:eastAsia="Times New Roman" w:hAnsi="Trebuchet MS" w:cs="Trebuchet MS"/>
          <w:b/>
          <w:bCs/>
          <w:lang w:val="en-US" w:eastAsia="ro-RO"/>
        </w:rPr>
        <w:t>)</w:t>
      </w:r>
      <w:r w:rsidRPr="00CB0188">
        <w:rPr>
          <w:rFonts w:ascii="Trebuchet MS" w:eastAsia="Times New Roman" w:hAnsi="Trebuchet MS" w:cs="Trebuchet MS"/>
          <w:b/>
          <w:bCs/>
          <w:lang w:eastAsia="ro-RO"/>
        </w:rPr>
        <w:t>.</w:t>
      </w:r>
    </w:p>
    <w:p w:rsidR="002B3E47" w:rsidRPr="002B3E47" w:rsidRDefault="002B3E47" w:rsidP="002B3E47">
      <w:pPr>
        <w:spacing w:line="276" w:lineRule="auto"/>
        <w:jc w:val="both"/>
        <w:rPr>
          <w:rFonts w:ascii="Trebuchet MS" w:hAnsi="Trebuchet MS" w:cs="Trebuchet MS"/>
          <w:b/>
          <w:bCs/>
        </w:rPr>
      </w:pPr>
    </w:p>
    <w:tbl>
      <w:tblPr>
        <w:tblStyle w:val="TableGrid"/>
        <w:tblW w:w="9180" w:type="dxa"/>
        <w:tblInd w:w="415" w:type="dxa"/>
        <w:shd w:val="clear" w:color="auto" w:fill="FBE4D5" w:themeFill="accent2" w:themeFillTint="33"/>
        <w:tblLook w:val="04A0" w:firstRow="1" w:lastRow="0" w:firstColumn="1" w:lastColumn="0" w:noHBand="0" w:noVBand="1"/>
      </w:tblPr>
      <w:tblGrid>
        <w:gridCol w:w="9180"/>
      </w:tblGrid>
      <w:tr w:rsidR="002B3E47" w:rsidRPr="002B3E47" w:rsidTr="00B96E1F">
        <w:trPr>
          <w:trHeight w:val="431"/>
        </w:trPr>
        <w:tc>
          <w:tcPr>
            <w:tcW w:w="9180" w:type="dxa"/>
            <w:shd w:val="clear" w:color="auto" w:fill="FBE4D5" w:themeFill="accent2" w:themeFillTint="33"/>
          </w:tcPr>
          <w:p w:rsidR="002B3E47" w:rsidRPr="002B3E47" w:rsidRDefault="002B3E47" w:rsidP="002B3E47">
            <w:pPr>
              <w:autoSpaceDE w:val="0"/>
              <w:autoSpaceDN w:val="0"/>
              <w:adjustRightInd w:val="0"/>
              <w:contextualSpacing/>
              <w:jc w:val="center"/>
              <w:rPr>
                <w:rFonts w:ascii="Trebuchet MS" w:eastAsia="Times New Roman" w:hAnsi="Trebuchet MS" w:cs="Arial"/>
              </w:rPr>
            </w:pPr>
            <w:r w:rsidRPr="002B3E47">
              <w:rPr>
                <w:rFonts w:ascii="Trebuchet MS" w:eastAsia="Times New Roman" w:hAnsi="Trebuchet MS" w:cs="Times New Roman"/>
                <w:noProof/>
                <w:sz w:val="24"/>
                <w:szCs w:val="24"/>
              </w:rPr>
              <mc:AlternateContent>
                <mc:Choice Requires="wpg">
                  <w:drawing>
                    <wp:anchor distT="0" distB="0" distL="114300" distR="114300" simplePos="0" relativeHeight="251704320" behindDoc="0" locked="0" layoutInCell="0" allowOverlap="1" wp14:anchorId="320B16DC" wp14:editId="6E78CB0A">
                      <wp:simplePos x="0" y="0"/>
                      <wp:positionH relativeFrom="page">
                        <wp:posOffset>62230</wp:posOffset>
                      </wp:positionH>
                      <wp:positionV relativeFrom="paragraph">
                        <wp:posOffset>5080</wp:posOffset>
                      </wp:positionV>
                      <wp:extent cx="559435" cy="408940"/>
                      <wp:effectExtent l="0" t="0" r="0" b="10160"/>
                      <wp:wrapNone/>
                      <wp:docPr id="61" name="Grupare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62"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96" name="Group 5"/>
                              <wpg:cNvGrpSpPr>
                                <a:grpSpLocks/>
                              </wpg:cNvGrpSpPr>
                              <wpg:grpSpPr bwMode="auto">
                                <a:xfrm>
                                  <a:off x="2152" y="171"/>
                                  <a:ext cx="246" cy="440"/>
                                  <a:chOff x="2152" y="171"/>
                                  <a:chExt cx="246" cy="440"/>
                                </a:xfrm>
                              </wpg:grpSpPr>
                              <wps:wsp>
                                <wps:cNvPr id="497"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8"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9"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4DD4B77" id="Grupare 1" o:spid="_x0000_s1026" style="position:absolute;margin-left:4.9pt;margin-top:.4pt;width:44.05pt;height:32.2pt;z-index:251704320;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LRbsQA&#10;AADbAAAADwAAAGRycy9kb3ducmV2LnhtbESPQWvCQBSE70L/w/IEb7rRQ5CYjbSFiiIoxh7a2yP7&#10;moRm38bsGuO/7xYEj8PMfMOk68E0oqfO1ZYVzGcRCOLC6ppLBZ/nj+kShPPIGhvLpOBODtbZyyjF&#10;RNsbn6jPfSkChF2CCirv20RKV1Rk0M1sSxy8H9sZ9EF2pdQd3gLcNHIRRbE0WHNYqLCl94qK3/xq&#10;FOyPdfHmdu3Rfn1ffb4541YeLkpNxsPrCoSnwT/Dj/ZWK4gX8P8l/ACZ/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C0W7EAAAA2wAAAA8AAAAAAAAAAAAAAAAAmAIAAGRycy9k&#10;b3ducmV2LnhtbFBLBQYAAAAABAAEAPUAAACJAw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CWsQA&#10;AADbAAAADwAAAGRycy9kb3ducmV2LnhtbESPzWrDMBCE74W8g9hALqaWm5bguFFCESTpreSn98Xa&#10;2KbWyrXUxH77qlDIcZiZb5jVZrCtuFLvG8cKntIMBHHpTMOVgvNp+5iD8AHZYOuYFIzkYbOePKyw&#10;MO7GB7oeQyUihH2BCuoQukJKX9Zk0aeuI47exfUWQ5R9JU2Ptwi3rZxn2UJabDgu1NiRrqn8Ov5Y&#10;BYnW4+Hlm7ZJ/oHys9lpt9xrpWbT4e0VRKAh3MP/7XejYPEMf1/iD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wlrEAAAA2wAAAA8AAAAAAAAAAAAAAAAAmAIAAGRycy9k&#10;b3ducmV2LnhtbFBLBQYAAAAABAAEAPUAAACJAw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WRsMYAAADcAAAADwAAAGRycy9kb3ducmV2LnhtbESPQWvCQBSE74L/YXlC&#10;b3UTa6WNWUVEpQcpVAvF2yP7TEKyb0N2TeK/7xYKHoeZ+YZJ14OpRUetKy0riKcRCOLM6pJzBd/n&#10;/fMbCOeRNdaWScGdHKxX41GKibY9f1F38rkIEHYJKii8bxIpXVaQQTe1DXHwrrY16INsc6lb7APc&#10;1HIWRQtpsOSwUGBD24Ky6nQzCg499puXeNcdq+v2fjm/fv4cY1LqaTJsliA8Df4R/m9/aAXz9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BZGwxgAAANwA&#10;AAAPAAAAAAAAAAAAAAAAAKoCAABkcnMvZG93bnJldi54bWxQSwUGAAAAAAQABAD6AAAAnQM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U7PsEA&#10;AADcAAAADwAAAGRycy9kb3ducmV2LnhtbESPzarCMBSE9xd8h3AEd9dUkatWo4gg6NK//bE5bYrN&#10;SWmirW9vLgguh5n5hlmuO1uJJzW+dKxgNExAEGdOl1wouJx3vzMQPiBrrByTghd5WK96P0tMtWv5&#10;SM9TKESEsE9RgQmhTqX0mSGLfuhq4ujlrrEYomwKqRtsI9xWcpwkf9JiyXHBYE1bQ9n99LAKNtf8&#10;ccxcMd7fbuVhYl6ybfNcqUG/2yxABOrCN/xp77WCyXwK/2fiEZ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1Oz7BAAAA3AAAAA8AAAAAAAAAAAAAAAAAmAIAAGRycy9kb3du&#10;cmV2LnhtbFBLBQYAAAAABAAEAPUAAACGAw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qvTLwA&#10;AADcAAAADwAAAGRycy9kb3ducmV2LnhtbERPSwrCMBDdC94hjOBOU0VEq1FEEHTpbz8206bYTEoT&#10;bb29WQguH++/3na2Em9qfOlYwWScgCDOnC65UHC7HkYLED4ga6wck4IPedhu+r01ptq1fKb3JRQi&#10;hrBPUYEJoU6l9Jkhi37sauLI5a6xGCJsCqkbbGO4reQ0SebSYsmxwWBNe0PZ8/KyCnb3/HXOXDE9&#10;Ph7laWY+sm3zXKnhoNutQATqwl/8cx+1gtkyro1n4hGQm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qq9MvAAAANwAAAAPAAAAAAAAAAAAAAAAAJgCAABkcnMvZG93bnJldi54&#10;bWxQSwUGAAAAAAQABAD1AAAAgQM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YK18IA&#10;AADcAAAADwAAAGRycy9kb3ducmV2LnhtbESPQWvCQBSE7wX/w/IEb81GkVJTVxFB0GPS9v6SfckG&#10;s29DdjXx37tCocdhZr5htvvJduJOg28dK1gmKQjiyumWGwU/36f3TxA+IGvsHJOCB3nY72ZvW8y0&#10;GzmnexEaESHsM1RgQugzKX1lyKJPXE8cvdoNFkOUQyP1gGOE206u0vRDWmw5Lhjs6WiouhY3q+Dw&#10;W9/yyjWrc1m2l7V5yHGsa6UW8+nwBSLQFP7Df+2zVrDebOB1Jh4BuX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5grXwgAAANwAAAAPAAAAAAAAAAAAAAAAAJgCAABkcnMvZG93&#10;bnJldi54bWxQSwUGAAAAAAQABAD1AAAAhwMAAAAA&#10;" path="m232,11l227,r2,46l246,45,244,22,232,11xe" fillcolor="#00a900" stroked="f">
                          <v:path arrowok="t" o:connecttype="custom" o:connectlocs="232,11;227,0;229,46;246,45;244,22;232,11" o:connectangles="0,0,0,0,0,0"/>
                        </v:shape>
                      </v:group>
                      <w10:wrap anchorx="page"/>
                    </v:group>
                  </w:pict>
                </mc:Fallback>
              </mc:AlternateContent>
            </w:r>
            <w:r w:rsidRPr="002B3E47">
              <w:rPr>
                <w:rFonts w:ascii="Trebuchet MS" w:eastAsia="Times New Roman" w:hAnsi="Trebuchet MS" w:cs="Arial"/>
                <w:lang w:val="en-US"/>
              </w:rPr>
              <w:t>REGULI PRIVIND</w:t>
            </w:r>
            <w:r w:rsidRPr="002B3E47">
              <w:rPr>
                <w:rFonts w:ascii="Trebuchet MS" w:eastAsia="Times New Roman" w:hAnsi="Trebuchet MS" w:cs="Arial"/>
              </w:rPr>
              <w:t xml:space="preserve"> SUBCONTRACTAREA/SUBANTREPRIZA</w:t>
            </w:r>
          </w:p>
          <w:p w:rsidR="002B3E47" w:rsidRPr="002B3E47" w:rsidRDefault="002B3E47" w:rsidP="002B3E47">
            <w:pPr>
              <w:autoSpaceDE w:val="0"/>
              <w:autoSpaceDN w:val="0"/>
              <w:adjustRightInd w:val="0"/>
              <w:contextualSpacing/>
              <w:jc w:val="center"/>
              <w:rPr>
                <w:rFonts w:ascii="Trebuchet MS" w:eastAsia="Times New Roman" w:hAnsi="Trebuchet MS" w:cs="Arial"/>
              </w:rPr>
            </w:pPr>
          </w:p>
          <w:p w:rsidR="002B3E47" w:rsidRPr="002B3E47" w:rsidRDefault="002B3E47" w:rsidP="002B3E47">
            <w:pPr>
              <w:autoSpaceDE w:val="0"/>
              <w:autoSpaceDN w:val="0"/>
              <w:adjustRightInd w:val="0"/>
              <w:contextualSpacing/>
              <w:rPr>
                <w:rFonts w:ascii="Trebuchet MS" w:eastAsia="Times New Roman" w:hAnsi="Trebuchet MS" w:cs="Arial"/>
              </w:rPr>
            </w:pPr>
          </w:p>
        </w:tc>
      </w:tr>
      <w:tr w:rsidR="002B3E47" w:rsidRPr="002B3E47" w:rsidTr="00B96E1F">
        <w:trPr>
          <w:trHeight w:val="602"/>
        </w:trPr>
        <w:tc>
          <w:tcPr>
            <w:tcW w:w="9180" w:type="dxa"/>
            <w:shd w:val="clear" w:color="auto" w:fill="FBE4D5" w:themeFill="accent2" w:themeFillTint="33"/>
          </w:tcPr>
          <w:p w:rsidR="002B3E47" w:rsidRPr="002B3E47" w:rsidRDefault="002B3E47" w:rsidP="002B3E47">
            <w:pPr>
              <w:spacing w:line="276" w:lineRule="auto"/>
              <w:ind w:right="-514"/>
              <w:jc w:val="both"/>
              <w:rPr>
                <w:rFonts w:ascii="Trebuchet MS" w:hAnsi="Trebuchet MS" w:cs="Arial"/>
              </w:rPr>
            </w:pPr>
            <w:r w:rsidRPr="002B3E47">
              <w:rPr>
                <w:rFonts w:ascii="Trebuchet MS" w:hAnsi="Trebuchet MS" w:cs="Arial"/>
              </w:rPr>
              <w:t>În baza prevederilor HG nr.347/2016,  Art. 4, alin. (2) și (3), se vor respecta următoarele:</w:t>
            </w:r>
          </w:p>
          <w:p w:rsidR="002B3E47" w:rsidRPr="002B3E47" w:rsidRDefault="002B3E47" w:rsidP="002B3E47">
            <w:pPr>
              <w:jc w:val="both"/>
              <w:rPr>
                <w:rFonts w:ascii="Trebuchet MS" w:eastAsia="Times New Roman" w:hAnsi="Trebuchet MS" w:cs="Arial"/>
              </w:rPr>
            </w:pPr>
            <w:r w:rsidRPr="002B3E47">
              <w:rPr>
                <w:rFonts w:ascii="Trebuchet MS" w:eastAsia="Times New Roman" w:hAnsi="Trebuchet MS" w:cs="Arial"/>
              </w:rPr>
              <w:t>- Cheltuielile aferente subcontractării/subantreprizei sunt eligibile în limita a maxim 30% din valoarea totală eligibilă a contractului de lucrări şi/sau antrepriză</w:t>
            </w:r>
          </w:p>
          <w:p w:rsidR="002B3E47" w:rsidRPr="002B3E47" w:rsidRDefault="002B3E47" w:rsidP="002B3E47">
            <w:pPr>
              <w:jc w:val="both"/>
              <w:rPr>
                <w:rFonts w:ascii="Arial" w:eastAsia="Times New Roman" w:hAnsi="Arial" w:cs="Arial"/>
                <w:bCs/>
              </w:rPr>
            </w:pPr>
            <w:r w:rsidRPr="002B3E47">
              <w:rPr>
                <w:rFonts w:ascii="Trebuchet MS" w:eastAsia="Times New Roman" w:hAnsi="Trebuchet MS" w:cs="Arial"/>
              </w:rPr>
              <w:t>- Cheltuielile aferente subcontractării de servicii sunt eligibile în limita a maxim 40% din valoarea totală eligibilă a contractului de servicii</w:t>
            </w:r>
            <w:r w:rsidRPr="002B3E47">
              <w:rPr>
                <w:rFonts w:ascii="Arial" w:eastAsia="Times New Roman" w:hAnsi="Arial" w:cs="Arial"/>
                <w:bCs/>
              </w:rPr>
              <w:t>.</w:t>
            </w:r>
          </w:p>
        </w:tc>
      </w:tr>
    </w:tbl>
    <w:p w:rsidR="002B3E47" w:rsidRPr="002B3E47" w:rsidRDefault="002B3E47" w:rsidP="002B3E47">
      <w:pPr>
        <w:spacing w:after="0" w:line="276" w:lineRule="auto"/>
        <w:ind w:right="-694"/>
        <w:jc w:val="both"/>
        <w:rPr>
          <w:rFonts w:ascii="Trebuchet MS" w:hAnsi="Trebuchet MS" w:cs="Times New Roman"/>
          <w:b/>
        </w:rPr>
      </w:pPr>
    </w:p>
    <w:p w:rsidR="002B3E47" w:rsidRPr="002B3E47" w:rsidRDefault="002B3E47" w:rsidP="002B3E47">
      <w:pPr>
        <w:spacing w:before="120" w:after="0" w:line="240" w:lineRule="auto"/>
        <w:ind w:right="-605"/>
        <w:rPr>
          <w:rFonts w:ascii="Trebuchet MS" w:hAnsi="Trebuchet MS" w:cs="Arial"/>
          <w:b/>
        </w:rPr>
      </w:pPr>
      <w:r w:rsidRPr="002B3E47">
        <w:rPr>
          <w:rFonts w:ascii="Trebuchet MS" w:hAnsi="Trebuchet MS" w:cs="Arial"/>
          <w:b/>
        </w:rPr>
        <w:t>Cheltuielile eligibile specifice acestei măsuri pot fi:</w:t>
      </w:r>
    </w:p>
    <w:p w:rsidR="002B3E47" w:rsidRPr="002B3E47" w:rsidRDefault="002B3E47" w:rsidP="002B3E47">
      <w:pPr>
        <w:spacing w:line="276" w:lineRule="auto"/>
        <w:ind w:right="-514"/>
        <w:jc w:val="both"/>
        <w:rPr>
          <w:rFonts w:ascii="Trebuchet MS" w:hAnsi="Trebuchet MS" w:cs="Arial"/>
          <w:b/>
        </w:rPr>
      </w:pPr>
    </w:p>
    <w:p w:rsidR="002B3E47" w:rsidRPr="002B3E47" w:rsidRDefault="002B3E47" w:rsidP="002B3E47">
      <w:pPr>
        <w:autoSpaceDE w:val="0"/>
        <w:autoSpaceDN w:val="0"/>
        <w:adjustRightInd w:val="0"/>
        <w:spacing w:after="0" w:line="240" w:lineRule="auto"/>
        <w:ind w:right="-694"/>
        <w:jc w:val="both"/>
        <w:rPr>
          <w:rFonts w:ascii="Trebuchet MS" w:hAnsi="Trebuchet MS" w:cs="Verdana"/>
          <w:color w:val="000000"/>
        </w:rPr>
      </w:pPr>
      <w:r w:rsidRPr="002B3E47">
        <w:rPr>
          <w:rFonts w:ascii="Trebuchet MS" w:hAnsi="Trebuchet MS" w:cs="Verdana"/>
          <w:bCs/>
          <w:color w:val="000000"/>
        </w:rPr>
        <w:t>1.</w:t>
      </w:r>
      <w:r w:rsidRPr="002B3E47">
        <w:rPr>
          <w:rFonts w:ascii="Trebuchet MS" w:hAnsi="Trebuchet MS" w:cs="Verdana"/>
          <w:color w:val="000000"/>
        </w:rPr>
        <w:t xml:space="preserve">Cheltuieli cu investiţii pentru realizarea/modernizarea de sisteme de acvacultură recirculante </w:t>
      </w:r>
    </w:p>
    <w:p w:rsidR="002B3E47" w:rsidRPr="002B3E47" w:rsidRDefault="002B3E47" w:rsidP="002B3E47">
      <w:pPr>
        <w:autoSpaceDE w:val="0"/>
        <w:autoSpaceDN w:val="0"/>
        <w:adjustRightInd w:val="0"/>
        <w:spacing w:after="0" w:line="240" w:lineRule="auto"/>
        <w:ind w:right="-694"/>
        <w:jc w:val="both"/>
        <w:rPr>
          <w:rFonts w:ascii="Trebuchet MS" w:hAnsi="Trebuchet MS" w:cs="Verdana"/>
          <w:color w:val="000000"/>
        </w:rPr>
      </w:pPr>
      <w:r w:rsidRPr="002B3E47">
        <w:rPr>
          <w:rFonts w:ascii="Trebuchet MS" w:hAnsi="Trebuchet MS" w:cs="Verdana"/>
          <w:bCs/>
          <w:color w:val="000000"/>
        </w:rPr>
        <w:t>2.</w:t>
      </w:r>
      <w:r w:rsidRPr="002B3E47">
        <w:rPr>
          <w:rFonts w:ascii="Trebuchet MS" w:hAnsi="Trebuchet MS" w:cs="Verdana"/>
          <w:color w:val="000000"/>
        </w:rPr>
        <w:t xml:space="preserve">Cheltuieli pentru construirea şi dotarea de microunităţi de procesare cu condiţia ca materia primă să provină din producţie proprie </w:t>
      </w:r>
    </w:p>
    <w:p w:rsidR="002B3E47" w:rsidRPr="002B3E47" w:rsidRDefault="002B3E47" w:rsidP="002B3E47">
      <w:pPr>
        <w:autoSpaceDE w:val="0"/>
        <w:autoSpaceDN w:val="0"/>
        <w:adjustRightInd w:val="0"/>
        <w:spacing w:after="0" w:line="240" w:lineRule="auto"/>
        <w:ind w:right="-694"/>
        <w:jc w:val="both"/>
        <w:rPr>
          <w:rFonts w:ascii="Trebuchet MS" w:hAnsi="Trebuchet MS" w:cs="Verdana"/>
          <w:color w:val="000000"/>
        </w:rPr>
      </w:pPr>
      <w:r w:rsidRPr="002B3E47">
        <w:rPr>
          <w:rFonts w:ascii="Trebuchet MS" w:hAnsi="Trebuchet MS" w:cs="Verdana"/>
          <w:bCs/>
          <w:color w:val="000000"/>
        </w:rPr>
        <w:t>3.</w:t>
      </w:r>
      <w:r w:rsidRPr="002B3E47">
        <w:rPr>
          <w:rFonts w:ascii="Trebuchet MS" w:hAnsi="Trebuchet MS" w:cs="Verdana"/>
          <w:color w:val="000000"/>
        </w:rPr>
        <w:t xml:space="preserve">Cheltuieli pentru construirea şi amenajarea unui centru de vânzare direct (magazine pescăresc) către consumatorii finali </w:t>
      </w:r>
    </w:p>
    <w:p w:rsidR="002B3E47" w:rsidRPr="002B3E47" w:rsidRDefault="002B3E47" w:rsidP="002B3E47">
      <w:pPr>
        <w:autoSpaceDE w:val="0"/>
        <w:autoSpaceDN w:val="0"/>
        <w:adjustRightInd w:val="0"/>
        <w:spacing w:after="0" w:line="240" w:lineRule="auto"/>
        <w:ind w:right="-694"/>
        <w:jc w:val="both"/>
        <w:rPr>
          <w:rFonts w:ascii="Trebuchet MS" w:hAnsi="Trebuchet MS" w:cs="Verdana"/>
          <w:color w:val="000000"/>
        </w:rPr>
      </w:pPr>
      <w:r w:rsidRPr="002B3E47">
        <w:rPr>
          <w:rFonts w:ascii="Trebuchet MS" w:hAnsi="Trebuchet MS" w:cs="Verdana"/>
          <w:bCs/>
          <w:color w:val="000000"/>
        </w:rPr>
        <w:t>4.</w:t>
      </w:r>
      <w:r w:rsidRPr="002B3E47">
        <w:rPr>
          <w:rFonts w:ascii="Trebuchet MS" w:hAnsi="Trebuchet MS" w:cs="Verdana"/>
          <w:color w:val="000000"/>
        </w:rPr>
        <w:t xml:space="preserve">Cheltuieli pentru realizarea de capacităţi de depozitare a peştelui şi a subproduselor din peşte </w:t>
      </w:r>
    </w:p>
    <w:p w:rsidR="002B3E47" w:rsidRPr="002B3E47" w:rsidRDefault="002B3E47" w:rsidP="002B3E47">
      <w:pPr>
        <w:autoSpaceDE w:val="0"/>
        <w:autoSpaceDN w:val="0"/>
        <w:adjustRightInd w:val="0"/>
        <w:spacing w:after="0" w:line="240" w:lineRule="auto"/>
        <w:ind w:right="-694"/>
        <w:jc w:val="both"/>
        <w:rPr>
          <w:rFonts w:ascii="Trebuchet MS" w:hAnsi="Trebuchet MS" w:cs="Verdana"/>
          <w:color w:val="000000"/>
        </w:rPr>
      </w:pPr>
      <w:r w:rsidRPr="002B3E47">
        <w:rPr>
          <w:rFonts w:ascii="Trebuchet MS" w:hAnsi="Trebuchet MS" w:cs="Verdana"/>
          <w:bCs/>
          <w:color w:val="000000"/>
        </w:rPr>
        <w:t>5.</w:t>
      </w:r>
      <w:r w:rsidRPr="002B3E47">
        <w:rPr>
          <w:rFonts w:ascii="Trebuchet MS" w:hAnsi="Trebuchet MS" w:cs="Verdana"/>
          <w:color w:val="000000"/>
        </w:rPr>
        <w:t xml:space="preserve">Cheltuieli pentru realizarea de drumuri şi platforme tehnologice aferente unităţii de acvacultură </w:t>
      </w:r>
    </w:p>
    <w:p w:rsidR="002B3E47" w:rsidRPr="002B3E47" w:rsidRDefault="002B3E47" w:rsidP="002B3E47">
      <w:pPr>
        <w:autoSpaceDE w:val="0"/>
        <w:autoSpaceDN w:val="0"/>
        <w:adjustRightInd w:val="0"/>
        <w:spacing w:after="0" w:line="240" w:lineRule="auto"/>
        <w:ind w:right="-694"/>
        <w:jc w:val="both"/>
        <w:rPr>
          <w:rFonts w:ascii="Trebuchet MS" w:hAnsi="Trebuchet MS" w:cs="Verdana"/>
          <w:color w:val="000000"/>
        </w:rPr>
      </w:pPr>
      <w:r w:rsidRPr="002B3E47">
        <w:rPr>
          <w:rFonts w:ascii="Trebuchet MS" w:hAnsi="Trebuchet MS" w:cs="Verdana"/>
          <w:bCs/>
          <w:color w:val="000000"/>
        </w:rPr>
        <w:t>6.</w:t>
      </w:r>
      <w:r w:rsidRPr="002B3E47">
        <w:rPr>
          <w:rFonts w:ascii="Trebuchet MS" w:hAnsi="Trebuchet MS" w:cs="Verdana"/>
          <w:color w:val="000000"/>
        </w:rPr>
        <w:t xml:space="preserve">Cheltuieli pentru construirea şi/sau modernizarea depozitelor de furaje </w:t>
      </w:r>
    </w:p>
    <w:p w:rsidR="002B3E47" w:rsidRPr="002B3E47" w:rsidRDefault="002B3E47" w:rsidP="002B3E47">
      <w:pPr>
        <w:autoSpaceDE w:val="0"/>
        <w:autoSpaceDN w:val="0"/>
        <w:adjustRightInd w:val="0"/>
        <w:spacing w:after="0" w:line="240" w:lineRule="auto"/>
        <w:ind w:right="-694"/>
        <w:jc w:val="both"/>
        <w:rPr>
          <w:rFonts w:ascii="Trebuchet MS" w:hAnsi="Trebuchet MS" w:cs="Verdana"/>
          <w:color w:val="000000"/>
        </w:rPr>
      </w:pPr>
      <w:r w:rsidRPr="002B3E47">
        <w:rPr>
          <w:rFonts w:ascii="Trebuchet MS" w:hAnsi="Trebuchet MS" w:cs="Verdana"/>
          <w:bCs/>
          <w:color w:val="000000"/>
        </w:rPr>
        <w:t>7.</w:t>
      </w:r>
      <w:r w:rsidRPr="002B3E47">
        <w:rPr>
          <w:rFonts w:ascii="Trebuchet MS" w:hAnsi="Trebuchet MS" w:cs="Verdana"/>
          <w:color w:val="000000"/>
        </w:rPr>
        <w:t xml:space="preserve">Cheltuieli pentru achiziţionarea de tehnologii noi şi know-how </w:t>
      </w:r>
    </w:p>
    <w:p w:rsidR="002B3E47" w:rsidRPr="002B3E47" w:rsidRDefault="002B3E47" w:rsidP="002B3E47">
      <w:pPr>
        <w:autoSpaceDE w:val="0"/>
        <w:autoSpaceDN w:val="0"/>
        <w:adjustRightInd w:val="0"/>
        <w:spacing w:after="0" w:line="240" w:lineRule="auto"/>
        <w:ind w:right="-694"/>
        <w:jc w:val="both"/>
        <w:rPr>
          <w:rFonts w:ascii="Trebuchet MS" w:hAnsi="Trebuchet MS" w:cs="Verdana"/>
          <w:color w:val="000000"/>
        </w:rPr>
      </w:pPr>
      <w:r w:rsidRPr="002B3E47">
        <w:rPr>
          <w:rFonts w:ascii="Trebuchet MS" w:hAnsi="Trebuchet MS" w:cs="Verdana"/>
          <w:bCs/>
          <w:color w:val="000000"/>
        </w:rPr>
        <w:t>8.</w:t>
      </w:r>
      <w:r w:rsidRPr="002B3E47">
        <w:rPr>
          <w:rFonts w:ascii="Trebuchet MS" w:hAnsi="Trebuchet MS" w:cs="Verdana"/>
          <w:color w:val="000000"/>
        </w:rPr>
        <w:t xml:space="preserve">Cheltuieli cu achiziţionarea de utilaje şi echipamente pentru menţinerea şi monitorizarea în condiţii optime a biomediului acvatic şi a materialului piscicol </w:t>
      </w:r>
    </w:p>
    <w:p w:rsidR="002B3E47" w:rsidRPr="002B3E47" w:rsidRDefault="002B3E47" w:rsidP="002B3E47">
      <w:pPr>
        <w:autoSpaceDE w:val="0"/>
        <w:autoSpaceDN w:val="0"/>
        <w:adjustRightInd w:val="0"/>
        <w:spacing w:after="0" w:line="240" w:lineRule="auto"/>
        <w:ind w:right="-694"/>
        <w:jc w:val="both"/>
        <w:rPr>
          <w:rFonts w:ascii="Trebuchet MS" w:hAnsi="Trebuchet MS" w:cs="Verdana"/>
          <w:color w:val="000000"/>
        </w:rPr>
      </w:pPr>
      <w:r w:rsidRPr="002B3E47">
        <w:rPr>
          <w:rFonts w:ascii="Trebuchet MS" w:hAnsi="Trebuchet MS" w:cs="Verdana"/>
          <w:bCs/>
          <w:color w:val="000000"/>
        </w:rPr>
        <w:t>9.</w:t>
      </w:r>
      <w:r w:rsidRPr="002B3E47">
        <w:rPr>
          <w:rFonts w:ascii="Trebuchet MS" w:hAnsi="Trebuchet MS" w:cs="Verdana"/>
          <w:color w:val="000000"/>
        </w:rPr>
        <w:t xml:space="preserve">Cheltuieli pentru achiziţionarea de echipamente şi instalaţii pentru colectarea şi gestionarea deşeurilor din unităţile de acvacultură </w:t>
      </w:r>
    </w:p>
    <w:p w:rsidR="002B3E47" w:rsidRPr="002B3E47" w:rsidRDefault="002B3E47" w:rsidP="002B3E47">
      <w:pPr>
        <w:autoSpaceDE w:val="0"/>
        <w:autoSpaceDN w:val="0"/>
        <w:adjustRightInd w:val="0"/>
        <w:spacing w:after="0" w:line="240" w:lineRule="auto"/>
        <w:ind w:right="-694"/>
        <w:jc w:val="both"/>
        <w:rPr>
          <w:rFonts w:ascii="Trebuchet MS" w:hAnsi="Trebuchet MS" w:cs="Verdana"/>
          <w:color w:val="000000"/>
        </w:rPr>
      </w:pPr>
      <w:r w:rsidRPr="002B3E47">
        <w:rPr>
          <w:rFonts w:ascii="Trebuchet MS" w:hAnsi="Trebuchet MS" w:cs="Verdana"/>
          <w:bCs/>
          <w:color w:val="000000"/>
        </w:rPr>
        <w:t>10.</w:t>
      </w:r>
      <w:r w:rsidRPr="002B3E47">
        <w:rPr>
          <w:rFonts w:ascii="Trebuchet MS" w:hAnsi="Trebuchet MS" w:cs="Verdana"/>
          <w:color w:val="000000"/>
        </w:rPr>
        <w:t xml:space="preserve">Cheltuieli privind achiziţionarea de software şi sisteme de monitorizare </w:t>
      </w:r>
    </w:p>
    <w:p w:rsidR="002B3E47" w:rsidRPr="002B3E47" w:rsidRDefault="002B3E47" w:rsidP="002B3E47">
      <w:pPr>
        <w:autoSpaceDE w:val="0"/>
        <w:autoSpaceDN w:val="0"/>
        <w:adjustRightInd w:val="0"/>
        <w:spacing w:after="0" w:line="240" w:lineRule="auto"/>
        <w:ind w:right="-694"/>
        <w:jc w:val="both"/>
        <w:rPr>
          <w:rFonts w:ascii="Trebuchet MS" w:hAnsi="Trebuchet MS" w:cs="Verdana"/>
          <w:color w:val="000000"/>
        </w:rPr>
      </w:pPr>
      <w:r w:rsidRPr="002B3E47">
        <w:rPr>
          <w:rFonts w:ascii="Trebuchet MS" w:hAnsi="Trebuchet MS" w:cs="Verdana"/>
          <w:bCs/>
          <w:color w:val="000000"/>
        </w:rPr>
        <w:t>11.</w:t>
      </w:r>
      <w:r w:rsidRPr="002B3E47">
        <w:rPr>
          <w:rFonts w:ascii="Trebuchet MS" w:hAnsi="Trebuchet MS" w:cs="Verdana"/>
          <w:color w:val="000000"/>
        </w:rPr>
        <w:t xml:space="preserve">Cheltuieli privind primele de asigurare a investiţiilor pentru perioada de implementare (execuţie) a proiectului </w:t>
      </w:r>
    </w:p>
    <w:p w:rsidR="002B3E47" w:rsidRPr="002B3E47" w:rsidRDefault="002B3E47" w:rsidP="002B3E47">
      <w:pPr>
        <w:autoSpaceDE w:val="0"/>
        <w:autoSpaceDN w:val="0"/>
        <w:adjustRightInd w:val="0"/>
        <w:spacing w:after="0" w:line="240" w:lineRule="auto"/>
        <w:ind w:right="-694"/>
        <w:jc w:val="both"/>
        <w:rPr>
          <w:rFonts w:ascii="Trebuchet MS" w:hAnsi="Trebuchet MS" w:cs="Verdana"/>
          <w:color w:val="000000"/>
        </w:rPr>
      </w:pPr>
      <w:r w:rsidRPr="002B3E47">
        <w:rPr>
          <w:rFonts w:ascii="Trebuchet MS" w:hAnsi="Trebuchet MS" w:cs="Verdana"/>
          <w:bCs/>
          <w:color w:val="000000"/>
        </w:rPr>
        <w:t>12.</w:t>
      </w:r>
      <w:r w:rsidRPr="002B3E47">
        <w:rPr>
          <w:rFonts w:ascii="Trebuchet MS" w:hAnsi="Trebuchet MS" w:cs="Verdana"/>
          <w:color w:val="000000"/>
        </w:rPr>
        <w:t xml:space="preserve">Cheltuieli privind achiziţionarea de maşini şi echipamente folosite la distribuirea furajelor, manipularea materiilor prime sau la întreţinerea unităţilor de acvacultură </w:t>
      </w:r>
    </w:p>
    <w:p w:rsidR="002B3E47" w:rsidRPr="002B3E47" w:rsidRDefault="002B3E47" w:rsidP="002B3E47">
      <w:pPr>
        <w:autoSpaceDE w:val="0"/>
        <w:autoSpaceDN w:val="0"/>
        <w:adjustRightInd w:val="0"/>
        <w:spacing w:after="0" w:line="240" w:lineRule="auto"/>
        <w:ind w:right="-694"/>
        <w:jc w:val="both"/>
        <w:rPr>
          <w:rFonts w:ascii="Trebuchet MS" w:hAnsi="Trebuchet MS" w:cs="Verdana"/>
          <w:color w:val="000000"/>
        </w:rPr>
      </w:pPr>
      <w:r w:rsidRPr="002B3E47">
        <w:rPr>
          <w:rFonts w:ascii="Trebuchet MS" w:hAnsi="Trebuchet MS" w:cs="Verdana"/>
          <w:bCs/>
          <w:color w:val="000000"/>
        </w:rPr>
        <w:t>13.</w:t>
      </w:r>
      <w:r w:rsidRPr="002B3E47">
        <w:rPr>
          <w:rFonts w:ascii="Trebuchet MS" w:hAnsi="Trebuchet MS" w:cs="Verdana"/>
          <w:color w:val="000000"/>
        </w:rPr>
        <w:t xml:space="preserve">Cheltuieli privind achiziţionarea de mijloace de transport pentru transportul peştelui viu, peştelui proaspăt, a produselor rezultate în urma procesării şi aprovizionarea cu materii prime, care să fie folosite pentru unitatea de acvacultură </w:t>
      </w:r>
    </w:p>
    <w:p w:rsidR="002B3E47" w:rsidRPr="002B3E47" w:rsidRDefault="002B3E47" w:rsidP="002B3E47">
      <w:pPr>
        <w:spacing w:line="276" w:lineRule="auto"/>
        <w:ind w:right="-694"/>
        <w:jc w:val="both"/>
        <w:rPr>
          <w:rFonts w:ascii="Trebuchet MS" w:hAnsi="Trebuchet MS" w:cs="Arial"/>
        </w:rPr>
      </w:pPr>
      <w:r w:rsidRPr="002B3E47">
        <w:rPr>
          <w:rFonts w:ascii="Trebuchet MS" w:hAnsi="Trebuchet MS" w:cs="Verdana"/>
          <w:bCs/>
          <w:color w:val="000000"/>
        </w:rPr>
        <w:t>14.</w:t>
      </w:r>
      <w:r w:rsidRPr="002B3E47">
        <w:rPr>
          <w:rFonts w:ascii="Trebuchet MS" w:hAnsi="Trebuchet MS" w:cs="Verdana"/>
          <w:color w:val="000000"/>
        </w:rPr>
        <w:t>Cheltuieli cu investiţii pentru reducerea impactului asupra mediului</w:t>
      </w:r>
    </w:p>
    <w:p w:rsidR="002B3E47" w:rsidRPr="002B3E47" w:rsidRDefault="002B3E47" w:rsidP="002B3E47">
      <w:pPr>
        <w:spacing w:line="276" w:lineRule="auto"/>
        <w:ind w:right="-694"/>
        <w:jc w:val="both"/>
        <w:rPr>
          <w:rFonts w:ascii="Trebuchet MS" w:hAnsi="Trebuchet MS" w:cs="Arial"/>
          <w:b/>
        </w:rPr>
      </w:pPr>
    </w:p>
    <w:p w:rsidR="002B3E47" w:rsidRPr="002B3E47" w:rsidRDefault="002B3E47" w:rsidP="002B3E47">
      <w:pPr>
        <w:spacing w:after="0" w:line="276" w:lineRule="auto"/>
        <w:ind w:left="1080" w:right="-424"/>
        <w:contextualSpacing/>
        <w:jc w:val="both"/>
        <w:rPr>
          <w:rFonts w:ascii="Trebuchet MS" w:eastAsia="Times New Roman" w:hAnsi="Trebuchet MS" w:cs="Trebuchet MS"/>
          <w:b/>
          <w:bCs/>
          <w:lang w:eastAsia="ro-RO"/>
        </w:rPr>
      </w:pPr>
    </w:p>
    <w:tbl>
      <w:tblPr>
        <w:tblStyle w:val="TableGrid"/>
        <w:tblW w:w="9810" w:type="dxa"/>
        <w:tblInd w:w="-5" w:type="dxa"/>
        <w:tblLook w:val="04A0" w:firstRow="1" w:lastRow="0" w:firstColumn="1" w:lastColumn="0" w:noHBand="0" w:noVBand="1"/>
      </w:tblPr>
      <w:tblGrid>
        <w:gridCol w:w="9810"/>
      </w:tblGrid>
      <w:tr w:rsidR="002B3E47" w:rsidRPr="002B3E47" w:rsidTr="00B96E1F">
        <w:trPr>
          <w:trHeight w:val="753"/>
        </w:trPr>
        <w:tc>
          <w:tcPr>
            <w:tcW w:w="9810" w:type="dxa"/>
            <w:shd w:val="clear" w:color="auto" w:fill="FBE4D5" w:themeFill="accent2" w:themeFillTint="33"/>
          </w:tcPr>
          <w:p w:rsidR="002B3E47" w:rsidRPr="002B3E47" w:rsidRDefault="002B3E47" w:rsidP="002B3E47">
            <w:pPr>
              <w:autoSpaceDE w:val="0"/>
              <w:autoSpaceDN w:val="0"/>
              <w:adjustRightInd w:val="0"/>
              <w:ind w:right="-18" w:firstLine="1062"/>
              <w:contextualSpacing/>
              <w:jc w:val="center"/>
              <w:rPr>
                <w:rFonts w:ascii="Trebuchet MS" w:eastAsia="Times New Roman" w:hAnsi="Trebuchet MS" w:cs="Arial"/>
                <w:lang w:val="en-US"/>
              </w:rPr>
            </w:pPr>
            <w:r w:rsidRPr="002B3E47">
              <w:rPr>
                <w:rFonts w:ascii="Arial" w:eastAsia="Times New Roman" w:hAnsi="Arial" w:cs="Times New Roman"/>
                <w:noProof/>
                <w:sz w:val="24"/>
                <w:szCs w:val="24"/>
              </w:rPr>
              <mc:AlternateContent>
                <mc:Choice Requires="wpg">
                  <w:drawing>
                    <wp:anchor distT="0" distB="0" distL="114300" distR="114300" simplePos="0" relativeHeight="251700224" behindDoc="0" locked="0" layoutInCell="0" allowOverlap="1" wp14:anchorId="2B1225A9" wp14:editId="723B94F1">
                      <wp:simplePos x="0" y="0"/>
                      <wp:positionH relativeFrom="page">
                        <wp:posOffset>72708</wp:posOffset>
                      </wp:positionH>
                      <wp:positionV relativeFrom="paragraph">
                        <wp:posOffset>157162</wp:posOffset>
                      </wp:positionV>
                      <wp:extent cx="559435" cy="408940"/>
                      <wp:effectExtent l="0" t="0" r="0" b="10160"/>
                      <wp:wrapNone/>
                      <wp:docPr id="250"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251"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2"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53" name="Group 5"/>
                              <wpg:cNvGrpSpPr>
                                <a:grpSpLocks/>
                              </wpg:cNvGrpSpPr>
                              <wpg:grpSpPr bwMode="auto">
                                <a:xfrm>
                                  <a:off x="2152" y="171"/>
                                  <a:ext cx="246" cy="440"/>
                                  <a:chOff x="2152" y="171"/>
                                  <a:chExt cx="246" cy="440"/>
                                </a:xfrm>
                              </wpg:grpSpPr>
                              <wps:wsp>
                                <wps:cNvPr id="254"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6"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EB84B89" id="Grupare 113" o:spid="_x0000_s1026" style="position:absolute;margin-left:5.75pt;margin-top:12.35pt;width:44.05pt;height:32.2pt;z-index:251700224;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T4usQA&#10;AADcAAAADwAAAGRycy9kb3ducmV2LnhtbESPQYvCMBSE78L+h/CEvWmqoEg1ii6suAgrth709mie&#10;bbF56TZR6783C4LHYWa+YWaL1lTiRo0rLSsY9CMQxJnVJecKDul3bwLCeWSNlWVS8CAHi/lHZ4ax&#10;tnfe0y3xuQgQdjEqKLyvYyldVpBB17c1cfDOtjHog2xyqRu8B7ip5DCKxtJgyWGhwJq+CsouydUo&#10;2O7KbOV+6p09nq4+Wae4kb9/Sn122+UUhKfWv8Ov9kYrGI4G8H8mHAE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k+LrEAAAA3AAAAA8AAAAAAAAAAAAAAAAAmAIAAGRycy9k&#10;b3ducmV2LnhtbFBLBQYAAAAABAAEAPUAAACJAw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YZd8MA&#10;AADcAAAADwAAAGRycy9kb3ducmV2LnhtbESPT4vCMBTE7wt+h/AEL6LpFlfcrlGWgLvexD97fzRv&#10;22LzUpuo9dsbQfA4zMxvmPmys7W4UOsrxwrexwkI4tyZigsFh/1qNAPhA7LB2jEpuJGH5aL3NsfM&#10;uCtv6bILhYgQ9hkqKENoMil9XpJFP3YNcfT+XWsxRNkW0rR4jXBbyzRJptJixXGhxIZ0Sflxd7YK&#10;hlrftpMTrYazDcq/6ke7z1+t1KDffX+BCNSFV/jZXhsF6UcKj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XYZd8MAAADcAAAADwAAAAAAAAAAAAAAAACYAgAAZHJzL2Rv&#10;d25yZXYueG1sUEsFBgAAAAAEAAQA9QAAAIgDA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BKSsQAAADcAAAADwAAAGRycy9kb3ducmV2LnhtbESPQYvCMBSE74L/ITxh&#10;b5pWUaQaRUSXPciCVVj29miebbF5KU1s67/fLAgeh5n5hllve1OJlhpXWlYQTyIQxJnVJecKrpfj&#10;eAnCeWSNlWVS8CQH281wsMZE247P1KY+FwHCLkEFhfd1IqXLCjLoJrYmDt7NNgZ9kE0udYNdgJtK&#10;TqNoIQ2WHBYKrGlfUHZPH0bBZ4fdbhYf2tP9tn/+XubfP6eYlPoY9bsVCE+9f4df7S+tYDqfwf+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BKSsQAAADcAAAA&#10;DwAAAAAAAAAAAAAAAACqAgAAZHJzL2Rvd25yZXYueG1sUEsFBgAAAAAEAAQA+gAAAJsDA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XdK8EA&#10;AADcAAAADwAAAGRycy9kb3ducmV2LnhtbESPQYvCMBSE74L/ITzB25padFm6pkUWFvSou96fzWtT&#10;bF5KE23990YQPA4z8w2zKUbbihv1vnGsYLlIQBCXTjdcK/j/+/34AuEDssbWMSm4k4cin042mGk3&#10;8IFux1CLCGGfoQITQpdJ6UtDFv3CdcTRq1xvMUTZ11L3OES4bWWaJJ/SYsNxwWBHP4bKy/FqFWxP&#10;1fVQujrdnc/NfmXuchiqSqn5bNx+gwg0hnf41d5pBel6Bc8z8QjI/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8V3SvBAAAA3AAAAA8AAAAAAAAAAAAAAAAAmAIAAGRycy9kb3du&#10;cmV2LnhtbFBLBQYAAAAABAAEAPUAAACGAw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l4sMAA&#10;AADcAAAADwAAAGRycy9kb3ducmV2LnhtbESPzarCMBSE94LvEI7gTtNbriLVKCII3qV/+2Nz2pTb&#10;nJQm2vr2RhBcDjPzDbPa9LYWD2p95VjBzzQBQZw7XXGp4HLeTxYgfEDWWDsmBU/ysFkPByvMtOv4&#10;SI9TKEWEsM9QgQmhyaT0uSGLfuoa4ugVrrUYomxLqVvsItzWMk2SubRYcVww2NDOUP5/ulsF22tx&#10;P+auTA+3W/X3a56y64pCqfGo3y5BBOrDN/xpH7SCdDaD95l4BOT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Fl4sMAAAADcAAAADwAAAAAAAAAAAAAAAACYAgAAZHJzL2Rvd25y&#10;ZXYueG1sUEsFBgAAAAAEAAQA9QAAAIUDA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vmx8AA&#10;AADcAAAADwAAAGRycy9kb3ducmV2LnhtbESPzarCMBSE94LvEI7gTtNbriLVKCII3qV/+2Nz2pTb&#10;nJQm2vr2RhBcDjPzDbPa9LYWD2p95VjBzzQBQZw7XXGp4HLeTxYgfEDWWDsmBU/ysFkPByvMtOv4&#10;SI9TKEWEsM9QgQmhyaT0uSGLfuoa4ugVrrUYomxLqVvsItzWMk2SubRYcVww2NDOUP5/ulsF22tx&#10;P+auTA+3W/X3a56y64pCqfGo3y5BBOrDN/xpH7SCdDaH95l4BOT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Ivmx8AAAADcAAAADwAAAAAAAAAAAAAAAACYAgAAZHJzL2Rvd25y&#10;ZXYueG1sUEsFBgAAAAAEAAQA9QAAAIUDAAAAAA==&#10;" path="m232,11l227,r2,46l246,45,244,22,232,11xe" fillcolor="#00a900" stroked="f">
                          <v:path arrowok="t" o:connecttype="custom" o:connectlocs="232,11;227,0;229,46;246,45;244,22;232,11" o:connectangles="0,0,0,0,0,0"/>
                        </v:shape>
                      </v:group>
                      <w10:wrap anchorx="page"/>
                    </v:group>
                  </w:pict>
                </mc:Fallback>
              </mc:AlternateContent>
            </w:r>
            <w:r w:rsidRPr="002B3E47">
              <w:rPr>
                <w:rFonts w:ascii="Trebuchet MS" w:eastAsia="Times New Roman" w:hAnsi="Trebuchet MS" w:cs="Arial"/>
                <w:lang w:val="en-US"/>
              </w:rPr>
              <w:t>CHELTUIELI NEELIGIBILE</w:t>
            </w:r>
          </w:p>
          <w:p w:rsidR="002B3E47" w:rsidRPr="002B3E47" w:rsidRDefault="002B3E47" w:rsidP="002B3E47">
            <w:pPr>
              <w:autoSpaceDE w:val="0"/>
              <w:autoSpaceDN w:val="0"/>
              <w:adjustRightInd w:val="0"/>
              <w:ind w:left="1152" w:right="-18"/>
              <w:contextualSpacing/>
              <w:jc w:val="center"/>
              <w:rPr>
                <w:rFonts w:ascii="Trebuchet MS" w:eastAsia="Times New Roman" w:hAnsi="Trebuchet MS" w:cs="Arial"/>
                <w:bCs/>
              </w:rPr>
            </w:pPr>
            <w:r w:rsidRPr="002B3E47">
              <w:rPr>
                <w:rFonts w:ascii="Trebuchet MS" w:eastAsia="Times New Roman" w:hAnsi="Trebuchet MS" w:cs="Arial"/>
                <w:lang w:val="en-US"/>
              </w:rPr>
              <w:t xml:space="preserve">CONFORM Art.12 și Art. 16 din HG NR. 347/2016 </w:t>
            </w:r>
            <w:r w:rsidRPr="002B3E47">
              <w:rPr>
                <w:rFonts w:ascii="Trebuchet MS" w:eastAsia="Times New Roman" w:hAnsi="Trebuchet MS" w:cs="Arial"/>
                <w:bCs/>
              </w:rPr>
              <w:t xml:space="preserve">PRIVIND STABILIREA CADRULUI GENERAL DE IMPLEMENTARE A OPERAŢIUNILOR COFINANŢATE DIN F.E.P.A.M. </w:t>
            </w:r>
          </w:p>
          <w:p w:rsidR="002B3E47" w:rsidRPr="002B3E47" w:rsidRDefault="002B3E47" w:rsidP="002B3E47">
            <w:pPr>
              <w:autoSpaceDE w:val="0"/>
              <w:autoSpaceDN w:val="0"/>
              <w:adjustRightInd w:val="0"/>
              <w:ind w:left="1152" w:right="-18"/>
              <w:contextualSpacing/>
              <w:jc w:val="center"/>
              <w:rPr>
                <w:rFonts w:ascii="Trebuchet MS" w:eastAsia="Times New Roman" w:hAnsi="Trebuchet MS" w:cs="Arial"/>
              </w:rPr>
            </w:pPr>
            <w:r w:rsidRPr="002B3E47">
              <w:rPr>
                <w:rFonts w:ascii="Trebuchet MS" w:eastAsia="Times New Roman" w:hAnsi="Trebuchet MS" w:cs="Arial"/>
                <w:bCs/>
              </w:rPr>
              <w:t>PRIN POPAM 2014-2020</w:t>
            </w:r>
          </w:p>
        </w:tc>
      </w:tr>
      <w:tr w:rsidR="002B3E47" w:rsidRPr="002B3E47" w:rsidTr="00B96E1F">
        <w:trPr>
          <w:trHeight w:val="1583"/>
        </w:trPr>
        <w:tc>
          <w:tcPr>
            <w:tcW w:w="9810" w:type="dxa"/>
            <w:shd w:val="clear" w:color="auto" w:fill="FBE4D5" w:themeFill="accent2" w:themeFillTint="33"/>
          </w:tcPr>
          <w:p w:rsidR="002B3E47" w:rsidRPr="002B3E47" w:rsidRDefault="002B3E47" w:rsidP="002B3E47">
            <w:pPr>
              <w:spacing w:before="120" w:after="120"/>
              <w:ind w:right="-18"/>
              <w:jc w:val="both"/>
              <w:rPr>
                <w:rFonts w:ascii="Trebuchet MS" w:eastAsia="Times New Roman" w:hAnsi="Trebuchet MS" w:cs="Arial"/>
              </w:rPr>
            </w:pPr>
            <w:r w:rsidRPr="002B3E47">
              <w:rPr>
                <w:rFonts w:ascii="Trebuchet MS" w:eastAsia="Times New Roman" w:hAnsi="Trebuchet MS" w:cs="Arial"/>
                <w:b/>
                <w:bCs/>
              </w:rPr>
              <w:t xml:space="preserve">Art.12 </w:t>
            </w:r>
            <w:r w:rsidRPr="002B3E47">
              <w:rPr>
                <w:rFonts w:ascii="Trebuchet MS" w:eastAsia="Times New Roman" w:hAnsi="Trebuchet MS" w:cs="Arial"/>
              </w:rPr>
              <w:t>Dobânzile debitoare, cu excepția celor referitoare la granturi acordate sub forma unei subvenții pentru dobândă sau a unei subvenții pentru comisioanele de garantare, nu sunt eligibile pentru cofinanțarea din Fondul European pentru Pescuit și Afaceri Maritime.</w:t>
            </w:r>
          </w:p>
          <w:p w:rsidR="002B3E47" w:rsidRPr="002B3E47" w:rsidRDefault="002B3E47" w:rsidP="002B3E47">
            <w:pPr>
              <w:spacing w:before="120" w:after="120"/>
              <w:ind w:right="-18"/>
              <w:jc w:val="both"/>
              <w:rPr>
                <w:rFonts w:ascii="Trebuchet MS" w:eastAsia="Times New Roman" w:hAnsi="Trebuchet MS" w:cs="Arial"/>
                <w:b/>
                <w:bCs/>
              </w:rPr>
            </w:pPr>
            <w:r w:rsidRPr="002B3E47">
              <w:rPr>
                <w:rFonts w:ascii="Trebuchet MS" w:eastAsia="Times New Roman" w:hAnsi="Trebuchet MS" w:cs="Arial"/>
                <w:b/>
              </w:rPr>
              <w:t>Art.16</w:t>
            </w:r>
          </w:p>
          <w:p w:rsidR="002B3E47" w:rsidRPr="002B3E47" w:rsidRDefault="002B3E47" w:rsidP="002B3E47">
            <w:pPr>
              <w:spacing w:before="120" w:after="120"/>
              <w:ind w:right="-18"/>
              <w:jc w:val="both"/>
              <w:rPr>
                <w:rFonts w:ascii="Trebuchet MS" w:eastAsia="Times New Roman" w:hAnsi="Trebuchet MS" w:cs="Arial"/>
              </w:rPr>
            </w:pPr>
            <w:r w:rsidRPr="002B3E47">
              <w:rPr>
                <w:rFonts w:ascii="Trebuchet MS" w:eastAsia="Times New Roman" w:hAnsi="Trebuchet MS" w:cs="Arial"/>
                <w:b/>
                <w:bCs/>
              </w:rPr>
              <w:t>a)</w:t>
            </w:r>
            <w:r w:rsidRPr="002B3E47">
              <w:rPr>
                <w:rFonts w:ascii="Trebuchet MS" w:eastAsia="Times New Roman" w:hAnsi="Trebuchet MS" w:cs="Arial"/>
              </w:rPr>
              <w:t xml:space="preserve">cheltuielile cu achiziţia de terenuri cu sau fără construcţii, care depăşesc limitele prevăzute la art. 69 alin. (3) </w:t>
            </w:r>
            <w:hyperlink r:id="rId17" w:history="1">
              <w:r w:rsidRPr="002B3E47">
                <w:rPr>
                  <w:rFonts w:ascii="Trebuchet MS" w:eastAsia="Times New Roman" w:hAnsi="Trebuchet MS" w:cs="Arial"/>
                </w:rPr>
                <w:t>lit. b)</w:t>
              </w:r>
            </w:hyperlink>
            <w:r w:rsidRPr="002B3E47">
              <w:rPr>
                <w:rFonts w:ascii="Trebuchet MS" w:eastAsia="Times New Roman" w:hAnsi="Trebuchet MS" w:cs="Arial"/>
              </w:rPr>
              <w:t xml:space="preserve"> din Regulamentul (UE) nr. 1.303/2013 al Parlamentului European şi al Consiliului;</w:t>
            </w:r>
          </w:p>
          <w:p w:rsidR="002B3E47" w:rsidRPr="002B3E47" w:rsidRDefault="002B3E47" w:rsidP="002B3E47">
            <w:pPr>
              <w:spacing w:before="120" w:after="120"/>
              <w:ind w:right="-18"/>
              <w:jc w:val="both"/>
              <w:rPr>
                <w:rFonts w:ascii="Trebuchet MS" w:eastAsia="Times New Roman" w:hAnsi="Trebuchet MS" w:cs="Arial"/>
              </w:rPr>
            </w:pPr>
            <w:r w:rsidRPr="002B3E47">
              <w:rPr>
                <w:rFonts w:ascii="Trebuchet MS" w:eastAsia="Times New Roman" w:hAnsi="Trebuchet MS" w:cs="Arial"/>
                <w:b/>
              </w:rPr>
              <w:t>b)</w:t>
            </w:r>
            <w:r w:rsidRPr="002B3E47">
              <w:rPr>
                <w:rFonts w:ascii="Trebuchet MS" w:eastAsia="Times New Roman" w:hAnsi="Trebuchet MS" w:cs="Arial"/>
              </w:rPr>
              <w:t xml:space="preserve">cheltuielile prevăzute la art. 69 alin. (3) </w:t>
            </w:r>
            <w:hyperlink r:id="rId18" w:history="1">
              <w:r w:rsidRPr="002B3E47">
                <w:rPr>
                  <w:rFonts w:ascii="Trebuchet MS" w:eastAsia="Times New Roman" w:hAnsi="Trebuchet MS" w:cs="Arial"/>
                </w:rPr>
                <w:t>lit. a)</w:t>
              </w:r>
            </w:hyperlink>
            <w:r w:rsidRPr="002B3E47">
              <w:rPr>
                <w:rFonts w:ascii="Trebuchet MS" w:eastAsia="Times New Roman" w:hAnsi="Trebuchet MS" w:cs="Arial"/>
              </w:rPr>
              <w:t xml:space="preserve"> şi </w:t>
            </w:r>
            <w:hyperlink r:id="rId19" w:history="1">
              <w:r w:rsidRPr="002B3E47">
                <w:rPr>
                  <w:rFonts w:ascii="Trebuchet MS" w:eastAsia="Times New Roman" w:hAnsi="Trebuchet MS" w:cs="Arial"/>
                </w:rPr>
                <w:t>c)</w:t>
              </w:r>
            </w:hyperlink>
            <w:r w:rsidRPr="002B3E47">
              <w:rPr>
                <w:rFonts w:ascii="Trebuchet MS" w:hAnsi="Trebuchet MS"/>
              </w:rPr>
              <w:t xml:space="preserve"> </w:t>
            </w:r>
            <w:r w:rsidRPr="002B3E47">
              <w:rPr>
                <w:rFonts w:ascii="Trebuchet MS" w:eastAsia="Times New Roman" w:hAnsi="Trebuchet MS" w:cs="Arial"/>
              </w:rPr>
              <w:t>din Regulamentul (UE) nr. 1.303/2013 al Parlamentului European şi al Consiliului;</w:t>
            </w:r>
          </w:p>
          <w:p w:rsidR="002B3E47" w:rsidRPr="002B3E47" w:rsidRDefault="002B3E47" w:rsidP="002B3E47">
            <w:pPr>
              <w:spacing w:before="120" w:after="120"/>
              <w:ind w:right="-18"/>
              <w:jc w:val="both"/>
              <w:rPr>
                <w:rFonts w:ascii="Trebuchet MS" w:eastAsia="Times New Roman" w:hAnsi="Trebuchet MS" w:cs="Arial"/>
              </w:rPr>
            </w:pPr>
            <w:r w:rsidRPr="002B3E47">
              <w:rPr>
                <w:rFonts w:ascii="Trebuchet MS" w:eastAsia="Times New Roman" w:hAnsi="Trebuchet MS" w:cs="Arial"/>
                <w:b/>
                <w:bCs/>
              </w:rPr>
              <w:t>c)</w:t>
            </w:r>
            <w:r w:rsidRPr="002B3E47">
              <w:rPr>
                <w:rFonts w:ascii="Trebuchet MS" w:eastAsia="Times New Roman" w:hAnsi="Trebuchet MS" w:cs="Arial"/>
              </w:rPr>
              <w:t xml:space="preserve">cheltuielile aferente activităţilor prevăzute la art. 11 din Regulamentul (UE) </w:t>
            </w:r>
            <w:hyperlink r:id="rId20" w:history="1">
              <w:r w:rsidRPr="002B3E47">
                <w:rPr>
                  <w:rFonts w:ascii="Trebuchet MS" w:eastAsia="Times New Roman" w:hAnsi="Trebuchet MS" w:cs="Arial"/>
                </w:rPr>
                <w:t>nr. 508/2014</w:t>
              </w:r>
            </w:hyperlink>
            <w:r w:rsidRPr="002B3E47">
              <w:rPr>
                <w:rFonts w:ascii="Trebuchet MS" w:hAnsi="Trebuchet MS"/>
              </w:rPr>
              <w:t xml:space="preserve"> </w:t>
            </w:r>
            <w:r w:rsidRPr="002B3E47">
              <w:rPr>
                <w:rFonts w:ascii="Trebuchet MS" w:eastAsia="Times New Roman" w:hAnsi="Trebuchet MS" w:cs="Arial"/>
              </w:rPr>
              <w:t>al Parlamentului European şi al Consiliului;</w:t>
            </w:r>
          </w:p>
          <w:p w:rsidR="002B3E47" w:rsidRPr="002B3E47" w:rsidRDefault="002B3E47" w:rsidP="002B3E47">
            <w:pPr>
              <w:spacing w:before="120" w:after="120"/>
              <w:ind w:right="-424"/>
              <w:jc w:val="both"/>
              <w:rPr>
                <w:rFonts w:ascii="Trebuchet MS" w:eastAsia="Times New Roman" w:hAnsi="Trebuchet MS" w:cs="Arial"/>
              </w:rPr>
            </w:pPr>
            <w:r w:rsidRPr="002B3E47">
              <w:rPr>
                <w:rFonts w:ascii="Trebuchet MS" w:eastAsia="Times New Roman" w:hAnsi="Trebuchet MS" w:cs="Arial"/>
                <w:b/>
                <w:bCs/>
              </w:rPr>
              <w:t>d)</w:t>
            </w:r>
            <w:r w:rsidRPr="002B3E47">
              <w:rPr>
                <w:rFonts w:ascii="Trebuchet MS" w:eastAsia="Times New Roman" w:hAnsi="Trebuchet MS" w:cs="Arial"/>
              </w:rPr>
              <w:t>amenzi, penalităţi, cheltuieli de judecată şi cheltuieli de arbitraj;</w:t>
            </w:r>
          </w:p>
          <w:p w:rsidR="002B3E47" w:rsidRPr="002B3E47" w:rsidRDefault="002B3E47" w:rsidP="002B3E47">
            <w:pPr>
              <w:spacing w:before="120" w:after="120"/>
              <w:ind w:right="-18"/>
              <w:jc w:val="both"/>
              <w:rPr>
                <w:rFonts w:ascii="Trebuchet MS" w:eastAsia="Times New Roman" w:hAnsi="Trebuchet MS" w:cs="Arial"/>
              </w:rPr>
            </w:pPr>
            <w:r w:rsidRPr="002B3E47">
              <w:rPr>
                <w:rFonts w:ascii="Trebuchet MS" w:eastAsia="Times New Roman" w:hAnsi="Trebuchet MS" w:cs="Arial"/>
                <w:b/>
                <w:bCs/>
              </w:rPr>
              <w:t>e)</w:t>
            </w:r>
            <w:r w:rsidRPr="002B3E47">
              <w:rPr>
                <w:rFonts w:ascii="Trebuchet MS" w:eastAsia="Times New Roman" w:hAnsi="Trebuchet MS" w:cs="Arial"/>
              </w:rPr>
              <w:t>cheltuielile efectuate peste plafoanele specifice stabilite de Autoritatea de Management prin Ghidul solicitantului;</w:t>
            </w:r>
          </w:p>
          <w:p w:rsidR="002B3E47" w:rsidRPr="002B3E47" w:rsidRDefault="002B3E47" w:rsidP="002B3E47">
            <w:pPr>
              <w:spacing w:before="120" w:after="120"/>
              <w:ind w:right="-424"/>
              <w:jc w:val="both"/>
              <w:rPr>
                <w:rFonts w:ascii="Trebuchet MS" w:eastAsia="Times New Roman" w:hAnsi="Trebuchet MS" w:cs="Arial"/>
              </w:rPr>
            </w:pPr>
            <w:r w:rsidRPr="002B3E47">
              <w:rPr>
                <w:rFonts w:ascii="Trebuchet MS" w:eastAsia="Times New Roman" w:hAnsi="Trebuchet MS" w:cs="Arial"/>
                <w:b/>
              </w:rPr>
              <w:t>f)</w:t>
            </w:r>
            <w:r w:rsidRPr="002B3E47">
              <w:rPr>
                <w:rFonts w:ascii="Trebuchet MS" w:eastAsia="Times New Roman" w:hAnsi="Trebuchet MS" w:cs="Arial"/>
              </w:rPr>
              <w:t>cheltuielile efectuate de beneficiar în regie proprie;</w:t>
            </w:r>
          </w:p>
          <w:p w:rsidR="002B3E47" w:rsidRPr="002B3E47" w:rsidRDefault="002B3E47" w:rsidP="002B3E47">
            <w:pPr>
              <w:spacing w:before="120" w:after="120"/>
              <w:ind w:right="-424"/>
              <w:jc w:val="both"/>
              <w:rPr>
                <w:rFonts w:ascii="Trebuchet MS" w:eastAsia="Times New Roman" w:hAnsi="Trebuchet MS" w:cs="Arial"/>
              </w:rPr>
            </w:pPr>
            <w:r w:rsidRPr="002B3E47">
              <w:rPr>
                <w:rFonts w:ascii="Trebuchet MS" w:eastAsia="Times New Roman" w:hAnsi="Trebuchet MS" w:cs="Arial"/>
                <w:b/>
              </w:rPr>
              <w:t>g)</w:t>
            </w:r>
            <w:r w:rsidRPr="002B3E47">
              <w:rPr>
                <w:rFonts w:ascii="Trebuchet MS" w:eastAsia="Times New Roman" w:hAnsi="Trebuchet MS" w:cs="Arial"/>
              </w:rPr>
              <w:t>costul achiziţionării de bunuri/echipamente de ocazie;</w:t>
            </w:r>
          </w:p>
        </w:tc>
      </w:tr>
    </w:tbl>
    <w:p w:rsidR="002B3E47" w:rsidRPr="002B3E47" w:rsidRDefault="002B3E47" w:rsidP="002B3E47">
      <w:pPr>
        <w:spacing w:line="276" w:lineRule="auto"/>
        <w:ind w:right="-514"/>
        <w:jc w:val="both"/>
        <w:rPr>
          <w:rFonts w:ascii="Trebuchet MS" w:hAnsi="Trebuchet MS" w:cs="Arial"/>
          <w:b/>
        </w:rPr>
      </w:pPr>
    </w:p>
    <w:tbl>
      <w:tblPr>
        <w:tblStyle w:val="TableGrid"/>
        <w:tblW w:w="981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BE4D5" w:themeFill="accent2" w:themeFillTint="33"/>
        <w:tblLook w:val="04A0" w:firstRow="1" w:lastRow="0" w:firstColumn="1" w:lastColumn="0" w:noHBand="0" w:noVBand="1"/>
      </w:tblPr>
      <w:tblGrid>
        <w:gridCol w:w="1413"/>
        <w:gridCol w:w="8397"/>
      </w:tblGrid>
      <w:tr w:rsidR="002B3E47" w:rsidRPr="002B3E47" w:rsidTr="00B96E1F">
        <w:trPr>
          <w:trHeight w:val="720"/>
        </w:trPr>
        <w:tc>
          <w:tcPr>
            <w:tcW w:w="1413"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iCs/>
                <w:noProof/>
                <w:color w:val="000000"/>
                <w:lang w:val="en-US"/>
              </w:rPr>
            </w:pPr>
            <w:r w:rsidRPr="002B3E47">
              <w:rPr>
                <w:noProof/>
              </w:rPr>
              <mc:AlternateContent>
                <mc:Choice Requires="wpg">
                  <w:drawing>
                    <wp:anchor distT="0" distB="0" distL="114300" distR="114300" simplePos="0" relativeHeight="251701248" behindDoc="0" locked="0" layoutInCell="0" allowOverlap="1" wp14:anchorId="72CDC581" wp14:editId="5B1ECBB1">
                      <wp:simplePos x="0" y="0"/>
                      <wp:positionH relativeFrom="page">
                        <wp:posOffset>137814</wp:posOffset>
                      </wp:positionH>
                      <wp:positionV relativeFrom="paragraph">
                        <wp:posOffset>42422</wp:posOffset>
                      </wp:positionV>
                      <wp:extent cx="559435" cy="408940"/>
                      <wp:effectExtent l="0" t="0" r="0" b="10160"/>
                      <wp:wrapNone/>
                      <wp:docPr id="36"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38"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0" name="Group 5"/>
                              <wpg:cNvGrpSpPr>
                                <a:grpSpLocks/>
                              </wpg:cNvGrpSpPr>
                              <wpg:grpSpPr bwMode="auto">
                                <a:xfrm>
                                  <a:off x="2152" y="171"/>
                                  <a:ext cx="246" cy="440"/>
                                  <a:chOff x="2152" y="171"/>
                                  <a:chExt cx="246" cy="440"/>
                                </a:xfrm>
                              </wpg:grpSpPr>
                              <wps:wsp>
                                <wps:cNvPr id="41"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7EEDA95" id="Grupare 113" o:spid="_x0000_s1026" style="position:absolute;margin-left:10.85pt;margin-top:3.35pt;width:44.05pt;height:32.2pt;z-index:251701248;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nJmcIA&#10;AADbAAAADwAAAGRycy9kb3ducmV2LnhtbERPTWvCQBC9F/wPywjemo0KpaSuoQpKSqGhSQ96G7LT&#10;JJidjdnVpP++eyj0+Hjfm3QynbjT4FrLCpZRDIK4srrlWsFXeXh8BuE8ssbOMin4IQfpdvawwUTb&#10;kT/pXvhahBB2CSpovO8TKV3VkEEX2Z44cN92MOgDHGqpBxxDuOnkKo6fpMGWQ0ODPe0bqi7FzSh4&#10;z9tq59763J7ON18cS8zkx1WpxXx6fQHhafL/4j93phWsw9jwJfwAu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2cmZwgAAANsAAAAPAAAAAAAAAAAAAAAAAJgCAABkcnMvZG93&#10;bnJldi54bWxQSwUGAAAAAAQABAD1AAAAhwM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TarcMA&#10;AADbAAAADwAAAGRycy9kb3ducmV2LnhtbESPQWvCQBSE7wX/w/IEL6HZ1BYxqauUBbW3otb7I/tM&#10;QrNv0+xWk3/fLRQ8DjPzDbPaDLYVV+p941jBU5qBIC6dabhS8HnaPi5B+IBssHVMCkbysFlPHlZY&#10;GHfjA12PoRIRwr5ABXUIXSGlL2uy6FPXEUfv4nqLIcq+kqbHW4TbVs6zbCEtNhwXauxI11R+HX+s&#10;gkTr8fDyTdtk+YHy3Oy0y/daqdl0eHsFEWgI9/B/+90oeM7h70v8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TarcMAAADbAAAADwAAAAAAAAAAAAAAAACYAgAAZHJzL2Rv&#10;d25yZXYueG1sUEsFBgAAAAAEAAQA9QAAAIgDA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gZSb0A&#10;AADbAAAADwAAAGRycy9kb3ducmV2LnhtbESPzQrCMBCE74LvEFbwpqkiItUoIgh69O++Ntum2GxK&#10;E219eyMIHoeZ+YZZbTpbiRc1vnSsYDJOQBBnTpdcKLhe9qMFCB+QNVaOScGbPGzW/d4KU+1aPtHr&#10;HAoRIexTVGBCqFMpfWbIoh+7mjh6uWsshiibQuoG2wi3lZwmyVxaLDkuGKxpZyh7nJ9WwfaWP0+Z&#10;K6aH+708zsxbtm2eKzUcdNsliEBd+Id/7YNWMJvA90v8AXL9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KgZSb0AAADbAAAADwAAAAAAAAAAAAAAAACYAgAAZHJzL2Rvd25yZXYu&#10;eG1sUEsFBgAAAAAEAAQA9QAAAIIDA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MfSsEA&#10;AADbAAAADwAAAGRycy9kb3ducmV2LnhtbESPQYvCMBSE7wv+h/CEvW1TRRepxlIEwT3qrvdn89oU&#10;m5fSRFv/vRGEPQ4z8w2zyUfbijv1vnGsYJakIIhLpxuuFfz97r9WIHxA1tg6JgUP8pBvJx8bzLQb&#10;+Ej3U6hFhLDPUIEJocuk9KUhiz5xHXH0KtdbDFH2tdQ9DhFuWzlP029pseG4YLCjnaHyerpZBcW5&#10;uh1LV88Pl0vzszAPOQxVpdTndCzWIAKN4T/8bh+0gsUSXl/iD5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TH0rBAAAA2wAAAA8AAAAAAAAAAAAAAAAAmAIAAGRycy9kb3du&#10;cmV2LnhtbFBLBQYAAAAABAAEAPUAAACGAw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GBPb0A&#10;AADbAAAADwAAAGRycy9kb3ducmV2LnhtbESPzQrCMBCE74LvEFbwpqkiItUoIgh69O++Ntum2GxK&#10;E219eyMIHoeZ+YZZbTpbiRc1vnSsYDJOQBBnTpdcKLhe9qMFCB+QNVaOScGbPGzW/d4KU+1aPtHr&#10;HAoRIexTVGBCqFMpfWbIoh+7mjh6uWsshiibQuoG2wi3lZwmyVxaLDkuGKxpZyh7nJ9WwfaWP0+Z&#10;K6aH+708zsxbtm2eKzUcdNsliEBd+Id/7YNWMJvD90v8AXL9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Q0GBPb0AAADbAAAADwAAAAAAAAAAAAAAAACYAgAAZHJzL2Rvd25yZXYu&#10;eG1sUEsFBgAAAAAEAAQA9QAAAIIDAAAAAA==&#10;" path="m232,11l227,r2,46l246,45,244,22,232,11xe" fillcolor="#00a900" stroked="f">
                          <v:path arrowok="t" o:connecttype="custom" o:connectlocs="232,11;227,0;229,46;246,45;244,22;232,11" o:connectangles="0,0,0,0,0,0"/>
                        </v:shape>
                      </v:group>
                      <w10:wrap anchorx="page"/>
                    </v:group>
                  </w:pict>
                </mc:Fallback>
              </mc:AlternateContent>
            </w:r>
          </w:p>
        </w:tc>
        <w:tc>
          <w:tcPr>
            <w:tcW w:w="8397" w:type="dxa"/>
            <w:shd w:val="clear" w:color="auto" w:fill="FBE4D5" w:themeFill="accent2" w:themeFillTint="33"/>
            <w:vAlign w:val="center"/>
          </w:tcPr>
          <w:p w:rsidR="002B3E47" w:rsidRPr="002B3E47" w:rsidRDefault="002B3E47" w:rsidP="002B3E47">
            <w:pPr>
              <w:autoSpaceDE w:val="0"/>
              <w:autoSpaceDN w:val="0"/>
              <w:adjustRightInd w:val="0"/>
              <w:spacing w:line="276" w:lineRule="auto"/>
              <w:ind w:right="-18"/>
              <w:jc w:val="both"/>
              <w:rPr>
                <w:rFonts w:ascii="Trebuchet MS" w:hAnsi="Trebuchet MS"/>
              </w:rPr>
            </w:pPr>
            <w:r w:rsidRPr="002B3E47">
              <w:rPr>
                <w:rFonts w:ascii="Trebuchet MS" w:hAnsi="Trebuchet MS"/>
              </w:rPr>
              <w:t>Cheltuielile cu achiziția construcțiilor, care depășesc limita a 50% din totalul cheltuielilor sunt neeligibile.</w:t>
            </w:r>
          </w:p>
        </w:tc>
      </w:tr>
    </w:tbl>
    <w:p w:rsidR="002B3E47" w:rsidRPr="002B3E47" w:rsidRDefault="002B3E47" w:rsidP="002B3E47">
      <w:pPr>
        <w:widowControl w:val="0"/>
        <w:spacing w:after="0" w:line="240" w:lineRule="auto"/>
        <w:ind w:left="171"/>
        <w:outlineLvl w:val="0"/>
        <w:rPr>
          <w:rFonts w:ascii="Trebuchet MS" w:eastAsia="Arial" w:hAnsi="Trebuchet MS"/>
          <w:b/>
          <w:bCs/>
          <w:sz w:val="24"/>
          <w:szCs w:val="24"/>
          <w:lang w:val="en-US"/>
        </w:rPr>
      </w:pPr>
    </w:p>
    <w:p w:rsidR="002B3E47" w:rsidRPr="002B3E47" w:rsidRDefault="002B3E47" w:rsidP="002B3E47">
      <w:pPr>
        <w:spacing w:line="276" w:lineRule="auto"/>
        <w:ind w:right="-694"/>
        <w:jc w:val="both"/>
        <w:rPr>
          <w:rFonts w:ascii="Trebuchet MS" w:hAnsi="Trebuchet MS" w:cs="Arial"/>
          <w:b/>
        </w:rPr>
      </w:pPr>
    </w:p>
    <w:p w:rsidR="002B3E47" w:rsidRPr="002B3E47" w:rsidRDefault="002B3E47" w:rsidP="002B3E47">
      <w:pPr>
        <w:spacing w:line="276" w:lineRule="auto"/>
        <w:ind w:right="-694"/>
        <w:jc w:val="both"/>
        <w:rPr>
          <w:rFonts w:ascii="Trebuchet MS" w:hAnsi="Trebuchet MS" w:cs="Arial"/>
          <w:b/>
        </w:rPr>
      </w:pPr>
    </w:p>
    <w:p w:rsidR="002B3E47" w:rsidRPr="002B3E47" w:rsidRDefault="002B3E47" w:rsidP="002B3E47">
      <w:pPr>
        <w:widowControl w:val="0"/>
        <w:spacing w:after="0" w:line="240" w:lineRule="auto"/>
        <w:ind w:left="171"/>
        <w:outlineLvl w:val="0"/>
        <w:rPr>
          <w:rFonts w:ascii="Trebuchet MS" w:eastAsia="Arial" w:hAnsi="Trebuchet MS"/>
          <w:bCs/>
          <w:sz w:val="24"/>
          <w:szCs w:val="24"/>
          <w:lang w:val="en-US"/>
        </w:rPr>
      </w:pPr>
      <w:bookmarkStart w:id="12" w:name="_Toc459255386"/>
      <w:r w:rsidRPr="002B3E47">
        <w:rPr>
          <w:rFonts w:ascii="Trebuchet MS" w:eastAsia="Arial" w:hAnsi="Trebuchet MS"/>
          <w:b/>
          <w:bCs/>
          <w:sz w:val="24"/>
          <w:szCs w:val="24"/>
          <w:lang w:val="en-US"/>
        </w:rPr>
        <w:t>4. SOLICITAREA DE FINANȚARE</w:t>
      </w:r>
      <w:bookmarkEnd w:id="12"/>
    </w:p>
    <w:p w:rsidR="002B3E47" w:rsidRPr="002B3E47" w:rsidRDefault="002B3E47" w:rsidP="002B3E47">
      <w:pPr>
        <w:autoSpaceDE w:val="0"/>
        <w:autoSpaceDN w:val="0"/>
        <w:adjustRightInd w:val="0"/>
        <w:spacing w:after="0" w:line="240" w:lineRule="auto"/>
        <w:rPr>
          <w:rFonts w:ascii="Trebuchet MS" w:hAnsi="Trebuchet MS" w:cs="Arial"/>
          <w:bCs/>
        </w:rPr>
      </w:pPr>
    </w:p>
    <w:p w:rsidR="002B3E47" w:rsidRPr="002B3E47" w:rsidRDefault="002B3E47" w:rsidP="002B3E47">
      <w:pPr>
        <w:widowControl w:val="0"/>
        <w:spacing w:after="0" w:line="240" w:lineRule="auto"/>
        <w:ind w:left="171"/>
        <w:outlineLvl w:val="1"/>
        <w:rPr>
          <w:rFonts w:ascii="Trebuchet MS" w:eastAsia="Arial" w:hAnsi="Trebuchet MS"/>
          <w:bCs/>
          <w:i/>
          <w:sz w:val="24"/>
          <w:szCs w:val="24"/>
          <w:lang w:val="en-US"/>
        </w:rPr>
      </w:pPr>
      <w:bookmarkStart w:id="13" w:name="_Toc459255387"/>
      <w:r w:rsidRPr="002B3E47">
        <w:rPr>
          <w:rFonts w:ascii="Trebuchet MS" w:eastAsia="Arial" w:hAnsi="Trebuchet MS"/>
          <w:b/>
          <w:bCs/>
          <w:i/>
          <w:sz w:val="24"/>
          <w:szCs w:val="24"/>
          <w:lang w:val="en-US"/>
        </w:rPr>
        <w:t>4.1. Întocmirea cererii de finanțare</w:t>
      </w:r>
      <w:bookmarkEnd w:id="13"/>
    </w:p>
    <w:p w:rsidR="002B3E47" w:rsidRPr="002B3E47" w:rsidRDefault="002B3E47" w:rsidP="002B3E47">
      <w:pPr>
        <w:autoSpaceDE w:val="0"/>
        <w:autoSpaceDN w:val="0"/>
        <w:adjustRightInd w:val="0"/>
        <w:spacing w:after="0" w:line="240" w:lineRule="auto"/>
        <w:rPr>
          <w:rFonts w:ascii="Trebuchet MS" w:hAnsi="Trebuchet MS" w:cs="Arial"/>
          <w:bCs/>
          <w:color w:val="000000"/>
        </w:rPr>
      </w:pPr>
    </w:p>
    <w:p w:rsidR="002B3E47" w:rsidRPr="002B3E47" w:rsidRDefault="002B3E47" w:rsidP="002B3E47">
      <w:pPr>
        <w:spacing w:line="276" w:lineRule="auto"/>
        <w:ind w:right="-694" w:firstLine="720"/>
        <w:jc w:val="both"/>
        <w:rPr>
          <w:rFonts w:ascii="Trebuchet MS" w:hAnsi="Trebuchet MS" w:cs="Arial"/>
          <w:bCs/>
          <w:color w:val="000000"/>
        </w:rPr>
      </w:pPr>
      <w:r w:rsidRPr="002B3E47">
        <w:rPr>
          <w:rFonts w:ascii="Trebuchet MS" w:eastAsia="Times New Roman" w:hAnsi="Trebuchet MS" w:cs="Arial"/>
          <w:color w:val="000000"/>
        </w:rPr>
        <w:t xml:space="preserve">Cererea de finanțare se va completa urmărind </w:t>
      </w:r>
      <w:r w:rsidRPr="002B3E47">
        <w:rPr>
          <w:rFonts w:ascii="Trebuchet MS" w:eastAsia="Times New Roman" w:hAnsi="Trebuchet MS" w:cs="Arial"/>
          <w:b/>
          <w:bCs/>
          <w:color w:val="000000"/>
        </w:rPr>
        <w:t>"Instrucțiunile de completare a cererii de finanțare"</w:t>
      </w:r>
      <w:r w:rsidRPr="002B3E47">
        <w:rPr>
          <w:rFonts w:ascii="Trebuchet MS" w:eastAsia="Times New Roman" w:hAnsi="Trebuchet MS" w:cs="Arial"/>
          <w:color w:val="000000"/>
        </w:rPr>
        <w:t xml:space="preserve">, Anexa 1 la ghidul solicitantului, precum și tutorialele și instrucțiunile pe care le puteți găsi pe site-ul Ministerului Fondurilor Europene la adresa </w:t>
      </w:r>
      <w:hyperlink r:id="rId21" w:anchor="manuale" w:history="1">
        <w:r w:rsidRPr="002B3E47">
          <w:rPr>
            <w:rFonts w:ascii="Trebuchet MS" w:eastAsia="Times New Roman" w:hAnsi="Trebuchet MS" w:cs="Arial"/>
            <w:color w:val="0000FF"/>
            <w:u w:val="single"/>
          </w:rPr>
          <w:t>http://www.fonduri-ue.ro/mysmis#manuale</w:t>
        </w:r>
      </w:hyperlink>
    </w:p>
    <w:p w:rsidR="002B3E47" w:rsidRPr="002B3E47" w:rsidRDefault="002B3E47" w:rsidP="002B3E47">
      <w:pPr>
        <w:autoSpaceDE w:val="0"/>
        <w:autoSpaceDN w:val="0"/>
        <w:adjustRightInd w:val="0"/>
        <w:spacing w:after="0" w:line="276" w:lineRule="auto"/>
        <w:ind w:right="-424"/>
        <w:jc w:val="both"/>
        <w:rPr>
          <w:rFonts w:ascii="Trebuchet MS" w:hAnsi="Trebuchet MS" w:cs="Arial"/>
          <w:color w:val="000000"/>
        </w:rPr>
      </w:pPr>
    </w:p>
    <w:p w:rsidR="002B3E47" w:rsidRPr="002B3E47" w:rsidRDefault="002B3E47" w:rsidP="002B3E47">
      <w:pPr>
        <w:widowControl w:val="0"/>
        <w:spacing w:after="0" w:line="240" w:lineRule="auto"/>
        <w:ind w:left="171"/>
        <w:outlineLvl w:val="1"/>
        <w:rPr>
          <w:rFonts w:ascii="Trebuchet MS" w:eastAsia="Arial" w:hAnsi="Trebuchet MS"/>
          <w:bCs/>
          <w:i/>
          <w:sz w:val="24"/>
          <w:szCs w:val="24"/>
          <w:lang w:val="en-US"/>
        </w:rPr>
      </w:pPr>
      <w:bookmarkStart w:id="14" w:name="_Toc459255388"/>
      <w:r w:rsidRPr="002B3E47">
        <w:rPr>
          <w:rFonts w:ascii="Trebuchet MS" w:eastAsia="Arial" w:hAnsi="Trebuchet MS"/>
          <w:b/>
          <w:bCs/>
          <w:i/>
          <w:sz w:val="24"/>
          <w:szCs w:val="24"/>
          <w:lang w:val="en-US"/>
        </w:rPr>
        <w:t>4.2. Lista documentelor din dosarul Cererii de finanțare</w:t>
      </w:r>
      <w:bookmarkEnd w:id="14"/>
    </w:p>
    <w:p w:rsidR="002B3E47" w:rsidRPr="002B3E47" w:rsidRDefault="002B3E47" w:rsidP="002B3E47">
      <w:pPr>
        <w:widowControl w:val="0"/>
        <w:spacing w:after="0" w:line="240" w:lineRule="auto"/>
        <w:ind w:left="171"/>
        <w:outlineLvl w:val="1"/>
        <w:rPr>
          <w:rFonts w:ascii="Trebuchet MS" w:eastAsia="Arial" w:hAnsi="Trebuchet MS" w:cs="Arial"/>
          <w:b/>
          <w:bCs/>
          <w:i/>
          <w:color w:val="000000"/>
          <w:sz w:val="24"/>
          <w:szCs w:val="24"/>
          <w:lang w:val="en-US"/>
        </w:rPr>
      </w:pPr>
      <w:bookmarkStart w:id="15" w:name="_Toc446658184"/>
    </w:p>
    <w:bookmarkEnd w:id="15"/>
    <w:p w:rsidR="002B3E47" w:rsidRPr="002B3E47" w:rsidRDefault="002B3E47" w:rsidP="002B3E47">
      <w:pPr>
        <w:spacing w:after="0" w:line="240" w:lineRule="auto"/>
        <w:ind w:right="-694" w:firstLine="720"/>
        <w:jc w:val="both"/>
        <w:rPr>
          <w:rFonts w:ascii="Trebuchet MS" w:eastAsiaTheme="minorEastAsia" w:hAnsi="Trebuchet MS" w:cs="Arial"/>
        </w:rPr>
      </w:pPr>
      <w:r w:rsidRPr="002B3E47">
        <w:rPr>
          <w:rFonts w:ascii="Trebuchet MS" w:eastAsiaTheme="minorEastAsia" w:hAnsi="Trebuchet MS" w:cs="Arial"/>
          <w:bCs/>
          <w:bdr w:val="none" w:sz="0" w:space="0" w:color="auto" w:frame="1"/>
        </w:rPr>
        <w:t xml:space="preserve">Dosarul </w:t>
      </w:r>
      <w:r w:rsidRPr="002B3E47">
        <w:rPr>
          <w:rFonts w:ascii="Trebuchet MS" w:eastAsiaTheme="minorEastAsia" w:hAnsi="Trebuchet MS" w:cs="Arial"/>
        </w:rPr>
        <w:t>Cererii de finanţare va  cuprinde  următoarele documente  scanate ce se vor atașate cu semnătură electronică în aplicația electronică MySMIS a Cererii de finanțare:</w:t>
      </w:r>
    </w:p>
    <w:p w:rsidR="002B3E47" w:rsidRPr="002B3E47" w:rsidRDefault="002B3E47" w:rsidP="002B3E47">
      <w:pPr>
        <w:spacing w:after="0" w:line="240" w:lineRule="auto"/>
        <w:jc w:val="both"/>
        <w:rPr>
          <w:rFonts w:ascii="Trebuchet MS" w:hAnsi="Trebuchet MS" w:cs="Arial"/>
          <w:bCs/>
          <w:color w:val="000000"/>
        </w:rPr>
      </w:pP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
        <w:gridCol w:w="709"/>
        <w:gridCol w:w="199"/>
        <w:gridCol w:w="8562"/>
      </w:tblGrid>
      <w:tr w:rsidR="002B3E47" w:rsidRPr="002B3E47" w:rsidTr="00B96E1F">
        <w:trPr>
          <w:gridBefore w:val="1"/>
          <w:wBefore w:w="250" w:type="dxa"/>
          <w:trHeight w:val="535"/>
        </w:trPr>
        <w:tc>
          <w:tcPr>
            <w:tcW w:w="709" w:type="dxa"/>
            <w:shd w:val="clear" w:color="auto" w:fill="F7CAAC" w:themeFill="accent2" w:themeFillTint="66"/>
          </w:tcPr>
          <w:p w:rsidR="002B3E47" w:rsidRPr="002B3E47" w:rsidRDefault="002B3E47" w:rsidP="002B3E47">
            <w:pPr>
              <w:widowControl w:val="0"/>
              <w:autoSpaceDE w:val="0"/>
              <w:autoSpaceDN w:val="0"/>
              <w:adjustRightInd w:val="0"/>
              <w:spacing w:after="0" w:line="240" w:lineRule="auto"/>
              <w:ind w:left="57"/>
              <w:contextualSpacing/>
              <w:jc w:val="right"/>
              <w:rPr>
                <w:rFonts w:ascii="Trebuchet MS" w:eastAsia="Times New Roman" w:hAnsi="Trebuchet MS" w:cs="Arial"/>
                <w:b/>
                <w:lang w:eastAsia="ro-RO"/>
              </w:rPr>
            </w:pPr>
            <w:r w:rsidRPr="002B3E47">
              <w:rPr>
                <w:rFonts w:ascii="Trebuchet MS" w:eastAsia="Times New Roman" w:hAnsi="Trebuchet MS" w:cs="Arial"/>
                <w:b/>
                <w:lang w:eastAsia="ro-RO"/>
              </w:rPr>
              <w:t>1.</w:t>
            </w:r>
          </w:p>
        </w:tc>
        <w:tc>
          <w:tcPr>
            <w:tcW w:w="8756" w:type="dxa"/>
            <w:gridSpan w:val="2"/>
            <w:shd w:val="clear" w:color="auto" w:fill="auto"/>
          </w:tcPr>
          <w:p w:rsidR="002B3E47" w:rsidRPr="002B3E47" w:rsidRDefault="002B3E47" w:rsidP="002B3E47">
            <w:pPr>
              <w:widowControl w:val="0"/>
              <w:autoSpaceDE w:val="0"/>
              <w:autoSpaceDN w:val="0"/>
              <w:adjustRightInd w:val="0"/>
              <w:spacing w:after="0" w:line="276" w:lineRule="auto"/>
              <w:ind w:right="-108"/>
              <w:jc w:val="both"/>
              <w:rPr>
                <w:rFonts w:ascii="Trebuchet MS" w:hAnsi="Trebuchet MS" w:cs="Arial"/>
              </w:rPr>
            </w:pPr>
            <w:r w:rsidRPr="002B3E47">
              <w:rPr>
                <w:rFonts w:ascii="Trebuchet MS" w:hAnsi="Trebuchet MS" w:cs="Arial"/>
                <w:i/>
              </w:rPr>
              <w:t xml:space="preserve">Anexa A - </w:t>
            </w:r>
            <w:r w:rsidRPr="002B3E47">
              <w:rPr>
                <w:rFonts w:ascii="Trebuchet MS" w:hAnsi="Trebuchet MS" w:cs="Arial"/>
              </w:rPr>
              <w:t>Declaraţia de angajament</w:t>
            </w:r>
          </w:p>
          <w:p w:rsidR="002B3E47" w:rsidRPr="002B3E47" w:rsidRDefault="002B3E47" w:rsidP="002B3E47">
            <w:pPr>
              <w:widowControl w:val="0"/>
              <w:autoSpaceDE w:val="0"/>
              <w:autoSpaceDN w:val="0"/>
              <w:adjustRightInd w:val="0"/>
              <w:spacing w:after="0" w:line="276" w:lineRule="auto"/>
              <w:ind w:right="-108"/>
              <w:jc w:val="both"/>
              <w:rPr>
                <w:rFonts w:ascii="Trebuchet MS" w:hAnsi="Trebuchet MS" w:cs="Arial"/>
              </w:rPr>
            </w:pPr>
            <w:r w:rsidRPr="002B3E47">
              <w:rPr>
                <w:rFonts w:ascii="Trebuchet MS" w:hAnsi="Trebuchet MS" w:cs="Arial"/>
                <w:i/>
              </w:rPr>
              <w:t>Anexa B</w:t>
            </w:r>
            <w:r w:rsidRPr="002B3E47">
              <w:rPr>
                <w:rFonts w:ascii="Trebuchet MS" w:hAnsi="Trebuchet MS" w:cs="Arial"/>
              </w:rPr>
              <w:t xml:space="preserve"> - Declaraţie pe propria răspundere privind dubla finanţare</w:t>
            </w:r>
          </w:p>
          <w:p w:rsidR="002B3E47" w:rsidRPr="002B3E47" w:rsidRDefault="002B3E47" w:rsidP="002B3E47">
            <w:pPr>
              <w:widowControl w:val="0"/>
              <w:autoSpaceDE w:val="0"/>
              <w:autoSpaceDN w:val="0"/>
              <w:adjustRightInd w:val="0"/>
              <w:spacing w:after="0" w:line="276" w:lineRule="auto"/>
              <w:ind w:right="-108"/>
              <w:jc w:val="both"/>
              <w:rPr>
                <w:rFonts w:ascii="Trebuchet MS" w:hAnsi="Trebuchet MS" w:cs="Arial"/>
              </w:rPr>
            </w:pPr>
            <w:r w:rsidRPr="002B3E47">
              <w:rPr>
                <w:rFonts w:ascii="Trebuchet MS" w:hAnsi="Trebuchet MS" w:cs="Arial"/>
                <w:i/>
              </w:rPr>
              <w:t>Anexa C</w:t>
            </w:r>
            <w:r w:rsidRPr="002B3E47">
              <w:rPr>
                <w:rFonts w:ascii="Trebuchet MS" w:hAnsi="Trebuchet MS" w:cs="Arial"/>
              </w:rPr>
              <w:t xml:space="preserve"> - Declaraţia de eligibilitate</w:t>
            </w:r>
          </w:p>
          <w:p w:rsidR="002B3E47" w:rsidRPr="002B3E47" w:rsidRDefault="002B3E47" w:rsidP="002B3E47">
            <w:pPr>
              <w:widowControl w:val="0"/>
              <w:autoSpaceDE w:val="0"/>
              <w:autoSpaceDN w:val="0"/>
              <w:adjustRightInd w:val="0"/>
              <w:spacing w:after="0" w:line="276" w:lineRule="auto"/>
              <w:ind w:right="-108"/>
              <w:jc w:val="both"/>
              <w:rPr>
                <w:rFonts w:ascii="Trebuchet MS" w:hAnsi="Trebuchet MS" w:cs="Arial"/>
              </w:rPr>
            </w:pPr>
            <w:r w:rsidRPr="002B3E47">
              <w:rPr>
                <w:rFonts w:ascii="Trebuchet MS" w:hAnsi="Trebuchet MS" w:cs="Arial"/>
                <w:i/>
              </w:rPr>
              <w:t>Anexa D</w:t>
            </w:r>
            <w:r w:rsidRPr="002B3E47">
              <w:rPr>
                <w:rFonts w:ascii="Trebuchet MS" w:hAnsi="Trebuchet MS" w:cs="Arial"/>
              </w:rPr>
              <w:t xml:space="preserve"> - Declaraţia privind respectarea principiului egalităţii de şanse</w:t>
            </w:r>
          </w:p>
          <w:p w:rsidR="002B3E47" w:rsidRPr="002B3E47" w:rsidRDefault="002B3E47" w:rsidP="002B3E47">
            <w:pPr>
              <w:widowControl w:val="0"/>
              <w:autoSpaceDE w:val="0"/>
              <w:autoSpaceDN w:val="0"/>
              <w:adjustRightInd w:val="0"/>
              <w:spacing w:after="0"/>
              <w:ind w:right="-108"/>
              <w:jc w:val="both"/>
              <w:rPr>
                <w:rFonts w:ascii="Trebuchet MS" w:hAnsi="Trebuchet MS" w:cs="Arial"/>
              </w:rPr>
            </w:pPr>
            <w:r w:rsidRPr="002B3E47">
              <w:rPr>
                <w:rFonts w:ascii="Trebuchet MS" w:hAnsi="Trebuchet MS" w:cs="Arial"/>
                <w:i/>
              </w:rPr>
              <w:t xml:space="preserve">Anexa E – </w:t>
            </w:r>
            <w:r w:rsidRPr="002B3E47">
              <w:rPr>
                <w:rFonts w:ascii="Trebuchet MS" w:hAnsi="Trebuchet MS" w:cs="Arial"/>
              </w:rPr>
              <w:t>Declaraţie în conformitate cu art. 10, din Reg. UE 508/2014</w:t>
            </w:r>
          </w:p>
          <w:p w:rsidR="002B3E47" w:rsidRPr="002B3E47" w:rsidRDefault="002B3E47" w:rsidP="002B3E47">
            <w:pPr>
              <w:widowControl w:val="0"/>
              <w:autoSpaceDE w:val="0"/>
              <w:autoSpaceDN w:val="0"/>
              <w:adjustRightInd w:val="0"/>
              <w:spacing w:after="0"/>
              <w:ind w:right="-108"/>
              <w:jc w:val="both"/>
              <w:rPr>
                <w:rFonts w:ascii="Trebuchet MS" w:eastAsiaTheme="minorEastAsia" w:hAnsi="Trebuchet MS" w:cs="Arial"/>
                <w:bCs/>
                <w:bdr w:val="none" w:sz="0" w:space="0" w:color="auto" w:frame="1"/>
              </w:rPr>
            </w:pPr>
            <w:r w:rsidRPr="002B3E47">
              <w:rPr>
                <w:rFonts w:ascii="Trebuchet MS" w:hAnsi="Trebuchet MS" w:cs="Arial"/>
                <w:i/>
              </w:rPr>
              <w:t xml:space="preserve">Anexa F – </w:t>
            </w:r>
            <w:r w:rsidRPr="002B3E47">
              <w:rPr>
                <w:rFonts w:ascii="Trebuchet MS" w:hAnsi="Trebuchet MS" w:cs="Arial"/>
              </w:rPr>
              <w:t xml:space="preserve">Declaraţie </w:t>
            </w:r>
            <w:r w:rsidRPr="002B3E47">
              <w:rPr>
                <w:rFonts w:ascii="Trebuchet MS" w:eastAsiaTheme="minorEastAsia" w:hAnsi="Trebuchet MS" w:cs="Arial"/>
                <w:bCs/>
                <w:bdr w:val="none" w:sz="0" w:space="0" w:color="auto" w:frame="1"/>
              </w:rPr>
              <w:t xml:space="preserve">privind nedeductibilitatea TVA </w:t>
            </w:r>
          </w:p>
          <w:p w:rsidR="002B3E47" w:rsidRPr="002B3E47" w:rsidRDefault="002B3E47" w:rsidP="002B3E47">
            <w:pPr>
              <w:widowControl w:val="0"/>
              <w:autoSpaceDE w:val="0"/>
              <w:autoSpaceDN w:val="0"/>
              <w:adjustRightInd w:val="0"/>
              <w:spacing w:after="0"/>
              <w:ind w:right="-108"/>
              <w:jc w:val="both"/>
              <w:rPr>
                <w:rFonts w:ascii="Trebuchet MS" w:eastAsiaTheme="minorEastAsia" w:hAnsi="Trebuchet MS" w:cs="Arial"/>
                <w:bCs/>
                <w:bdr w:val="none" w:sz="0" w:space="0" w:color="auto" w:frame="1"/>
              </w:rPr>
            </w:pPr>
            <w:r w:rsidRPr="002B3E47">
              <w:rPr>
                <w:rFonts w:ascii="Trebuchet MS" w:eastAsiaTheme="minorEastAsia" w:hAnsi="Trebuchet MS" w:cs="Arial"/>
                <w:bCs/>
                <w:bdr w:val="none" w:sz="0" w:space="0" w:color="auto" w:frame="1"/>
              </w:rPr>
              <w:t>Anexa G – Declarație privind încadrarea în categoria IMM</w:t>
            </w:r>
          </w:p>
          <w:p w:rsidR="002B3E47" w:rsidRPr="002B3E47" w:rsidRDefault="002B3E47" w:rsidP="002B3E47">
            <w:pPr>
              <w:widowControl w:val="0"/>
              <w:autoSpaceDE w:val="0"/>
              <w:autoSpaceDN w:val="0"/>
              <w:adjustRightInd w:val="0"/>
              <w:spacing w:after="0"/>
              <w:ind w:right="-108"/>
              <w:jc w:val="both"/>
              <w:rPr>
                <w:rFonts w:ascii="Trebuchet MS" w:hAnsi="Trebuchet MS" w:cs="Arial"/>
              </w:rPr>
            </w:pPr>
            <w:r w:rsidRPr="002B3E47">
              <w:rPr>
                <w:rFonts w:ascii="Trebuchet MS" w:eastAsiaTheme="minorEastAsia" w:hAnsi="Trebuchet MS" w:cs="Arial"/>
                <w:bCs/>
                <w:bdr w:val="none" w:sz="0" w:space="0" w:color="auto" w:frame="1"/>
              </w:rPr>
              <w:t>Anexa H – Bugetul indicativ al proiectului</w:t>
            </w:r>
          </w:p>
        </w:tc>
      </w:tr>
      <w:tr w:rsidR="002B3E47" w:rsidRPr="002B3E47" w:rsidTr="00B96E1F">
        <w:trPr>
          <w:gridBefore w:val="1"/>
          <w:wBefore w:w="250" w:type="dxa"/>
          <w:trHeight w:val="535"/>
        </w:trPr>
        <w:tc>
          <w:tcPr>
            <w:tcW w:w="709" w:type="dxa"/>
            <w:shd w:val="clear" w:color="auto" w:fill="F7CAAC" w:themeFill="accent2" w:themeFillTint="66"/>
          </w:tcPr>
          <w:p w:rsidR="002B3E47" w:rsidRPr="002B3E47" w:rsidRDefault="002B3E47" w:rsidP="002B3E47">
            <w:pPr>
              <w:overflowPunct w:val="0"/>
              <w:autoSpaceDE w:val="0"/>
              <w:autoSpaceDN w:val="0"/>
              <w:adjustRightInd w:val="0"/>
              <w:ind w:left="57"/>
              <w:jc w:val="right"/>
              <w:textAlignment w:val="baseline"/>
              <w:rPr>
                <w:rFonts w:ascii="Trebuchet MS" w:hAnsi="Trebuchet MS" w:cs="Arial"/>
                <w:b/>
                <w:lang w:eastAsia="hu-HU"/>
              </w:rPr>
            </w:pPr>
            <w:r w:rsidRPr="002B3E47">
              <w:rPr>
                <w:rFonts w:ascii="Trebuchet MS" w:hAnsi="Trebuchet MS" w:cs="Arial"/>
                <w:b/>
                <w:lang w:eastAsia="hu-HU"/>
              </w:rPr>
              <w:t>2.</w:t>
            </w:r>
          </w:p>
        </w:tc>
        <w:tc>
          <w:tcPr>
            <w:tcW w:w="8756" w:type="dxa"/>
            <w:gridSpan w:val="2"/>
            <w:shd w:val="clear" w:color="auto" w:fill="auto"/>
          </w:tcPr>
          <w:p w:rsidR="002B3E47" w:rsidRPr="002B3E47" w:rsidRDefault="002B3E47" w:rsidP="002B3E47">
            <w:pPr>
              <w:overflowPunct w:val="0"/>
              <w:autoSpaceDE w:val="0"/>
              <w:autoSpaceDN w:val="0"/>
              <w:adjustRightInd w:val="0"/>
              <w:spacing w:after="0" w:line="240" w:lineRule="auto"/>
              <w:jc w:val="both"/>
              <w:textAlignment w:val="baseline"/>
              <w:rPr>
                <w:rFonts w:ascii="Trebuchet MS" w:hAnsi="Trebuchet MS" w:cs="Arial"/>
              </w:rPr>
            </w:pPr>
            <w:r w:rsidRPr="002B3E47">
              <w:rPr>
                <w:rFonts w:ascii="Trebuchet MS" w:hAnsi="Trebuchet MS" w:cs="Arial"/>
                <w:b/>
              </w:rPr>
              <w:t xml:space="preserve">Actele constitutive </w:t>
            </w:r>
            <w:r w:rsidRPr="002B3E47">
              <w:rPr>
                <w:rFonts w:ascii="Trebuchet MS" w:hAnsi="Trebuchet MS" w:cs="Arial"/>
              </w:rPr>
              <w:t>pentru solicitanții înființați conform</w:t>
            </w:r>
            <w:r w:rsidRPr="002B3E47">
              <w:rPr>
                <w:rFonts w:ascii="Trebuchet MS" w:hAnsi="Trebuchet MS" w:cs="Arial"/>
                <w:b/>
              </w:rPr>
              <w:t xml:space="preserve"> OG nr. 26/2000</w:t>
            </w:r>
            <w:r w:rsidRPr="002B3E47">
              <w:rPr>
                <w:rFonts w:ascii="Trebuchet MS" w:hAnsi="Trebuchet MS" w:cs="Arial"/>
              </w:rPr>
              <w:t>:</w:t>
            </w:r>
          </w:p>
          <w:p w:rsidR="002B3E47" w:rsidRPr="002B3E47" w:rsidRDefault="002B3E47" w:rsidP="002B3E47">
            <w:pPr>
              <w:overflowPunct w:val="0"/>
              <w:autoSpaceDE w:val="0"/>
              <w:autoSpaceDN w:val="0"/>
              <w:adjustRightInd w:val="0"/>
              <w:spacing w:after="0" w:line="240" w:lineRule="auto"/>
              <w:jc w:val="both"/>
              <w:textAlignment w:val="baseline"/>
              <w:rPr>
                <w:rFonts w:ascii="Trebuchet MS" w:hAnsi="Trebuchet MS" w:cs="Arial"/>
              </w:rPr>
            </w:pPr>
            <w:r w:rsidRPr="002B3E47">
              <w:rPr>
                <w:rFonts w:ascii="Trebuchet MS" w:hAnsi="Trebuchet MS" w:cs="Arial"/>
              </w:rPr>
              <w:t>- Act constitutiv, împreună cu toate modificările rezultate din hotărârile Adunării generale şi ale actelor adiţionale, unde este cazul;</w:t>
            </w:r>
          </w:p>
          <w:p w:rsidR="002B3E47" w:rsidRPr="002B3E47" w:rsidRDefault="002B3E47" w:rsidP="002B3E47">
            <w:pPr>
              <w:overflowPunct w:val="0"/>
              <w:autoSpaceDE w:val="0"/>
              <w:autoSpaceDN w:val="0"/>
              <w:adjustRightInd w:val="0"/>
              <w:spacing w:after="0" w:line="240" w:lineRule="auto"/>
              <w:jc w:val="both"/>
              <w:textAlignment w:val="baseline"/>
              <w:rPr>
                <w:rFonts w:ascii="Trebuchet MS" w:hAnsi="Trebuchet MS" w:cs="Arial"/>
              </w:rPr>
            </w:pPr>
            <w:r w:rsidRPr="002B3E47">
              <w:rPr>
                <w:rFonts w:ascii="Trebuchet MS" w:hAnsi="Trebuchet MS" w:cs="Arial"/>
              </w:rPr>
              <w:t>- Statut, împreună cu toate modificările rezultate din hotărârile Adunării generale şi ale actelor adiţionale, unde este cazul;</w:t>
            </w:r>
          </w:p>
          <w:p w:rsidR="002B3E47" w:rsidRPr="002B3E47" w:rsidRDefault="002B3E47" w:rsidP="002B3E47">
            <w:pPr>
              <w:overflowPunct w:val="0"/>
              <w:autoSpaceDE w:val="0"/>
              <w:autoSpaceDN w:val="0"/>
              <w:adjustRightInd w:val="0"/>
              <w:spacing w:after="0" w:line="240" w:lineRule="auto"/>
              <w:jc w:val="both"/>
              <w:textAlignment w:val="baseline"/>
              <w:rPr>
                <w:rFonts w:ascii="Trebuchet MS" w:hAnsi="Trebuchet MS" w:cs="Arial"/>
                <w:b/>
              </w:rPr>
            </w:pPr>
            <w:r w:rsidRPr="002B3E47">
              <w:rPr>
                <w:rFonts w:ascii="Trebuchet MS" w:hAnsi="Trebuchet MS" w:cs="Arial"/>
              </w:rPr>
              <w:t>*Se recomandă anexarea la Cererea de finanţare a unui act constitutiv consolidat (care suprinde toate modificările efectuate de la înfiinţarea solicitantului, până la depunerea cererii de finanţare). Informaţiile din Actul constitutiv consolidat/Actul constitutiv împreună cu toate modificările acestuia, trebuie să corespundă cu informaţiile stipulate în Extrasul complet din Registrul asociaţiilor şi fundaţiilor.</w:t>
            </w:r>
          </w:p>
        </w:tc>
      </w:tr>
      <w:tr w:rsidR="002B3E47" w:rsidRPr="002B3E47" w:rsidTr="00B96E1F">
        <w:trPr>
          <w:gridBefore w:val="1"/>
          <w:wBefore w:w="250" w:type="dxa"/>
          <w:trHeight w:val="535"/>
        </w:trPr>
        <w:tc>
          <w:tcPr>
            <w:tcW w:w="709" w:type="dxa"/>
            <w:shd w:val="clear" w:color="auto" w:fill="F7CAAC" w:themeFill="accent2" w:themeFillTint="66"/>
          </w:tcPr>
          <w:p w:rsidR="002B3E47" w:rsidRPr="002B3E47" w:rsidRDefault="002B3E47" w:rsidP="002B3E47">
            <w:pPr>
              <w:overflowPunct w:val="0"/>
              <w:autoSpaceDE w:val="0"/>
              <w:autoSpaceDN w:val="0"/>
              <w:adjustRightInd w:val="0"/>
              <w:ind w:left="57"/>
              <w:jc w:val="right"/>
              <w:textAlignment w:val="baseline"/>
              <w:rPr>
                <w:rFonts w:ascii="Trebuchet MS" w:hAnsi="Trebuchet MS" w:cs="Arial"/>
                <w:b/>
                <w:lang w:eastAsia="hu-HU"/>
              </w:rPr>
            </w:pPr>
            <w:r w:rsidRPr="002B3E47">
              <w:rPr>
                <w:rFonts w:ascii="Trebuchet MS" w:hAnsi="Trebuchet MS" w:cs="Arial"/>
                <w:b/>
                <w:lang w:eastAsia="hu-HU"/>
              </w:rPr>
              <w:t>3.</w:t>
            </w:r>
          </w:p>
        </w:tc>
        <w:tc>
          <w:tcPr>
            <w:tcW w:w="8756" w:type="dxa"/>
            <w:gridSpan w:val="2"/>
            <w:shd w:val="clear" w:color="auto" w:fill="auto"/>
          </w:tcPr>
          <w:p w:rsidR="002B3E47" w:rsidRPr="002B3E47" w:rsidRDefault="002B3E47" w:rsidP="002B3E47">
            <w:pPr>
              <w:overflowPunct w:val="0"/>
              <w:autoSpaceDE w:val="0"/>
              <w:autoSpaceDN w:val="0"/>
              <w:adjustRightInd w:val="0"/>
              <w:spacing w:after="0" w:line="240" w:lineRule="auto"/>
              <w:jc w:val="both"/>
              <w:textAlignment w:val="baseline"/>
              <w:rPr>
                <w:rFonts w:ascii="Trebuchet MS" w:hAnsi="Trebuchet MS" w:cs="Arial"/>
              </w:rPr>
            </w:pPr>
            <w:r w:rsidRPr="002B3E47">
              <w:rPr>
                <w:rFonts w:ascii="Trebuchet MS" w:hAnsi="Trebuchet MS" w:cs="Arial"/>
                <w:b/>
                <w:lang w:eastAsia="hu-HU"/>
              </w:rPr>
              <w:t>Certificatul constatator</w:t>
            </w:r>
            <w:r w:rsidRPr="002B3E47">
              <w:rPr>
                <w:rFonts w:ascii="Trebuchet MS" w:hAnsi="Trebuchet MS" w:cs="Arial"/>
                <w:lang w:eastAsia="hu-HU"/>
              </w:rPr>
              <w:t xml:space="preserve"> cu informaţii extinse, emis de Oficiul Registrului Comerţului</w:t>
            </w:r>
            <w:r w:rsidRPr="002B3E47">
              <w:rPr>
                <w:rFonts w:ascii="Trebuchet MS" w:hAnsi="Trebuchet MS" w:cs="Arial"/>
              </w:rPr>
              <w:t xml:space="preserve">, </w:t>
            </w:r>
            <w:r w:rsidRPr="002B3E47">
              <w:rPr>
                <w:rFonts w:ascii="Trebuchet MS" w:hAnsi="Trebuchet MS" w:cs="Arial"/>
                <w:lang w:val="en-US"/>
              </w:rPr>
              <w:t xml:space="preserve">eliberat cu maxim 30 de zile înainte de </w:t>
            </w:r>
            <w:r w:rsidRPr="002B3E47">
              <w:rPr>
                <w:rFonts w:ascii="Trebuchet MS" w:hAnsi="Trebuchet MS" w:cs="Arial"/>
              </w:rPr>
              <w:t>înregistrarea Cererii de finanţare</w:t>
            </w:r>
          </w:p>
          <w:p w:rsidR="002B3E47" w:rsidRPr="002B3E47" w:rsidRDefault="002B3E47" w:rsidP="002B3E47">
            <w:pPr>
              <w:overflowPunct w:val="0"/>
              <w:autoSpaceDE w:val="0"/>
              <w:autoSpaceDN w:val="0"/>
              <w:adjustRightInd w:val="0"/>
              <w:spacing w:after="0" w:line="240" w:lineRule="auto"/>
              <w:jc w:val="both"/>
              <w:textAlignment w:val="baseline"/>
              <w:rPr>
                <w:rFonts w:ascii="Trebuchet MS" w:hAnsi="Trebuchet MS" w:cs="Arial"/>
              </w:rPr>
            </w:pPr>
            <w:r w:rsidRPr="002B3E47">
              <w:rPr>
                <w:rFonts w:ascii="Trebuchet MS" w:hAnsi="Trebuchet MS" w:cs="Arial"/>
              </w:rPr>
              <w:t>sau</w:t>
            </w:r>
          </w:p>
          <w:p w:rsidR="002B3E47" w:rsidRPr="002B3E47" w:rsidRDefault="002B3E47" w:rsidP="002B3E47">
            <w:pPr>
              <w:overflowPunct w:val="0"/>
              <w:autoSpaceDE w:val="0"/>
              <w:autoSpaceDN w:val="0"/>
              <w:adjustRightInd w:val="0"/>
              <w:jc w:val="both"/>
              <w:textAlignment w:val="baseline"/>
              <w:rPr>
                <w:rFonts w:ascii="Trebuchet MS" w:hAnsi="Trebuchet MS" w:cs="Arial"/>
              </w:rPr>
            </w:pPr>
            <w:r w:rsidRPr="002B3E47">
              <w:rPr>
                <w:rFonts w:ascii="Trebuchet MS" w:hAnsi="Trebuchet MS" w:cs="Arial"/>
              </w:rPr>
              <w:t xml:space="preserve">Extras complet din Registrul asocaţiilor şi fundaţiilor pentru Asociaţiile/ONG-urile înfiinţate conform OG nr. 26/2000, </w:t>
            </w:r>
            <w:r w:rsidRPr="002B3E47">
              <w:rPr>
                <w:rFonts w:ascii="Trebuchet MS" w:hAnsi="Trebuchet MS" w:cs="Arial"/>
                <w:lang w:val="en-US"/>
              </w:rPr>
              <w:t xml:space="preserve">eliberat cu maxim 30 de zile înainte de </w:t>
            </w:r>
            <w:r w:rsidRPr="002B3E47">
              <w:rPr>
                <w:rFonts w:ascii="Trebuchet MS" w:hAnsi="Trebuchet MS" w:cs="Arial"/>
              </w:rPr>
              <w:t>înregistrarea Cererii de finanţar</w:t>
            </w:r>
          </w:p>
        </w:tc>
      </w:tr>
      <w:tr w:rsidR="002B3E47" w:rsidRPr="002B3E47" w:rsidTr="00B96E1F">
        <w:trPr>
          <w:gridBefore w:val="1"/>
          <w:wBefore w:w="250" w:type="dxa"/>
          <w:trHeight w:val="535"/>
        </w:trPr>
        <w:tc>
          <w:tcPr>
            <w:tcW w:w="709" w:type="dxa"/>
            <w:shd w:val="clear" w:color="auto" w:fill="F7CAAC" w:themeFill="accent2" w:themeFillTint="66"/>
          </w:tcPr>
          <w:p w:rsidR="002B3E47" w:rsidRPr="002B3E47" w:rsidRDefault="002B3E47" w:rsidP="002B3E47">
            <w:pPr>
              <w:overflowPunct w:val="0"/>
              <w:autoSpaceDE w:val="0"/>
              <w:autoSpaceDN w:val="0"/>
              <w:adjustRightInd w:val="0"/>
              <w:spacing w:after="0"/>
              <w:ind w:left="57"/>
              <w:jc w:val="right"/>
              <w:textAlignment w:val="baseline"/>
              <w:rPr>
                <w:rFonts w:ascii="Trebuchet MS" w:hAnsi="Trebuchet MS" w:cs="Arial"/>
                <w:b/>
                <w:lang w:eastAsia="hu-HU"/>
              </w:rPr>
            </w:pPr>
            <w:r w:rsidRPr="002B3E47">
              <w:rPr>
                <w:rFonts w:ascii="Trebuchet MS" w:hAnsi="Trebuchet MS" w:cs="Arial"/>
                <w:b/>
                <w:lang w:eastAsia="hu-HU"/>
              </w:rPr>
              <w:t>4.</w:t>
            </w:r>
          </w:p>
        </w:tc>
        <w:tc>
          <w:tcPr>
            <w:tcW w:w="8756" w:type="dxa"/>
            <w:gridSpan w:val="2"/>
            <w:shd w:val="clear" w:color="auto" w:fill="auto"/>
          </w:tcPr>
          <w:p w:rsidR="002B3E47" w:rsidRPr="002B3E47" w:rsidRDefault="002B3E47" w:rsidP="002B3E47">
            <w:pPr>
              <w:overflowPunct w:val="0"/>
              <w:autoSpaceDE w:val="0"/>
              <w:autoSpaceDN w:val="0"/>
              <w:adjustRightInd w:val="0"/>
              <w:spacing w:after="0" w:line="240" w:lineRule="auto"/>
              <w:jc w:val="both"/>
              <w:textAlignment w:val="baseline"/>
              <w:rPr>
                <w:rFonts w:ascii="Trebuchet MS" w:hAnsi="Trebuchet MS" w:cs="Arial"/>
              </w:rPr>
            </w:pPr>
            <w:r w:rsidRPr="002B3E47">
              <w:rPr>
                <w:rFonts w:ascii="Trebuchet MS" w:hAnsi="Trebuchet MS" w:cs="Arial"/>
                <w:b/>
              </w:rPr>
              <w:t xml:space="preserve">Hotărârea Adunării Generale a Asociaţilor / Decizie asociat unic sau Hotărârea </w:t>
            </w:r>
            <w:r w:rsidRPr="002B3E47">
              <w:rPr>
                <w:rFonts w:ascii="Trebuchet MS" w:hAnsi="Trebuchet MS" w:cs="Arial"/>
              </w:rPr>
              <w:t>pentru persoane fizice autorizate / întreprinderi individuale / membrilor întreprinderii familiale,</w:t>
            </w:r>
            <w:r w:rsidRPr="002B3E47">
              <w:rPr>
                <w:rFonts w:ascii="Trebuchet MS" w:hAnsi="Trebuchet MS" w:cs="Arial"/>
                <w:b/>
              </w:rPr>
              <w:t xml:space="preserve"> privind aprobarea investiţiei</w:t>
            </w:r>
            <w:r w:rsidRPr="002B3E47">
              <w:rPr>
                <w:rFonts w:ascii="Trebuchet MS" w:hAnsi="Trebuchet MS" w:cs="Arial"/>
              </w:rPr>
              <w:t>, emisă conform actelor constitutive ale solicitantului.</w:t>
            </w:r>
          </w:p>
        </w:tc>
      </w:tr>
      <w:tr w:rsidR="002B3E47" w:rsidRPr="002B3E47" w:rsidTr="001D15A9">
        <w:trPr>
          <w:gridBefore w:val="1"/>
          <w:wBefore w:w="250" w:type="dxa"/>
          <w:trHeight w:val="1160"/>
        </w:trPr>
        <w:tc>
          <w:tcPr>
            <w:tcW w:w="709" w:type="dxa"/>
            <w:shd w:val="clear" w:color="auto" w:fill="F7CAAC" w:themeFill="accent2" w:themeFillTint="66"/>
          </w:tcPr>
          <w:p w:rsidR="002B3E47" w:rsidRPr="002B3E47" w:rsidRDefault="002B3E47" w:rsidP="002B3E47">
            <w:pPr>
              <w:overflowPunct w:val="0"/>
              <w:autoSpaceDE w:val="0"/>
              <w:autoSpaceDN w:val="0"/>
              <w:adjustRightInd w:val="0"/>
              <w:ind w:left="57"/>
              <w:jc w:val="right"/>
              <w:textAlignment w:val="baseline"/>
              <w:rPr>
                <w:rFonts w:ascii="Trebuchet MS" w:hAnsi="Trebuchet MS" w:cs="Arial"/>
                <w:b/>
                <w:lang w:eastAsia="hu-HU"/>
              </w:rPr>
            </w:pPr>
            <w:r w:rsidRPr="002B3E47">
              <w:rPr>
                <w:rFonts w:ascii="Trebuchet MS" w:hAnsi="Trebuchet MS" w:cs="Arial"/>
                <w:b/>
                <w:lang w:eastAsia="hu-HU"/>
              </w:rPr>
              <w:t>5.</w:t>
            </w:r>
          </w:p>
        </w:tc>
        <w:tc>
          <w:tcPr>
            <w:tcW w:w="8756" w:type="dxa"/>
            <w:gridSpan w:val="2"/>
            <w:shd w:val="clear" w:color="auto" w:fill="auto"/>
          </w:tcPr>
          <w:p w:rsidR="002B3E47" w:rsidRPr="002B3E47" w:rsidRDefault="002B3E47" w:rsidP="002B3E47">
            <w:pPr>
              <w:autoSpaceDE w:val="0"/>
              <w:autoSpaceDN w:val="0"/>
              <w:adjustRightInd w:val="0"/>
              <w:spacing w:after="120" w:line="240" w:lineRule="auto"/>
              <w:jc w:val="both"/>
              <w:rPr>
                <w:rFonts w:ascii="Trebuchet MS" w:hAnsi="Trebuchet MS" w:cs="Arial"/>
                <w:b/>
              </w:rPr>
            </w:pPr>
            <w:r w:rsidRPr="002B3E47">
              <w:rPr>
                <w:rFonts w:ascii="Trebuchet MS" w:hAnsi="Trebuchet MS" w:cs="Arial"/>
                <w:b/>
              </w:rPr>
              <w:t>Ultimul Bilanţ</w:t>
            </w:r>
            <w:r w:rsidRPr="002B3E47">
              <w:rPr>
                <w:rFonts w:ascii="Trebuchet MS" w:hAnsi="Trebuchet MS" w:cs="Arial"/>
              </w:rPr>
              <w:t xml:space="preserve"> anual însoţit de contul de profit şi pierdere înregistrat la Administraţia Fiscală/dovada(recipisă), transmitere on-line, după caz, </w:t>
            </w:r>
            <w:r w:rsidRPr="002B3E47">
              <w:rPr>
                <w:rFonts w:ascii="Trebuchet MS" w:hAnsi="Trebuchet MS" w:cs="Arial"/>
                <w:b/>
              </w:rPr>
              <w:t>sau</w:t>
            </w:r>
          </w:p>
          <w:p w:rsidR="002B3E47" w:rsidRPr="002B3E47" w:rsidRDefault="002B3E47" w:rsidP="002B3E47">
            <w:pPr>
              <w:autoSpaceDE w:val="0"/>
              <w:autoSpaceDN w:val="0"/>
              <w:adjustRightInd w:val="0"/>
              <w:spacing w:after="120" w:line="240" w:lineRule="auto"/>
              <w:jc w:val="both"/>
              <w:rPr>
                <w:rFonts w:ascii="Trebuchet MS" w:hAnsi="Trebuchet MS" w:cs="Arial"/>
              </w:rPr>
            </w:pPr>
            <w:r w:rsidRPr="002B3E47">
              <w:rPr>
                <w:rFonts w:ascii="Trebuchet MS" w:hAnsi="Trebuchet MS" w:cs="Arial"/>
              </w:rPr>
              <w:t>Declaraţie de inactivitate înregistrată la Administraţia Financiară, conform legii, în cazul solicitanţilor care nu au desfăşurat activitate anterioară depunerii proiectului.</w:t>
            </w:r>
          </w:p>
          <w:p w:rsidR="002B3E47" w:rsidRPr="002B3E47" w:rsidRDefault="002B3E47" w:rsidP="002B3E47">
            <w:pPr>
              <w:autoSpaceDE w:val="0"/>
              <w:autoSpaceDN w:val="0"/>
              <w:adjustRightInd w:val="0"/>
              <w:spacing w:after="120" w:line="240" w:lineRule="auto"/>
              <w:jc w:val="both"/>
              <w:rPr>
                <w:rFonts w:ascii="Trebuchet MS" w:hAnsi="Trebuchet MS" w:cs="Arial"/>
              </w:rPr>
            </w:pPr>
            <w:r w:rsidRPr="002B3E47">
              <w:rPr>
                <w:rFonts w:ascii="Trebuchet MS" w:hAnsi="Trebuchet MS" w:cs="Arial"/>
              </w:rPr>
              <w:t>Se vor accepta bilanțuri negative în cazul în care solicitantul face dovada că situația provine în urma unui proces investițional pentru implementarea unui proiect prin fonduri europene sau a suferit din cauza calamităților în ultimii 2 ani, precedenti depunerii Cererii de finanțare. În cazul bilanţurilor negative (capitaluri negative) se vor prezenta copiile Proceselor verbale de calamitate pe ultimii 2 ani (eliberate de organismele abilitate, ex. Comitetul local pentru situaţii de urgenţă)  sau documente justificative privind procesul investițional.</w:t>
            </w:r>
          </w:p>
          <w:p w:rsidR="002B3E47" w:rsidRPr="002B3E47" w:rsidRDefault="002B3E47" w:rsidP="002B3E47">
            <w:pPr>
              <w:autoSpaceDE w:val="0"/>
              <w:autoSpaceDN w:val="0"/>
              <w:adjustRightInd w:val="0"/>
              <w:spacing w:after="120" w:line="240" w:lineRule="auto"/>
              <w:jc w:val="both"/>
              <w:rPr>
                <w:rFonts w:ascii="Trebuchet MS" w:hAnsi="Trebuchet MS" w:cs="Arial"/>
              </w:rPr>
            </w:pPr>
            <w:r w:rsidRPr="002B3E47">
              <w:rPr>
                <w:rFonts w:ascii="Trebuchet MS" w:hAnsi="Trebuchet MS" w:cs="Arial"/>
              </w:rPr>
              <w:t>* Solicitantul înfiinţat în anul în care depune Cererea de finanţare nu trebuie să prezinte documentele mai sus menţionate</w:t>
            </w:r>
          </w:p>
        </w:tc>
      </w:tr>
      <w:tr w:rsidR="002B3E47" w:rsidRPr="002B3E47" w:rsidTr="00B96E1F">
        <w:trPr>
          <w:gridBefore w:val="1"/>
          <w:wBefore w:w="250" w:type="dxa"/>
          <w:trHeight w:val="535"/>
        </w:trPr>
        <w:tc>
          <w:tcPr>
            <w:tcW w:w="709" w:type="dxa"/>
            <w:shd w:val="clear" w:color="auto" w:fill="F7CAAC" w:themeFill="accent2" w:themeFillTint="66"/>
          </w:tcPr>
          <w:p w:rsidR="002B3E47" w:rsidRPr="002B3E47" w:rsidRDefault="002B3E47" w:rsidP="002B3E47">
            <w:pPr>
              <w:overflowPunct w:val="0"/>
              <w:autoSpaceDE w:val="0"/>
              <w:autoSpaceDN w:val="0"/>
              <w:adjustRightInd w:val="0"/>
              <w:ind w:left="57"/>
              <w:jc w:val="right"/>
              <w:textAlignment w:val="baseline"/>
              <w:rPr>
                <w:rFonts w:ascii="Trebuchet MS" w:hAnsi="Trebuchet MS" w:cs="Arial"/>
                <w:b/>
                <w:lang w:eastAsia="hu-HU"/>
              </w:rPr>
            </w:pPr>
            <w:r w:rsidRPr="002B3E47">
              <w:rPr>
                <w:rFonts w:ascii="Trebuchet MS" w:hAnsi="Trebuchet MS" w:cs="Arial"/>
                <w:b/>
                <w:lang w:eastAsia="hu-HU"/>
              </w:rPr>
              <w:t>6.</w:t>
            </w:r>
          </w:p>
        </w:tc>
        <w:tc>
          <w:tcPr>
            <w:tcW w:w="8756" w:type="dxa"/>
            <w:gridSpan w:val="2"/>
            <w:shd w:val="clear" w:color="auto" w:fill="auto"/>
          </w:tcPr>
          <w:p w:rsidR="002B3E47" w:rsidRPr="002B3E47" w:rsidRDefault="002B3E47" w:rsidP="002B3E47">
            <w:pPr>
              <w:autoSpaceDE w:val="0"/>
              <w:autoSpaceDN w:val="0"/>
              <w:adjustRightInd w:val="0"/>
              <w:spacing w:after="120"/>
              <w:jc w:val="both"/>
              <w:rPr>
                <w:rFonts w:ascii="Trebuchet MS" w:hAnsi="Trebuchet MS" w:cs="Arial"/>
              </w:rPr>
            </w:pPr>
            <w:r w:rsidRPr="002B3E47">
              <w:rPr>
                <w:rFonts w:ascii="Trebuchet MS" w:hAnsi="Trebuchet MS" w:cs="Arial"/>
                <w:b/>
              </w:rPr>
              <w:t>Declaraţia specială</w:t>
            </w:r>
            <w:r w:rsidRPr="002B3E47">
              <w:rPr>
                <w:rFonts w:ascii="Trebuchet MS" w:hAnsi="Trebuchet MS" w:cs="Arial"/>
              </w:rPr>
              <w:t xml:space="preserve"> privind veniturile realizate în anul anterior depunerii cererii, înregistrată la Administraţia Financiară conform legislaţiei în vigoare</w:t>
            </w:r>
            <w:r w:rsidRPr="002B3E47">
              <w:rPr>
                <w:rFonts w:ascii="Trebuchet MS" w:hAnsi="Trebuchet MS" w:cs="Arial"/>
                <w:b/>
              </w:rPr>
              <w:t xml:space="preserve"> </w:t>
            </w:r>
            <w:r w:rsidRPr="002B3E47">
              <w:rPr>
                <w:rFonts w:ascii="Trebuchet MS" w:hAnsi="Trebuchet MS" w:cs="Arial"/>
              </w:rPr>
              <w:t>Pentru persoane fizice autorizate (PFA)/ întreprinderi individuale (II)/ întreprinderi familiale (IF)</w:t>
            </w:r>
          </w:p>
        </w:tc>
      </w:tr>
      <w:tr w:rsidR="002B3E47" w:rsidRPr="002B3E47" w:rsidTr="00B96E1F">
        <w:trPr>
          <w:gridBefore w:val="1"/>
          <w:wBefore w:w="250" w:type="dxa"/>
          <w:trHeight w:val="535"/>
        </w:trPr>
        <w:tc>
          <w:tcPr>
            <w:tcW w:w="709" w:type="dxa"/>
            <w:shd w:val="clear" w:color="auto" w:fill="F7CAAC" w:themeFill="accent2" w:themeFillTint="66"/>
          </w:tcPr>
          <w:p w:rsidR="002B3E47" w:rsidRPr="002B3E47" w:rsidRDefault="002B3E47" w:rsidP="002B3E47">
            <w:pPr>
              <w:overflowPunct w:val="0"/>
              <w:autoSpaceDE w:val="0"/>
              <w:autoSpaceDN w:val="0"/>
              <w:adjustRightInd w:val="0"/>
              <w:ind w:left="57"/>
              <w:jc w:val="right"/>
              <w:textAlignment w:val="baseline"/>
              <w:rPr>
                <w:rFonts w:ascii="Trebuchet MS" w:hAnsi="Trebuchet MS" w:cs="Arial"/>
                <w:b/>
                <w:lang w:eastAsia="hu-HU"/>
              </w:rPr>
            </w:pPr>
            <w:r w:rsidRPr="002B3E47">
              <w:rPr>
                <w:rFonts w:ascii="Trebuchet MS" w:hAnsi="Trebuchet MS" w:cs="Arial"/>
                <w:b/>
                <w:lang w:eastAsia="hu-HU"/>
              </w:rPr>
              <w:t>7.</w:t>
            </w:r>
          </w:p>
        </w:tc>
        <w:tc>
          <w:tcPr>
            <w:tcW w:w="8756" w:type="dxa"/>
            <w:gridSpan w:val="2"/>
            <w:tcBorders>
              <w:bottom w:val="single" w:sz="4" w:space="0" w:color="auto"/>
            </w:tcBorders>
            <w:shd w:val="clear" w:color="auto" w:fill="auto"/>
          </w:tcPr>
          <w:p w:rsidR="002B3E47" w:rsidRPr="002B3E47" w:rsidRDefault="002B3E47" w:rsidP="002B3E47">
            <w:pPr>
              <w:spacing w:after="120" w:line="240" w:lineRule="auto"/>
              <w:jc w:val="both"/>
              <w:rPr>
                <w:rFonts w:ascii="Trebuchet MS" w:hAnsi="Trebuchet MS" w:cs="Arial"/>
                <w:lang w:eastAsia="hu-HU"/>
              </w:rPr>
            </w:pPr>
            <w:r w:rsidRPr="002B3E47">
              <w:rPr>
                <w:rFonts w:ascii="Trebuchet MS" w:hAnsi="Trebuchet MS" w:cs="Arial"/>
                <w:lang w:eastAsia="hu-HU"/>
              </w:rPr>
              <w:t xml:space="preserve">Anexa nr. 8 - </w:t>
            </w:r>
            <w:r w:rsidRPr="002B3E47">
              <w:rPr>
                <w:rFonts w:ascii="Trebuchet MS" w:hAnsi="Trebuchet MS" w:cs="Arial"/>
                <w:b/>
                <w:lang w:eastAsia="hu-HU"/>
              </w:rPr>
              <w:t>Studiul de fezabilitate*</w:t>
            </w:r>
            <w:r w:rsidRPr="002B3E47">
              <w:rPr>
                <w:rFonts w:ascii="Trebuchet MS" w:hAnsi="Trebuchet MS" w:cs="Arial"/>
                <w:lang w:eastAsia="hu-HU"/>
              </w:rPr>
              <w:t xml:space="preserve"> pentru proiecte cu lucrări de construcţii-montaj, împreună cu Anexa nr.11 – Anexe financiare (document word și excel) –completată conform  Anexei nr. 12 – Precizarea ipotezelor care au stat la baza întocmirii proiecțiilor financiare</w:t>
            </w:r>
          </w:p>
          <w:p w:rsidR="002B3E47" w:rsidRPr="002B3E47" w:rsidRDefault="002B3E47" w:rsidP="002B3E47">
            <w:pPr>
              <w:spacing w:after="0" w:line="240" w:lineRule="auto"/>
              <w:jc w:val="both"/>
              <w:rPr>
                <w:rFonts w:ascii="Trebuchet MS" w:hAnsi="Trebuchet MS" w:cs="Arial"/>
                <w:lang w:eastAsia="hu-HU"/>
              </w:rPr>
            </w:pPr>
            <w:r w:rsidRPr="002B3E47">
              <w:rPr>
                <w:rFonts w:ascii="Trebuchet MS" w:hAnsi="Trebuchet MS" w:cs="Arial"/>
                <w:lang w:eastAsia="hu-HU"/>
              </w:rPr>
              <w:t xml:space="preserve"> sau</w:t>
            </w:r>
          </w:p>
          <w:p w:rsidR="002B3E47" w:rsidRPr="002B3E47" w:rsidRDefault="002B3E47" w:rsidP="002B3E47">
            <w:pPr>
              <w:spacing w:after="120" w:line="240" w:lineRule="auto"/>
              <w:jc w:val="both"/>
              <w:rPr>
                <w:rFonts w:ascii="Trebuchet MS" w:hAnsi="Trebuchet MS" w:cs="Arial"/>
                <w:lang w:eastAsia="hu-HU"/>
              </w:rPr>
            </w:pPr>
            <w:r w:rsidRPr="002B3E47">
              <w:rPr>
                <w:rFonts w:ascii="Trebuchet MS" w:hAnsi="Trebuchet MS" w:cs="Arial"/>
                <w:lang w:eastAsia="hu-HU"/>
              </w:rPr>
              <w:t>Anexa nr. 9 -</w:t>
            </w:r>
            <w:r w:rsidRPr="002B3E47">
              <w:rPr>
                <w:rFonts w:ascii="Trebuchet MS" w:hAnsi="Trebuchet MS" w:cs="Arial"/>
                <w:b/>
                <w:lang w:eastAsia="hu-HU"/>
              </w:rPr>
              <w:t xml:space="preserve"> Memoriul justificativ</w:t>
            </w:r>
            <w:r w:rsidRPr="002B3E47">
              <w:rPr>
                <w:rFonts w:ascii="Trebuchet MS" w:hAnsi="Trebuchet MS" w:cs="Arial"/>
                <w:lang w:eastAsia="hu-HU"/>
              </w:rPr>
              <w:t xml:space="preserve"> pentru proiecte care nu au incluse lucrări de construcţii-montaj, impreună cu Anexa nr.11 – Anexe financiare (document word și excel) completată conform  Anexei nr. 12 – Precizarea ipotezelor care au stat la baza întocmirii proiecțiilor financiare</w:t>
            </w:r>
          </w:p>
          <w:p w:rsidR="002B3E47" w:rsidRPr="002B3E47" w:rsidRDefault="002B3E47" w:rsidP="002B3E47">
            <w:pPr>
              <w:spacing w:after="0" w:line="240" w:lineRule="auto"/>
              <w:jc w:val="both"/>
              <w:rPr>
                <w:rFonts w:ascii="Trebuchet MS" w:hAnsi="Trebuchet MS" w:cs="Arial"/>
                <w:lang w:eastAsia="hu-HU"/>
              </w:rPr>
            </w:pPr>
            <w:r w:rsidRPr="002B3E47">
              <w:rPr>
                <w:rFonts w:ascii="Trebuchet MS" w:hAnsi="Trebuchet MS" w:cs="Arial"/>
                <w:lang w:eastAsia="hu-HU"/>
              </w:rPr>
              <w:t>sau</w:t>
            </w:r>
          </w:p>
          <w:p w:rsidR="002B3E47" w:rsidRPr="002B3E47" w:rsidRDefault="002B3E47" w:rsidP="002B3E47">
            <w:pPr>
              <w:spacing w:after="120" w:line="240" w:lineRule="auto"/>
              <w:jc w:val="both"/>
              <w:rPr>
                <w:rFonts w:ascii="Trebuchet MS" w:hAnsi="Trebuchet MS" w:cs="Arial"/>
                <w:lang w:eastAsia="hu-HU"/>
              </w:rPr>
            </w:pPr>
            <w:r w:rsidRPr="002B3E47">
              <w:rPr>
                <w:rFonts w:ascii="Trebuchet MS" w:hAnsi="Trebuchet MS" w:cs="Arial"/>
                <w:lang w:eastAsia="hu-HU"/>
              </w:rPr>
              <w:t>Anexa nr. 10</w:t>
            </w:r>
            <w:r w:rsidRPr="002B3E47">
              <w:rPr>
                <w:rFonts w:ascii="Trebuchet MS" w:hAnsi="Trebuchet MS" w:cs="Arial"/>
                <w:b/>
                <w:lang w:eastAsia="hu-HU"/>
              </w:rPr>
              <w:t xml:space="preserve"> - Plan de afaceri</w:t>
            </w:r>
            <w:r w:rsidRPr="002B3E47">
              <w:rPr>
                <w:rFonts w:ascii="Trebuchet MS" w:hAnsi="Trebuchet MS" w:cs="Arial"/>
                <w:lang w:eastAsia="hu-HU"/>
              </w:rPr>
              <w:t xml:space="preserve"> dacă solicitantul îşi începe activitatea în domeniul acvaculturii iar valoarea investiţiei nu depăşeşte 50.000 EUR, împreună cu Anexa nr.11 – Anexe financiare (document word și excel) completată conform Anexa nr. 12 – Precizarea ipotezelor care au stat la baza întocmirii proiecțiilor financiare;</w:t>
            </w:r>
          </w:p>
          <w:p w:rsidR="002B3E47" w:rsidRPr="002B3E47" w:rsidRDefault="002B3E47" w:rsidP="002B3E47">
            <w:pPr>
              <w:spacing w:after="120" w:line="240" w:lineRule="auto"/>
              <w:jc w:val="both"/>
              <w:rPr>
                <w:rFonts w:ascii="Trebuchet MS" w:hAnsi="Trebuchet MS" w:cs="Arial"/>
                <w:lang w:eastAsia="hu-HU"/>
              </w:rPr>
            </w:pPr>
            <w:r w:rsidRPr="002B3E47">
              <w:rPr>
                <w:rFonts w:ascii="Trebuchet MS" w:hAnsi="Trebuchet MS" w:cs="Arial"/>
                <w:lang w:eastAsia="hu-HU"/>
              </w:rPr>
              <w:t xml:space="preserve">sau </w:t>
            </w:r>
          </w:p>
          <w:p w:rsidR="002B3E47" w:rsidRPr="002B3E47" w:rsidRDefault="002B3E47" w:rsidP="002B3E47">
            <w:pPr>
              <w:spacing w:after="120" w:line="240" w:lineRule="auto"/>
              <w:jc w:val="both"/>
              <w:rPr>
                <w:rFonts w:ascii="Trebuchet MS" w:hAnsi="Trebuchet MS" w:cs="Arial"/>
                <w:lang w:eastAsia="hu-HU"/>
              </w:rPr>
            </w:pPr>
            <w:r w:rsidRPr="002B3E47">
              <w:rPr>
                <w:rFonts w:ascii="Trebuchet MS" w:hAnsi="Trebuchet MS" w:cs="Arial"/>
                <w:lang w:eastAsia="hu-HU"/>
              </w:rPr>
              <w:t xml:space="preserve">Anexa nr. 10 - </w:t>
            </w:r>
            <w:r w:rsidRPr="002B3E47">
              <w:rPr>
                <w:rFonts w:ascii="Trebuchet MS" w:hAnsi="Trebuchet MS" w:cs="Arial"/>
                <w:b/>
                <w:lang w:eastAsia="hu-HU"/>
              </w:rPr>
              <w:t>Plan de afaceri</w:t>
            </w:r>
            <w:r w:rsidRPr="002B3E47">
              <w:rPr>
                <w:rFonts w:ascii="Trebuchet MS" w:hAnsi="Trebuchet MS" w:cs="Arial"/>
                <w:lang w:eastAsia="hu-HU"/>
              </w:rPr>
              <w:t xml:space="preserve"> și Anexa nr. 8 - </w:t>
            </w:r>
            <w:r w:rsidRPr="002B3E47">
              <w:rPr>
                <w:rFonts w:ascii="Trebuchet MS" w:hAnsi="Trebuchet MS" w:cs="Arial"/>
                <w:b/>
                <w:lang w:eastAsia="hu-HU"/>
              </w:rPr>
              <w:t>Studiul de fezabilitate</w:t>
            </w:r>
            <w:r w:rsidRPr="002B3E47">
              <w:rPr>
                <w:rFonts w:ascii="Trebuchet MS" w:hAnsi="Trebuchet MS" w:cs="Arial"/>
                <w:lang w:eastAsia="hu-HU"/>
              </w:rPr>
              <w:t>*</w:t>
            </w:r>
            <w:r w:rsidRPr="002B3E47">
              <w:t xml:space="preserve"> d</w:t>
            </w:r>
            <w:r w:rsidRPr="002B3E47">
              <w:rPr>
                <w:rFonts w:ascii="Trebuchet MS" w:hAnsi="Trebuchet MS" w:cs="Arial"/>
                <w:lang w:eastAsia="hu-HU"/>
              </w:rPr>
              <w:t>acă solicitantul îşi începe activitatea în domeniul acvaculturii, iar valoarea i</w:t>
            </w:r>
            <w:r w:rsidR="00CB0188">
              <w:rPr>
                <w:rFonts w:ascii="Trebuchet MS" w:hAnsi="Trebuchet MS" w:cs="Arial"/>
                <w:lang w:eastAsia="hu-HU"/>
              </w:rPr>
              <w:t>nvestiţiei depăşeşte 50.000 EUR.</w:t>
            </w:r>
            <w:r w:rsidRPr="002B3E47">
              <w:rPr>
                <w:rFonts w:ascii="Trebuchet MS" w:hAnsi="Trebuchet MS" w:cs="Arial"/>
                <w:b/>
                <w:lang w:eastAsia="hu-HU"/>
              </w:rPr>
              <w:t>Studiul de fezabilitate</w:t>
            </w:r>
            <w:r w:rsidRPr="002B3E47">
              <w:t xml:space="preserve"> </w:t>
            </w:r>
            <w:r w:rsidRPr="002B3E47">
              <w:rPr>
                <w:rFonts w:ascii="Trebuchet MS" w:hAnsi="Trebuchet MS" w:cs="Arial"/>
                <w:lang w:eastAsia="hu-HU"/>
              </w:rPr>
              <w:t>va include o evaluare de mediu privind operaţiunile propuse și  va fi însoțit de Anexa nr.11 – Anexe financiare (document word și excel) completată conform  Anexei nr. 12 – Precizarea ipotezelor care au stat la baza întocmirii proiecțiilor financiare.</w:t>
            </w:r>
          </w:p>
          <w:p w:rsidR="002B3E47" w:rsidRDefault="002B3E47" w:rsidP="002B3E47">
            <w:pPr>
              <w:spacing w:after="120"/>
              <w:jc w:val="both"/>
              <w:rPr>
                <w:rFonts w:ascii="Trebuchet MS" w:hAnsi="Trebuchet MS" w:cs="Arial"/>
                <w:lang w:eastAsia="hu-HU"/>
              </w:rPr>
            </w:pPr>
            <w:r w:rsidRPr="002B3E47">
              <w:rPr>
                <w:rFonts w:ascii="Trebuchet MS" w:hAnsi="Trebuchet MS" w:cs="Arial"/>
                <w:b/>
                <w:lang w:eastAsia="hu-HU"/>
              </w:rPr>
              <w:t>* Studiul de fezabilitate</w:t>
            </w:r>
            <w:r w:rsidRPr="002B3E47">
              <w:rPr>
                <w:rFonts w:ascii="Trebuchet MS" w:hAnsi="Trebuchet MS" w:cs="Arial"/>
                <w:lang w:eastAsia="hu-HU"/>
              </w:rPr>
              <w:t xml:space="preserve"> pentru proiecte cu lucrări de construcţii-montaj, anterior menționat va fi însoțit de devizul general şi devizele pe obiect ale investiţiei întocmite conform HG 28/2008.</w:t>
            </w:r>
            <w:r w:rsidR="00094978">
              <w:rPr>
                <w:rFonts w:ascii="Trebuchet MS" w:hAnsi="Trebuchet MS" w:cs="Arial"/>
                <w:lang w:eastAsia="hu-HU"/>
              </w:rPr>
              <w:t xml:space="preserve"> </w:t>
            </w:r>
          </w:p>
          <w:p w:rsidR="00094978" w:rsidRPr="00094978" w:rsidRDefault="00094978" w:rsidP="00094978">
            <w:pPr>
              <w:jc w:val="both"/>
              <w:rPr>
                <w:rFonts w:ascii="Trebuchet MS" w:hAnsi="Trebuchet MS" w:cs="Trebuchet MS"/>
                <w:bCs/>
                <w:color w:val="FF0000"/>
                <w:lang w:eastAsia="ro-RO"/>
              </w:rPr>
            </w:pPr>
            <w:r w:rsidRPr="00DE67A1">
              <w:rPr>
                <w:rFonts w:ascii="Trebuchet MS" w:hAnsi="Trebuchet MS" w:cs="Arial"/>
                <w:b/>
                <w:lang w:eastAsia="hu-HU"/>
              </w:rPr>
              <w:t xml:space="preserve">*Studiul de fezabilitate întocmit de instituții publice </w:t>
            </w:r>
            <w:r w:rsidRPr="00DE67A1">
              <w:rPr>
                <w:rFonts w:ascii="Trebuchet MS" w:hAnsi="Trebuchet MS" w:cs="Arial"/>
                <w:lang w:eastAsia="hu-HU"/>
              </w:rPr>
              <w:t>va fi conform</w:t>
            </w:r>
            <w:r w:rsidRPr="00DE67A1">
              <w:rPr>
                <w:rFonts w:ascii="Trebuchet MS" w:hAnsi="Trebuchet MS" w:cs="Arial"/>
                <w:b/>
                <w:lang w:eastAsia="hu-HU"/>
              </w:rPr>
              <w:t xml:space="preserve">  </w:t>
            </w:r>
            <w:r w:rsidRPr="00DE67A1">
              <w:rPr>
                <w:rFonts w:ascii="Trebuchet MS" w:hAnsi="Trebuchet MS" w:cs="Trebuchet MS"/>
                <w:bCs/>
                <w:lang w:eastAsia="ro-RO"/>
              </w:rPr>
              <w:t>HG 28/2008 privind aprobarea conţinutului-cadru al documentaţiei tehnico-economice aferente investiţiilor publice, precum şi a structurii şi metodologiei de elaborare a devizului general pentru obiective de investiţii şi lucrări de intervenţii,</w:t>
            </w:r>
            <w:r w:rsidRPr="00DE67A1">
              <w:rPr>
                <w:rFonts w:ascii="Trebuchet MS" w:hAnsi="Trebuchet MS" w:cs="Trebuchet MS"/>
                <w:lang w:eastAsia="ro-RO"/>
              </w:rPr>
              <w:t xml:space="preserve"> Anexa 4 - </w:t>
            </w:r>
            <w:r w:rsidRPr="00DE67A1">
              <w:rPr>
                <w:rFonts w:ascii="Trebuchet MS" w:hAnsi="Trebuchet MS" w:cs="Trebuchet MS"/>
                <w:bCs/>
                <w:lang w:eastAsia="ro-RO"/>
              </w:rPr>
              <w:t>METODOLOGIE din 9 ianuarie 2008 privind elaborarea devizului general pentru obiective de investiţii şi lucrări de intervenţi.</w:t>
            </w:r>
          </w:p>
        </w:tc>
      </w:tr>
      <w:tr w:rsidR="002B3E47" w:rsidRPr="002B3E47" w:rsidTr="00B96E1F">
        <w:trPr>
          <w:gridBefore w:val="1"/>
          <w:wBefore w:w="250" w:type="dxa"/>
          <w:trHeight w:val="535"/>
        </w:trPr>
        <w:tc>
          <w:tcPr>
            <w:tcW w:w="709" w:type="dxa"/>
            <w:shd w:val="clear" w:color="auto" w:fill="F7CAAC" w:themeFill="accent2" w:themeFillTint="66"/>
          </w:tcPr>
          <w:p w:rsidR="002B3E47" w:rsidRPr="002B3E47" w:rsidRDefault="002B3E47" w:rsidP="002B3E47">
            <w:pPr>
              <w:overflowPunct w:val="0"/>
              <w:autoSpaceDE w:val="0"/>
              <w:autoSpaceDN w:val="0"/>
              <w:adjustRightInd w:val="0"/>
              <w:ind w:left="57"/>
              <w:jc w:val="right"/>
              <w:textAlignment w:val="baseline"/>
              <w:rPr>
                <w:rFonts w:ascii="Trebuchet MS" w:hAnsi="Trebuchet MS" w:cs="Arial"/>
                <w:b/>
                <w:lang w:eastAsia="hu-HU"/>
              </w:rPr>
            </w:pPr>
            <w:r w:rsidRPr="002B3E47">
              <w:rPr>
                <w:rFonts w:ascii="Trebuchet MS" w:hAnsi="Trebuchet MS" w:cs="Arial"/>
                <w:b/>
                <w:lang w:eastAsia="hu-HU"/>
              </w:rPr>
              <w:t>8.</w:t>
            </w:r>
          </w:p>
        </w:tc>
        <w:tc>
          <w:tcPr>
            <w:tcW w:w="8756" w:type="dxa"/>
            <w:gridSpan w:val="2"/>
            <w:tcBorders>
              <w:bottom w:val="single" w:sz="4" w:space="0" w:color="auto"/>
            </w:tcBorders>
            <w:shd w:val="clear" w:color="auto" w:fill="auto"/>
          </w:tcPr>
          <w:p w:rsidR="002B3E47" w:rsidRPr="002B3E47" w:rsidRDefault="002B3E47" w:rsidP="002B3E47">
            <w:pPr>
              <w:spacing w:after="120" w:line="240" w:lineRule="auto"/>
              <w:jc w:val="both"/>
              <w:rPr>
                <w:rFonts w:ascii="Trebuchet MS" w:hAnsi="Trebuchet MS" w:cs="Arial"/>
              </w:rPr>
            </w:pPr>
            <w:r w:rsidRPr="002B3E47">
              <w:rPr>
                <w:rFonts w:ascii="Trebuchet MS" w:hAnsi="Trebuchet MS" w:cs="Arial"/>
              </w:rPr>
              <w:t>Pentru bunurile propuse spre achiziționare precum și pentru servicii, se vor atașa minim două oferte pentru categoriile de bunuri/servicii care depășesc valoarea de 132.519 LEI (exclusiv TVA) și o ofertă pentru categoriile de bunuri/servicii cu o valoare mai mică de 132.519 LEI (exclusiv TVA)</w:t>
            </w:r>
            <w:r w:rsidRPr="002B3E47">
              <w:rPr>
                <w:rFonts w:ascii="Trebuchet MS" w:hAnsi="Trebuchet MS" w:cs="Arial"/>
                <w:lang w:bidi="lo-LA"/>
              </w:rPr>
              <w:t xml:space="preserve"> (alin. (5), art. 7 din Legea 98/2016)</w:t>
            </w:r>
            <w:r w:rsidRPr="002B3E47">
              <w:rPr>
                <w:rFonts w:ascii="Trebuchet MS" w:hAnsi="Trebuchet MS" w:cs="Arial"/>
              </w:rPr>
              <w:t xml:space="preserve">, </w:t>
            </w:r>
            <w:r w:rsidRPr="002B3E47">
              <w:rPr>
                <w:rFonts w:ascii="Trebuchet MS" w:hAnsi="Trebuchet MS" w:cs="Arial"/>
                <w:lang w:val="it-IT"/>
              </w:rPr>
              <w:t>cu justificarea ofertei alese, menționată în devizele pe obiect</w:t>
            </w:r>
            <w:r w:rsidRPr="002B3E47">
              <w:rPr>
                <w:rFonts w:ascii="Trebuchet MS" w:hAnsi="Trebuchet MS" w:cs="Arial"/>
              </w:rPr>
              <w:t>.</w:t>
            </w:r>
          </w:p>
          <w:p w:rsidR="002B3E47" w:rsidRPr="002B3E47" w:rsidRDefault="002B3E47" w:rsidP="002B3E47">
            <w:pPr>
              <w:spacing w:after="120" w:line="240" w:lineRule="auto"/>
              <w:jc w:val="both"/>
              <w:rPr>
                <w:rFonts w:ascii="Trebuchet MS" w:hAnsi="Trebuchet MS" w:cs="Arial"/>
                <w:b/>
                <w:lang w:eastAsia="hu-HU"/>
              </w:rPr>
            </w:pPr>
            <w:r w:rsidRPr="002B3E47">
              <w:rPr>
                <w:rFonts w:ascii="Trebuchet MS" w:hAnsi="Trebuchet MS" w:cs="Arial"/>
                <w:lang w:eastAsia="hu-HU"/>
              </w:rPr>
              <w:t>Pentru ofertele indicative de preț prezentate se vor respecta detaliile menționate în secțiunile -Descrierea investiției și Costurile estimative ale investiţiei- din Anexa 8-Studiul de fezabilite, respectiv Anexa 9-Memoriul justificativ.</w:t>
            </w:r>
          </w:p>
        </w:tc>
      </w:tr>
      <w:tr w:rsidR="002B3E47" w:rsidRPr="002B3E47" w:rsidTr="00B96E1F">
        <w:trPr>
          <w:gridBefore w:val="1"/>
          <w:wBefore w:w="250" w:type="dxa"/>
          <w:trHeight w:val="535"/>
        </w:trPr>
        <w:tc>
          <w:tcPr>
            <w:tcW w:w="709" w:type="dxa"/>
            <w:shd w:val="clear" w:color="auto" w:fill="F7CAAC" w:themeFill="accent2" w:themeFillTint="66"/>
          </w:tcPr>
          <w:p w:rsidR="002B3E47" w:rsidRPr="002B3E47" w:rsidRDefault="002B3E47" w:rsidP="002B3E47">
            <w:pPr>
              <w:overflowPunct w:val="0"/>
              <w:autoSpaceDE w:val="0"/>
              <w:autoSpaceDN w:val="0"/>
              <w:adjustRightInd w:val="0"/>
              <w:ind w:left="57"/>
              <w:jc w:val="right"/>
              <w:textAlignment w:val="baseline"/>
              <w:rPr>
                <w:rFonts w:ascii="Trebuchet MS" w:hAnsi="Trebuchet MS" w:cs="Arial"/>
                <w:b/>
                <w:lang w:eastAsia="hu-HU"/>
              </w:rPr>
            </w:pPr>
            <w:r w:rsidRPr="002B3E47">
              <w:rPr>
                <w:rFonts w:ascii="Trebuchet MS" w:hAnsi="Trebuchet MS" w:cs="Arial"/>
                <w:b/>
                <w:lang w:eastAsia="hu-HU"/>
              </w:rPr>
              <w:t>9.</w:t>
            </w:r>
          </w:p>
        </w:tc>
        <w:tc>
          <w:tcPr>
            <w:tcW w:w="8756" w:type="dxa"/>
            <w:gridSpan w:val="2"/>
            <w:shd w:val="clear" w:color="auto" w:fill="auto"/>
          </w:tcPr>
          <w:p w:rsidR="002B3E47" w:rsidRPr="002B3E47" w:rsidRDefault="002B3E47" w:rsidP="002B3E47">
            <w:pPr>
              <w:autoSpaceDE w:val="0"/>
              <w:autoSpaceDN w:val="0"/>
              <w:adjustRightInd w:val="0"/>
              <w:spacing w:before="40" w:after="40"/>
              <w:jc w:val="both"/>
              <w:rPr>
                <w:rFonts w:ascii="Trebuchet MS" w:hAnsi="Trebuchet MS" w:cs="Arial"/>
                <w:lang w:bidi="lo-LA"/>
              </w:rPr>
            </w:pPr>
            <w:r w:rsidRPr="002B3E47">
              <w:rPr>
                <w:rFonts w:ascii="Trebuchet MS" w:hAnsi="Trebuchet MS" w:cs="Arial"/>
                <w:b/>
                <w:lang w:bidi="lo-LA"/>
              </w:rPr>
              <w:t>Copie legalizată a Actului de proprietate</w:t>
            </w:r>
            <w:r w:rsidRPr="002B3E47">
              <w:rPr>
                <w:rFonts w:ascii="Trebuchet MS" w:hAnsi="Trebuchet MS" w:cs="Arial"/>
                <w:lang w:bidi="lo-LA"/>
              </w:rPr>
              <w:t xml:space="preserve"> asupra activelor pe care se fac investiţiile, însoţit de Fişa de cadastru şi intabularea imobilelor.</w:t>
            </w:r>
          </w:p>
          <w:p w:rsidR="002B3E47" w:rsidRPr="002B3E47" w:rsidRDefault="002B3E47" w:rsidP="002B3E47">
            <w:pPr>
              <w:autoSpaceDE w:val="0"/>
              <w:autoSpaceDN w:val="0"/>
              <w:adjustRightInd w:val="0"/>
              <w:spacing w:before="40" w:after="40"/>
              <w:rPr>
                <w:rFonts w:ascii="Trebuchet MS" w:hAnsi="Trebuchet MS" w:cs="Arial"/>
                <w:lang w:bidi="lo-LA"/>
              </w:rPr>
            </w:pPr>
            <w:r w:rsidRPr="002B3E47">
              <w:rPr>
                <w:rFonts w:ascii="Trebuchet MS" w:hAnsi="Trebuchet MS" w:cs="Arial"/>
                <w:lang w:bidi="lo-LA"/>
              </w:rPr>
              <w:t>sau</w:t>
            </w:r>
          </w:p>
          <w:p w:rsidR="002B3E47" w:rsidRPr="002B3E47" w:rsidRDefault="002B3E47" w:rsidP="002B3E47">
            <w:pPr>
              <w:autoSpaceDE w:val="0"/>
              <w:autoSpaceDN w:val="0"/>
              <w:adjustRightInd w:val="0"/>
              <w:spacing w:before="40" w:after="40"/>
              <w:jc w:val="both"/>
              <w:rPr>
                <w:rFonts w:ascii="Trebuchet MS" w:hAnsi="Trebuchet MS" w:cs="Arial"/>
                <w:highlight w:val="yellow"/>
                <w:lang w:bidi="lo-LA"/>
              </w:rPr>
            </w:pPr>
            <w:r w:rsidRPr="002B3E47">
              <w:rPr>
                <w:rFonts w:ascii="Trebuchet MS" w:hAnsi="Trebuchet MS" w:cs="Arial"/>
                <w:lang w:bidi="lo-LA"/>
              </w:rPr>
              <w:t>Copie legalizată a Contractului de închiriere, superficie sau concesiune, din care să rezulte dreptul de folosinţă asupra clădirilor/terenului/luciu de apă pentru minim 8 ani (cei 8 ani vor acoperi perioada de  timp din momentul încheierii contractului și finalizarea monitorizării) în care este stipulat acordul proprietarului/administratorului cu privire la realizarea investiției.</w:t>
            </w:r>
          </w:p>
        </w:tc>
      </w:tr>
      <w:tr w:rsidR="002B3E47" w:rsidRPr="002B3E47" w:rsidTr="00B96E1F">
        <w:trPr>
          <w:gridBefore w:val="1"/>
          <w:wBefore w:w="250" w:type="dxa"/>
          <w:trHeight w:val="535"/>
        </w:trPr>
        <w:tc>
          <w:tcPr>
            <w:tcW w:w="709" w:type="dxa"/>
            <w:shd w:val="clear" w:color="auto" w:fill="F7CAAC" w:themeFill="accent2" w:themeFillTint="66"/>
          </w:tcPr>
          <w:p w:rsidR="002B3E47" w:rsidRPr="002B3E47" w:rsidRDefault="002B3E47" w:rsidP="002B3E47">
            <w:pPr>
              <w:overflowPunct w:val="0"/>
              <w:autoSpaceDE w:val="0"/>
              <w:autoSpaceDN w:val="0"/>
              <w:adjustRightInd w:val="0"/>
              <w:ind w:left="57"/>
              <w:jc w:val="right"/>
              <w:textAlignment w:val="baseline"/>
              <w:rPr>
                <w:rFonts w:ascii="Trebuchet MS" w:hAnsi="Trebuchet MS" w:cs="Arial"/>
                <w:b/>
                <w:lang w:eastAsia="hu-HU"/>
              </w:rPr>
            </w:pPr>
            <w:r w:rsidRPr="002B3E47">
              <w:rPr>
                <w:rFonts w:ascii="Trebuchet MS" w:hAnsi="Trebuchet MS" w:cs="Arial"/>
                <w:b/>
                <w:lang w:eastAsia="hu-HU"/>
              </w:rPr>
              <w:t>10.</w:t>
            </w:r>
          </w:p>
        </w:tc>
        <w:tc>
          <w:tcPr>
            <w:tcW w:w="8756" w:type="dxa"/>
            <w:gridSpan w:val="2"/>
            <w:tcBorders>
              <w:bottom w:val="single" w:sz="4" w:space="0" w:color="auto"/>
            </w:tcBorders>
            <w:shd w:val="clear" w:color="auto" w:fill="auto"/>
          </w:tcPr>
          <w:p w:rsidR="002B3E47" w:rsidRPr="002B3E47" w:rsidRDefault="002B3E47" w:rsidP="002B3E47">
            <w:pPr>
              <w:overflowPunct w:val="0"/>
              <w:autoSpaceDE w:val="0"/>
              <w:autoSpaceDN w:val="0"/>
              <w:adjustRightInd w:val="0"/>
              <w:spacing w:after="120" w:line="240" w:lineRule="auto"/>
              <w:jc w:val="both"/>
              <w:textAlignment w:val="baseline"/>
              <w:rPr>
                <w:rFonts w:ascii="Trebuchet MS" w:hAnsi="Trebuchet MS"/>
              </w:rPr>
            </w:pPr>
            <w:r w:rsidRPr="002B3E47">
              <w:rPr>
                <w:rFonts w:ascii="Trebuchet MS" w:hAnsi="Trebuchet MS"/>
                <w:b/>
              </w:rPr>
              <w:t>Extrase de carte funciară</w:t>
            </w:r>
            <w:r w:rsidRPr="002B3E47">
              <w:rPr>
                <w:rFonts w:ascii="Trebuchet MS" w:hAnsi="Trebuchet MS"/>
              </w:rPr>
              <w:t xml:space="preserve"> </w:t>
            </w:r>
            <w:r w:rsidRPr="002B3E47">
              <w:rPr>
                <w:rFonts w:ascii="Trebuchet MS" w:hAnsi="Trebuchet MS"/>
                <w:b/>
              </w:rPr>
              <w:t xml:space="preserve">pentru informare </w:t>
            </w:r>
            <w:r w:rsidRPr="002B3E47">
              <w:rPr>
                <w:rFonts w:ascii="Trebuchet MS" w:hAnsi="Trebuchet MS"/>
              </w:rPr>
              <w:t>de dată recentă (emise cu maxim 30 de zile înainte de depunerea cererii de finanţare), din care să rezulte că terenurile, imobilele sunt libere de sarcini</w:t>
            </w:r>
          </w:p>
          <w:p w:rsidR="002B3E47" w:rsidRPr="002B3E47" w:rsidRDefault="002B3E47" w:rsidP="002B3E47">
            <w:pPr>
              <w:overflowPunct w:val="0"/>
              <w:autoSpaceDE w:val="0"/>
              <w:autoSpaceDN w:val="0"/>
              <w:adjustRightInd w:val="0"/>
              <w:spacing w:after="120" w:line="240" w:lineRule="auto"/>
              <w:ind w:firstLine="8"/>
              <w:contextualSpacing/>
              <w:jc w:val="both"/>
              <w:textAlignment w:val="baseline"/>
              <w:rPr>
                <w:rFonts w:ascii="Trebuchet MS" w:eastAsia="Times New Roman" w:hAnsi="Trebuchet MS" w:cs="Times New Roman"/>
                <w:lang w:eastAsia="ro-RO"/>
              </w:rPr>
            </w:pPr>
            <w:r w:rsidRPr="002B3E47">
              <w:rPr>
                <w:rFonts w:ascii="Trebuchet MS" w:hAnsi="Trebuchet MS" w:cs="Arial"/>
              </w:rPr>
              <w:t>*</w:t>
            </w:r>
            <w:r w:rsidRPr="002B3E47">
              <w:rPr>
                <w:rFonts w:ascii="Trebuchet MS" w:eastAsia="Times New Roman" w:hAnsi="Trebuchet MS" w:cs="Times New Roman"/>
                <w:lang w:eastAsia="ro-RO"/>
              </w:rPr>
              <w:t>Pentru proiectele care includ doar servicii si/sau dotări şi lucrări de construcţie ce nu se supun autorizării nu se solicită extras de carte funciară.</w:t>
            </w:r>
          </w:p>
          <w:p w:rsidR="002B3E47" w:rsidRPr="002B3E47" w:rsidRDefault="002B3E47" w:rsidP="002B3E47">
            <w:pPr>
              <w:overflowPunct w:val="0"/>
              <w:autoSpaceDE w:val="0"/>
              <w:autoSpaceDN w:val="0"/>
              <w:adjustRightInd w:val="0"/>
              <w:spacing w:after="120"/>
              <w:jc w:val="both"/>
              <w:textAlignment w:val="baseline"/>
              <w:rPr>
                <w:rFonts w:ascii="Trebuchet MS" w:hAnsi="Trebuchet MS" w:cs="Arial"/>
              </w:rPr>
            </w:pPr>
            <w:r w:rsidRPr="002B3E47">
              <w:rPr>
                <w:rFonts w:ascii="Trebuchet MS" w:hAnsi="Trebuchet MS" w:cs="Arial"/>
              </w:rPr>
              <w:t>**Pentru proiectele care prevăd contribuţie în natură, se vor prezenta extrase de carte funciară, din care să rezulte că terenurile şi imobilele trebuie să fie libere de orice sarcini/interdicţii ce afectează implementarea operaţiunii şi să nu facă obiectul unor litigii având ca obiect dreptul invocat de către potenţialul solicitant, aflate în curs de soluţionare la instanţele judecătoreşti, la momentul depunerii cererii de finanţare.</w:t>
            </w:r>
          </w:p>
        </w:tc>
      </w:tr>
      <w:tr w:rsidR="002B3E47" w:rsidRPr="002B3E47" w:rsidTr="00B96E1F">
        <w:trPr>
          <w:gridBefore w:val="1"/>
          <w:wBefore w:w="250" w:type="dxa"/>
          <w:trHeight w:val="535"/>
        </w:trPr>
        <w:tc>
          <w:tcPr>
            <w:tcW w:w="709" w:type="dxa"/>
            <w:shd w:val="clear" w:color="auto" w:fill="F7CAAC" w:themeFill="accent2" w:themeFillTint="66"/>
          </w:tcPr>
          <w:p w:rsidR="002B3E47" w:rsidRPr="002B3E47" w:rsidRDefault="002B3E47" w:rsidP="002B3E47">
            <w:pPr>
              <w:overflowPunct w:val="0"/>
              <w:autoSpaceDE w:val="0"/>
              <w:autoSpaceDN w:val="0"/>
              <w:adjustRightInd w:val="0"/>
              <w:ind w:left="57"/>
              <w:jc w:val="right"/>
              <w:textAlignment w:val="baseline"/>
              <w:rPr>
                <w:rFonts w:ascii="Trebuchet MS" w:hAnsi="Trebuchet MS" w:cs="Arial"/>
                <w:b/>
                <w:lang w:eastAsia="hu-HU"/>
              </w:rPr>
            </w:pPr>
            <w:r w:rsidRPr="002B3E47">
              <w:rPr>
                <w:rFonts w:ascii="Trebuchet MS" w:hAnsi="Trebuchet MS" w:cs="Arial"/>
                <w:b/>
                <w:lang w:eastAsia="hu-HU"/>
              </w:rPr>
              <w:t>11.</w:t>
            </w:r>
          </w:p>
        </w:tc>
        <w:tc>
          <w:tcPr>
            <w:tcW w:w="8756" w:type="dxa"/>
            <w:gridSpan w:val="2"/>
            <w:tcBorders>
              <w:bottom w:val="single" w:sz="4" w:space="0" w:color="auto"/>
            </w:tcBorders>
            <w:shd w:val="clear" w:color="auto" w:fill="auto"/>
          </w:tcPr>
          <w:p w:rsidR="002B3E47" w:rsidRPr="002B3E47" w:rsidRDefault="002B3E47" w:rsidP="002B3E47">
            <w:pPr>
              <w:overflowPunct w:val="0"/>
              <w:autoSpaceDE w:val="0"/>
              <w:autoSpaceDN w:val="0"/>
              <w:adjustRightInd w:val="0"/>
              <w:spacing w:after="120" w:line="240" w:lineRule="auto"/>
              <w:jc w:val="both"/>
              <w:textAlignment w:val="baseline"/>
              <w:rPr>
                <w:rFonts w:ascii="Trebuchet MS" w:hAnsi="Trebuchet MS" w:cs="Arial"/>
                <w:lang w:eastAsia="hu-HU"/>
              </w:rPr>
            </w:pPr>
            <w:r w:rsidRPr="002B3E47">
              <w:rPr>
                <w:rFonts w:ascii="Trebuchet MS" w:hAnsi="Trebuchet MS"/>
                <w:b/>
              </w:rPr>
              <w:t>Raportul de evaluare</w:t>
            </w:r>
            <w:r w:rsidRPr="002B3E47">
              <w:rPr>
                <w:rFonts w:ascii="Trebuchet MS" w:hAnsi="Trebuchet MS"/>
              </w:rPr>
              <w:t xml:space="preserve"> întocmit de un expert autorizat ANEVAR,independent de solicitant, privind valoarea de piaţă a terenului/imobilelor achiziţionate în cadrul proiectului (întocmit cu cel mult şase luni înaintea depunerii cererii de finanţare).</w:t>
            </w:r>
          </w:p>
        </w:tc>
      </w:tr>
      <w:tr w:rsidR="002B3E47" w:rsidRPr="002B3E47" w:rsidTr="00B96E1F">
        <w:trPr>
          <w:gridBefore w:val="1"/>
          <w:wBefore w:w="250" w:type="dxa"/>
          <w:trHeight w:val="535"/>
        </w:trPr>
        <w:tc>
          <w:tcPr>
            <w:tcW w:w="709" w:type="dxa"/>
            <w:shd w:val="clear" w:color="auto" w:fill="F7CAAC" w:themeFill="accent2" w:themeFillTint="66"/>
          </w:tcPr>
          <w:p w:rsidR="002B3E47" w:rsidRPr="002B3E47" w:rsidRDefault="002B3E47" w:rsidP="002B3E47">
            <w:pPr>
              <w:overflowPunct w:val="0"/>
              <w:autoSpaceDE w:val="0"/>
              <w:autoSpaceDN w:val="0"/>
              <w:adjustRightInd w:val="0"/>
              <w:spacing w:after="0"/>
              <w:ind w:left="57"/>
              <w:jc w:val="right"/>
              <w:textAlignment w:val="baseline"/>
              <w:rPr>
                <w:rFonts w:ascii="Trebuchet MS" w:hAnsi="Trebuchet MS" w:cs="Arial"/>
                <w:b/>
                <w:lang w:eastAsia="hu-HU"/>
              </w:rPr>
            </w:pPr>
            <w:r w:rsidRPr="002B3E47">
              <w:rPr>
                <w:rFonts w:ascii="Trebuchet MS" w:hAnsi="Trebuchet MS" w:cs="Arial"/>
                <w:b/>
                <w:lang w:eastAsia="hu-HU"/>
              </w:rPr>
              <w:t>12.</w:t>
            </w:r>
          </w:p>
        </w:tc>
        <w:tc>
          <w:tcPr>
            <w:tcW w:w="8756" w:type="dxa"/>
            <w:gridSpan w:val="2"/>
            <w:tcBorders>
              <w:bottom w:val="single" w:sz="4" w:space="0" w:color="auto"/>
            </w:tcBorders>
            <w:shd w:val="clear" w:color="auto" w:fill="auto"/>
          </w:tcPr>
          <w:p w:rsidR="002B3E47" w:rsidRPr="002B3E47" w:rsidRDefault="002B3E47" w:rsidP="002B3E47">
            <w:pPr>
              <w:overflowPunct w:val="0"/>
              <w:autoSpaceDE w:val="0"/>
              <w:autoSpaceDN w:val="0"/>
              <w:adjustRightInd w:val="0"/>
              <w:spacing w:after="120" w:line="240" w:lineRule="auto"/>
              <w:jc w:val="both"/>
              <w:textAlignment w:val="baseline"/>
              <w:rPr>
                <w:rFonts w:ascii="Trebuchet MS" w:hAnsi="Trebuchet MS" w:cs="Arial"/>
                <w:lang w:eastAsia="hu-HU"/>
              </w:rPr>
            </w:pPr>
            <w:r w:rsidRPr="002B3E47">
              <w:rPr>
                <w:rFonts w:ascii="Trebuchet MS" w:hAnsi="Trebuchet MS"/>
                <w:b/>
              </w:rPr>
              <w:t>Raportul de evaluare</w:t>
            </w:r>
            <w:r w:rsidRPr="002B3E47">
              <w:rPr>
                <w:rFonts w:ascii="Trebuchet MS" w:hAnsi="Trebuchet MS"/>
              </w:rPr>
              <w:t xml:space="preserve"> întocmit de un expert autorizat ANEVAR, independent de solicitant, privind valoarea de piață a contribuției în natură, conform art.69, alin.1 din Regulamentul (UE) nr. 1303/2013 (întocmit cu cel mult şase luni înaintea depunerii cererii de finanţare).</w:t>
            </w:r>
          </w:p>
        </w:tc>
      </w:tr>
      <w:tr w:rsidR="002B3E47" w:rsidRPr="002B3E47" w:rsidTr="00B96E1F">
        <w:trPr>
          <w:gridBefore w:val="1"/>
          <w:wBefore w:w="250" w:type="dxa"/>
          <w:trHeight w:val="535"/>
        </w:trPr>
        <w:tc>
          <w:tcPr>
            <w:tcW w:w="709" w:type="dxa"/>
            <w:shd w:val="clear" w:color="auto" w:fill="F7CAAC" w:themeFill="accent2" w:themeFillTint="66"/>
          </w:tcPr>
          <w:p w:rsidR="002B3E47" w:rsidRPr="002B3E47" w:rsidRDefault="002B3E47" w:rsidP="002B3E47">
            <w:pPr>
              <w:overflowPunct w:val="0"/>
              <w:autoSpaceDE w:val="0"/>
              <w:autoSpaceDN w:val="0"/>
              <w:adjustRightInd w:val="0"/>
              <w:spacing w:after="0" w:line="240" w:lineRule="auto"/>
              <w:ind w:left="57"/>
              <w:jc w:val="right"/>
              <w:textAlignment w:val="baseline"/>
              <w:rPr>
                <w:rFonts w:ascii="Trebuchet MS" w:hAnsi="Trebuchet MS" w:cs="Arial"/>
                <w:b/>
                <w:lang w:eastAsia="hu-HU"/>
              </w:rPr>
            </w:pPr>
            <w:r w:rsidRPr="002B3E47">
              <w:rPr>
                <w:rFonts w:ascii="Trebuchet MS" w:hAnsi="Trebuchet MS" w:cs="Arial"/>
                <w:b/>
                <w:lang w:eastAsia="hu-HU"/>
              </w:rPr>
              <w:t>13.</w:t>
            </w:r>
          </w:p>
        </w:tc>
        <w:tc>
          <w:tcPr>
            <w:tcW w:w="8756" w:type="dxa"/>
            <w:gridSpan w:val="2"/>
            <w:tcBorders>
              <w:bottom w:val="single" w:sz="4" w:space="0" w:color="auto"/>
            </w:tcBorders>
            <w:shd w:val="clear" w:color="auto" w:fill="auto"/>
          </w:tcPr>
          <w:p w:rsidR="002B3E47" w:rsidRPr="002B3E47" w:rsidRDefault="002B3E47" w:rsidP="002B3E47">
            <w:pPr>
              <w:overflowPunct w:val="0"/>
              <w:autoSpaceDE w:val="0"/>
              <w:autoSpaceDN w:val="0"/>
              <w:adjustRightInd w:val="0"/>
              <w:spacing w:after="120" w:line="240" w:lineRule="auto"/>
              <w:jc w:val="both"/>
              <w:textAlignment w:val="baseline"/>
              <w:rPr>
                <w:rFonts w:ascii="Trebuchet MS" w:hAnsi="Trebuchet MS"/>
                <w:color w:val="000000" w:themeColor="text1"/>
              </w:rPr>
            </w:pPr>
            <w:r w:rsidRPr="002B3E47">
              <w:rPr>
                <w:rFonts w:ascii="Trebuchet MS" w:hAnsi="Trebuchet MS"/>
                <w:b/>
                <w:color w:val="000000" w:themeColor="text1"/>
              </w:rPr>
              <w:t>Raportul de expertiză tehnică</w:t>
            </w:r>
            <w:r w:rsidRPr="002B3E47">
              <w:rPr>
                <w:rFonts w:ascii="Trebuchet MS" w:hAnsi="Trebuchet MS"/>
                <w:color w:val="000000" w:themeColor="text1"/>
              </w:rPr>
              <w:t xml:space="preserve"> de specialitate asupra construcţiilor existente (întocmit cu cel mult trei luni înaintea depunerii cererii de finanţare) - în cazul modernizărilor </w:t>
            </w:r>
          </w:p>
          <w:p w:rsidR="002B3E47" w:rsidRPr="002B3E47" w:rsidRDefault="002B3E47" w:rsidP="002B3E47">
            <w:pPr>
              <w:overflowPunct w:val="0"/>
              <w:autoSpaceDE w:val="0"/>
              <w:autoSpaceDN w:val="0"/>
              <w:adjustRightInd w:val="0"/>
              <w:spacing w:after="120"/>
              <w:jc w:val="both"/>
              <w:textAlignment w:val="baseline"/>
              <w:rPr>
                <w:rFonts w:ascii="Trebuchet MS" w:hAnsi="Trebuchet MS"/>
                <w:color w:val="000000" w:themeColor="text1"/>
              </w:rPr>
            </w:pPr>
            <w:r w:rsidRPr="002B3E47">
              <w:rPr>
                <w:rFonts w:ascii="Trebuchet MS" w:hAnsi="Trebuchet MS" w:cs="Arial"/>
              </w:rPr>
              <w:t>*</w:t>
            </w:r>
            <w:r w:rsidRPr="002B3E47">
              <w:rPr>
                <w:rFonts w:ascii="Trebuchet MS" w:hAnsi="Trebuchet MS"/>
                <w:color w:val="000000" w:themeColor="text1"/>
              </w:rPr>
              <w:t>Pentru proiectele care includ doar servicii și/sau dotări şi lucrări de construcţie ce nu se supun autorizării nu se solicită raportul de expertiză tehnică.</w:t>
            </w:r>
          </w:p>
        </w:tc>
      </w:tr>
      <w:tr w:rsidR="002B3E47" w:rsidRPr="002B3E47" w:rsidTr="00B96E1F">
        <w:trPr>
          <w:gridBefore w:val="1"/>
          <w:wBefore w:w="250" w:type="dxa"/>
          <w:trHeight w:val="535"/>
        </w:trPr>
        <w:tc>
          <w:tcPr>
            <w:tcW w:w="709" w:type="dxa"/>
            <w:shd w:val="clear" w:color="auto" w:fill="F7CAAC" w:themeFill="accent2" w:themeFillTint="66"/>
          </w:tcPr>
          <w:p w:rsidR="002B3E47" w:rsidRPr="002B3E47" w:rsidRDefault="002B3E47" w:rsidP="002B3E47">
            <w:pPr>
              <w:overflowPunct w:val="0"/>
              <w:autoSpaceDE w:val="0"/>
              <w:autoSpaceDN w:val="0"/>
              <w:adjustRightInd w:val="0"/>
              <w:spacing w:after="0" w:line="240" w:lineRule="auto"/>
              <w:ind w:left="57"/>
              <w:jc w:val="right"/>
              <w:textAlignment w:val="baseline"/>
              <w:rPr>
                <w:rFonts w:ascii="Trebuchet MS" w:hAnsi="Trebuchet MS" w:cs="Arial"/>
                <w:b/>
                <w:lang w:eastAsia="hu-HU"/>
              </w:rPr>
            </w:pPr>
            <w:r w:rsidRPr="002B3E47">
              <w:rPr>
                <w:rFonts w:ascii="Trebuchet MS" w:hAnsi="Trebuchet MS" w:cs="Arial"/>
                <w:b/>
                <w:lang w:eastAsia="hu-HU"/>
              </w:rPr>
              <w:t>14.</w:t>
            </w:r>
          </w:p>
        </w:tc>
        <w:tc>
          <w:tcPr>
            <w:tcW w:w="8756" w:type="dxa"/>
            <w:gridSpan w:val="2"/>
            <w:shd w:val="clear" w:color="auto" w:fill="auto"/>
          </w:tcPr>
          <w:p w:rsidR="002B3E47" w:rsidRPr="002B3E47" w:rsidRDefault="002B3E47" w:rsidP="002B3E47">
            <w:pPr>
              <w:overflowPunct w:val="0"/>
              <w:autoSpaceDE w:val="0"/>
              <w:autoSpaceDN w:val="0"/>
              <w:adjustRightInd w:val="0"/>
              <w:spacing w:after="0" w:line="240" w:lineRule="auto"/>
              <w:jc w:val="both"/>
              <w:textAlignment w:val="baseline"/>
              <w:rPr>
                <w:rFonts w:ascii="Trebuchet MS" w:eastAsia="Times New Roman" w:hAnsi="Trebuchet MS" w:cs="Courier New"/>
                <w:b/>
                <w:color w:val="000000"/>
                <w:lang w:val="en-US"/>
              </w:rPr>
            </w:pPr>
            <w:r w:rsidRPr="002B3E47">
              <w:rPr>
                <w:rFonts w:ascii="Trebuchet MS" w:eastAsia="Times New Roman" w:hAnsi="Trebuchet MS" w:cs="Courier New"/>
                <w:color w:val="000000"/>
                <w:lang w:val="en-US"/>
              </w:rPr>
              <w:t>Pentru echipa de management a proiectului (manager de proiect, responsabil financiar și a specialistului în acvacultură) se vor prezenta următoarele documente:</w:t>
            </w:r>
            <w:r w:rsidRPr="002B3E47">
              <w:rPr>
                <w:rFonts w:ascii="Trebuchet MS" w:eastAsia="Times New Roman" w:hAnsi="Trebuchet MS" w:cs="Courier New"/>
                <w:b/>
                <w:color w:val="000000"/>
                <w:lang w:val="en-US"/>
              </w:rPr>
              <w:t xml:space="preserve"> </w:t>
            </w:r>
          </w:p>
          <w:p w:rsidR="002B3E47" w:rsidRPr="002B3E47" w:rsidRDefault="002B3E47" w:rsidP="002B3E47">
            <w:pPr>
              <w:overflowPunct w:val="0"/>
              <w:autoSpaceDE w:val="0"/>
              <w:autoSpaceDN w:val="0"/>
              <w:adjustRightInd w:val="0"/>
              <w:spacing w:after="0" w:line="240" w:lineRule="auto"/>
              <w:jc w:val="both"/>
              <w:textAlignment w:val="baseline"/>
              <w:rPr>
                <w:rFonts w:ascii="Trebuchet MS" w:eastAsia="Times New Roman" w:hAnsi="Trebuchet MS" w:cs="Courier New"/>
                <w:color w:val="000000"/>
                <w:lang w:val="en-US"/>
              </w:rPr>
            </w:pPr>
            <w:r w:rsidRPr="002B3E47">
              <w:rPr>
                <w:rFonts w:ascii="Trebuchet MS" w:eastAsia="Times New Roman" w:hAnsi="Trebuchet MS" w:cs="Courier New"/>
                <w:b/>
                <w:color w:val="000000"/>
                <w:lang w:val="en-US"/>
              </w:rPr>
              <w:t xml:space="preserve">CV-ul, model EUROPASS, însoțit de Diploma de studii / Diplome de calificare/specializare și Carnet de muncă/Adeverință de vechime </w:t>
            </w:r>
            <w:r w:rsidRPr="002B3E47">
              <w:rPr>
                <w:rFonts w:ascii="Trebuchet MS" w:eastAsia="Times New Roman" w:hAnsi="Trebuchet MS" w:cs="Courier New"/>
                <w:color w:val="000000"/>
                <w:lang w:val="en-US"/>
              </w:rPr>
              <w:t>– după caz, din care reiese o vechime în domeniu de 3 ani</w:t>
            </w:r>
          </w:p>
          <w:p w:rsidR="002B3E47" w:rsidRPr="002B3E47" w:rsidRDefault="002B3E47" w:rsidP="002B3E47">
            <w:pPr>
              <w:overflowPunct w:val="0"/>
              <w:autoSpaceDE w:val="0"/>
              <w:autoSpaceDN w:val="0"/>
              <w:adjustRightInd w:val="0"/>
              <w:spacing w:after="0" w:line="240" w:lineRule="auto"/>
              <w:jc w:val="both"/>
              <w:textAlignment w:val="baseline"/>
              <w:rPr>
                <w:rFonts w:ascii="Trebuchet MS" w:eastAsia="Times New Roman" w:hAnsi="Trebuchet MS" w:cs="Courier New"/>
                <w:color w:val="000000"/>
                <w:lang w:val="en-US"/>
              </w:rPr>
            </w:pPr>
            <w:r w:rsidRPr="002B3E47">
              <w:rPr>
                <w:rFonts w:ascii="Trebuchet MS" w:eastAsia="Times New Roman" w:hAnsi="Trebuchet MS" w:cs="Courier New"/>
                <w:color w:val="000000"/>
                <w:lang w:val="en-US"/>
              </w:rPr>
              <w:t xml:space="preserve">și/sau </w:t>
            </w:r>
          </w:p>
          <w:p w:rsidR="002B3E47" w:rsidRPr="002B3E47" w:rsidRDefault="002B3E47" w:rsidP="002B3E47">
            <w:pPr>
              <w:overflowPunct w:val="0"/>
              <w:autoSpaceDE w:val="0"/>
              <w:autoSpaceDN w:val="0"/>
              <w:adjustRightInd w:val="0"/>
              <w:spacing w:after="0" w:line="240" w:lineRule="auto"/>
              <w:jc w:val="both"/>
              <w:textAlignment w:val="baseline"/>
              <w:rPr>
                <w:rFonts w:ascii="Trebuchet MS" w:hAnsi="Trebuchet MS"/>
                <w:b/>
              </w:rPr>
            </w:pPr>
            <w:r w:rsidRPr="002B3E47">
              <w:rPr>
                <w:rFonts w:ascii="Trebuchet MS" w:eastAsia="Times New Roman" w:hAnsi="Trebuchet MS" w:cs="Courier New"/>
                <w:color w:val="000000"/>
                <w:lang w:val="en-US"/>
              </w:rPr>
              <w:t>Portofoliul activităților firmei care realizează managementul de proiect.</w:t>
            </w:r>
          </w:p>
        </w:tc>
      </w:tr>
      <w:tr w:rsidR="002B3E47" w:rsidRPr="002B3E47" w:rsidTr="00B96E1F">
        <w:trPr>
          <w:gridBefore w:val="1"/>
          <w:wBefore w:w="250" w:type="dxa"/>
          <w:trHeight w:val="535"/>
        </w:trPr>
        <w:tc>
          <w:tcPr>
            <w:tcW w:w="709" w:type="dxa"/>
            <w:shd w:val="clear" w:color="auto" w:fill="F7CAAC" w:themeFill="accent2" w:themeFillTint="66"/>
          </w:tcPr>
          <w:p w:rsidR="002B3E47" w:rsidRPr="002B3E47" w:rsidRDefault="002B3E47" w:rsidP="002B3E47">
            <w:pPr>
              <w:overflowPunct w:val="0"/>
              <w:autoSpaceDE w:val="0"/>
              <w:autoSpaceDN w:val="0"/>
              <w:adjustRightInd w:val="0"/>
              <w:spacing w:after="0" w:line="240" w:lineRule="auto"/>
              <w:ind w:left="57"/>
              <w:jc w:val="right"/>
              <w:textAlignment w:val="baseline"/>
              <w:rPr>
                <w:rFonts w:ascii="Trebuchet MS" w:hAnsi="Trebuchet MS" w:cs="Arial"/>
                <w:b/>
                <w:lang w:eastAsia="hu-HU"/>
              </w:rPr>
            </w:pPr>
            <w:r w:rsidRPr="002B3E47">
              <w:rPr>
                <w:rFonts w:ascii="Trebuchet MS" w:hAnsi="Trebuchet MS" w:cs="Arial"/>
                <w:b/>
                <w:lang w:eastAsia="hu-HU"/>
              </w:rPr>
              <w:t>15.</w:t>
            </w:r>
          </w:p>
        </w:tc>
        <w:tc>
          <w:tcPr>
            <w:tcW w:w="8756" w:type="dxa"/>
            <w:gridSpan w:val="2"/>
            <w:shd w:val="clear" w:color="auto" w:fill="auto"/>
          </w:tcPr>
          <w:p w:rsidR="002B3E47" w:rsidRPr="002B3E47" w:rsidRDefault="002B3E47" w:rsidP="002B3E47">
            <w:pPr>
              <w:overflowPunct w:val="0"/>
              <w:autoSpaceDE w:val="0"/>
              <w:autoSpaceDN w:val="0"/>
              <w:adjustRightInd w:val="0"/>
              <w:spacing w:after="0" w:line="240" w:lineRule="auto"/>
              <w:jc w:val="both"/>
              <w:textAlignment w:val="baseline"/>
              <w:rPr>
                <w:rFonts w:ascii="Trebuchet MS" w:hAnsi="Trebuchet MS" w:cs="Arial"/>
                <w:lang w:eastAsia="hu-HU"/>
              </w:rPr>
            </w:pPr>
            <w:r w:rsidRPr="002B3E47">
              <w:rPr>
                <w:rFonts w:ascii="Trebuchet MS" w:hAnsi="Trebuchet MS"/>
                <w:b/>
              </w:rPr>
              <w:t>Licenţa de acvacultură</w:t>
            </w:r>
            <w:r w:rsidRPr="002B3E47">
              <w:rPr>
                <w:rFonts w:ascii="Trebuchet MS" w:hAnsi="Trebuchet MS"/>
              </w:rPr>
              <w:t xml:space="preserve"> pentru unităţile funcţionale care solicită sprijin pentru modernizare și/sau extindere.</w:t>
            </w:r>
          </w:p>
        </w:tc>
      </w:tr>
      <w:tr w:rsidR="002B3E47" w:rsidRPr="002B3E47" w:rsidTr="00B96E1F">
        <w:trPr>
          <w:gridBefore w:val="1"/>
          <w:wBefore w:w="250" w:type="dxa"/>
          <w:trHeight w:val="70"/>
        </w:trPr>
        <w:tc>
          <w:tcPr>
            <w:tcW w:w="709" w:type="dxa"/>
            <w:shd w:val="clear" w:color="auto" w:fill="F7CAAC" w:themeFill="accent2" w:themeFillTint="66"/>
          </w:tcPr>
          <w:p w:rsidR="002B3E47" w:rsidRPr="002B3E47" w:rsidRDefault="002B3E47" w:rsidP="002B3E47">
            <w:pPr>
              <w:overflowPunct w:val="0"/>
              <w:autoSpaceDE w:val="0"/>
              <w:autoSpaceDN w:val="0"/>
              <w:adjustRightInd w:val="0"/>
              <w:spacing w:after="0" w:line="240" w:lineRule="auto"/>
              <w:ind w:left="57"/>
              <w:jc w:val="right"/>
              <w:textAlignment w:val="baseline"/>
              <w:rPr>
                <w:rFonts w:ascii="Trebuchet MS" w:eastAsiaTheme="minorEastAsia" w:hAnsi="Trebuchet MS" w:cs="Arial"/>
                <w:b/>
                <w:bCs/>
                <w:bdr w:val="none" w:sz="0" w:space="0" w:color="auto" w:frame="1"/>
              </w:rPr>
            </w:pPr>
            <w:r w:rsidRPr="002B3E47">
              <w:rPr>
                <w:rFonts w:ascii="Trebuchet MS" w:eastAsiaTheme="minorEastAsia" w:hAnsi="Trebuchet MS" w:cs="Arial"/>
                <w:b/>
                <w:bCs/>
                <w:bdr w:val="none" w:sz="0" w:space="0" w:color="auto" w:frame="1"/>
              </w:rPr>
              <w:t>16.</w:t>
            </w:r>
          </w:p>
        </w:tc>
        <w:tc>
          <w:tcPr>
            <w:tcW w:w="8756" w:type="dxa"/>
            <w:gridSpan w:val="2"/>
            <w:shd w:val="clear" w:color="auto" w:fill="auto"/>
          </w:tcPr>
          <w:p w:rsidR="002B3E47" w:rsidRPr="002B3E47" w:rsidRDefault="002B3E47" w:rsidP="002B3E47">
            <w:pPr>
              <w:overflowPunct w:val="0"/>
              <w:autoSpaceDE w:val="0"/>
              <w:autoSpaceDN w:val="0"/>
              <w:adjustRightInd w:val="0"/>
              <w:spacing w:after="120" w:line="240" w:lineRule="auto"/>
              <w:jc w:val="both"/>
              <w:textAlignment w:val="baseline"/>
              <w:rPr>
                <w:rFonts w:ascii="Trebuchet MS" w:eastAsiaTheme="minorEastAsia" w:hAnsi="Trebuchet MS" w:cs="Arial"/>
                <w:b/>
                <w:bCs/>
                <w:bdr w:val="none" w:sz="0" w:space="0" w:color="auto" w:frame="1"/>
              </w:rPr>
            </w:pPr>
            <w:r w:rsidRPr="002B3E47">
              <w:rPr>
                <w:rFonts w:ascii="Trebuchet MS" w:eastAsiaTheme="minorEastAsia" w:hAnsi="Trebuchet MS" w:cs="Arial"/>
                <w:b/>
                <w:bCs/>
                <w:bdr w:val="none" w:sz="0" w:space="0" w:color="auto" w:frame="1"/>
              </w:rPr>
              <w:t xml:space="preserve">Contractul de leasing, </w:t>
            </w:r>
            <w:r w:rsidRPr="002B3E47">
              <w:rPr>
                <w:rFonts w:ascii="Trebuchet MS" w:eastAsiaTheme="minorEastAsia" w:hAnsi="Trebuchet MS" w:cs="Arial"/>
                <w:bCs/>
                <w:bdr w:val="none" w:sz="0" w:space="0" w:color="auto" w:frame="1"/>
              </w:rPr>
              <w:t>pentru construcțiile și/sau echipamentele ce face parte integrantă din investiție – (dacă este cazul)</w:t>
            </w:r>
          </w:p>
        </w:tc>
      </w:tr>
      <w:tr w:rsidR="002B3E47" w:rsidRPr="002B3E47" w:rsidTr="00B96E1F">
        <w:trPr>
          <w:gridBefore w:val="1"/>
          <w:wBefore w:w="250" w:type="dxa"/>
          <w:trHeight w:val="70"/>
        </w:trPr>
        <w:tc>
          <w:tcPr>
            <w:tcW w:w="709" w:type="dxa"/>
            <w:shd w:val="clear" w:color="auto" w:fill="F7CAAC" w:themeFill="accent2" w:themeFillTint="66"/>
          </w:tcPr>
          <w:p w:rsidR="002B3E47" w:rsidRPr="002B3E47" w:rsidRDefault="002B3E47" w:rsidP="002B3E47">
            <w:pPr>
              <w:overflowPunct w:val="0"/>
              <w:autoSpaceDE w:val="0"/>
              <w:autoSpaceDN w:val="0"/>
              <w:adjustRightInd w:val="0"/>
              <w:spacing w:after="0" w:line="240" w:lineRule="auto"/>
              <w:ind w:left="57"/>
              <w:jc w:val="right"/>
              <w:textAlignment w:val="baseline"/>
              <w:rPr>
                <w:rFonts w:ascii="Trebuchet MS" w:eastAsiaTheme="minorEastAsia" w:hAnsi="Trebuchet MS" w:cs="Arial"/>
                <w:b/>
                <w:bCs/>
                <w:bdr w:val="none" w:sz="0" w:space="0" w:color="auto" w:frame="1"/>
              </w:rPr>
            </w:pPr>
            <w:r w:rsidRPr="002B3E47">
              <w:rPr>
                <w:rFonts w:ascii="Trebuchet MS" w:eastAsiaTheme="minorEastAsia" w:hAnsi="Trebuchet MS" w:cs="Arial"/>
                <w:b/>
                <w:bCs/>
                <w:bdr w:val="none" w:sz="0" w:space="0" w:color="auto" w:frame="1"/>
              </w:rPr>
              <w:t>17.</w:t>
            </w:r>
          </w:p>
        </w:tc>
        <w:tc>
          <w:tcPr>
            <w:tcW w:w="8756" w:type="dxa"/>
            <w:gridSpan w:val="2"/>
            <w:shd w:val="clear" w:color="auto" w:fill="auto"/>
          </w:tcPr>
          <w:p w:rsidR="002B3E47" w:rsidRPr="002B3E47" w:rsidRDefault="002B3E47" w:rsidP="002B3E47">
            <w:pPr>
              <w:overflowPunct w:val="0"/>
              <w:autoSpaceDE w:val="0"/>
              <w:autoSpaceDN w:val="0"/>
              <w:adjustRightInd w:val="0"/>
              <w:spacing w:after="120" w:line="240" w:lineRule="auto"/>
              <w:jc w:val="both"/>
              <w:textAlignment w:val="baseline"/>
              <w:rPr>
                <w:rFonts w:ascii="Trebuchet MS" w:eastAsiaTheme="minorEastAsia" w:hAnsi="Trebuchet MS" w:cs="Arial"/>
                <w:b/>
                <w:bCs/>
                <w:bdr w:val="none" w:sz="0" w:space="0" w:color="auto" w:frame="1"/>
              </w:rPr>
            </w:pPr>
            <w:r w:rsidRPr="002B3E47">
              <w:rPr>
                <w:rFonts w:ascii="Trebuchet MS" w:eastAsiaTheme="minorEastAsia" w:hAnsi="Trebuchet MS" w:cs="Arial"/>
                <w:b/>
                <w:bCs/>
                <w:bdr w:val="none" w:sz="0" w:space="0" w:color="auto" w:frame="1"/>
              </w:rPr>
              <w:t xml:space="preserve">Cazierul judiciar </w:t>
            </w:r>
            <w:r w:rsidRPr="002B3E47">
              <w:rPr>
                <w:rFonts w:ascii="Trebuchet MS" w:eastAsiaTheme="minorEastAsia" w:hAnsi="Trebuchet MS" w:cs="Arial"/>
                <w:bCs/>
                <w:bdr w:val="none" w:sz="0" w:space="0" w:color="auto" w:frame="1"/>
              </w:rPr>
              <w:t>al solicitantului.</w:t>
            </w:r>
          </w:p>
        </w:tc>
      </w:tr>
      <w:tr w:rsidR="002B3E47" w:rsidRPr="002B3E47" w:rsidTr="00B96E1F">
        <w:trPr>
          <w:gridBefore w:val="1"/>
          <w:wBefore w:w="250" w:type="dxa"/>
          <w:trHeight w:val="70"/>
        </w:trPr>
        <w:tc>
          <w:tcPr>
            <w:tcW w:w="709" w:type="dxa"/>
            <w:shd w:val="clear" w:color="auto" w:fill="F7CAAC" w:themeFill="accent2" w:themeFillTint="66"/>
          </w:tcPr>
          <w:p w:rsidR="002B3E47" w:rsidRPr="002B3E47" w:rsidRDefault="002B3E47" w:rsidP="002B3E47">
            <w:pPr>
              <w:overflowPunct w:val="0"/>
              <w:autoSpaceDE w:val="0"/>
              <w:autoSpaceDN w:val="0"/>
              <w:adjustRightInd w:val="0"/>
              <w:spacing w:after="0" w:line="240" w:lineRule="auto"/>
              <w:ind w:left="57"/>
              <w:jc w:val="right"/>
              <w:textAlignment w:val="baseline"/>
              <w:rPr>
                <w:rFonts w:ascii="Trebuchet MS" w:eastAsiaTheme="minorEastAsia" w:hAnsi="Trebuchet MS" w:cs="Arial"/>
                <w:b/>
                <w:bCs/>
                <w:bdr w:val="none" w:sz="0" w:space="0" w:color="auto" w:frame="1"/>
              </w:rPr>
            </w:pPr>
            <w:r w:rsidRPr="002B3E47">
              <w:rPr>
                <w:rFonts w:ascii="Trebuchet MS" w:eastAsiaTheme="minorEastAsia" w:hAnsi="Trebuchet MS" w:cs="Arial"/>
                <w:b/>
                <w:bCs/>
                <w:bdr w:val="none" w:sz="0" w:space="0" w:color="auto" w:frame="1"/>
              </w:rPr>
              <w:t>18.</w:t>
            </w:r>
          </w:p>
        </w:tc>
        <w:tc>
          <w:tcPr>
            <w:tcW w:w="8756" w:type="dxa"/>
            <w:gridSpan w:val="2"/>
            <w:shd w:val="clear" w:color="auto" w:fill="auto"/>
          </w:tcPr>
          <w:p w:rsidR="002B3E47" w:rsidRPr="002B3E47" w:rsidRDefault="002B3E47" w:rsidP="002B3E47">
            <w:pPr>
              <w:overflowPunct w:val="0"/>
              <w:autoSpaceDE w:val="0"/>
              <w:autoSpaceDN w:val="0"/>
              <w:adjustRightInd w:val="0"/>
              <w:spacing w:after="120" w:line="240" w:lineRule="auto"/>
              <w:jc w:val="both"/>
              <w:textAlignment w:val="baseline"/>
              <w:rPr>
                <w:rFonts w:ascii="Trebuchet MS" w:eastAsiaTheme="minorEastAsia" w:hAnsi="Trebuchet MS" w:cs="Arial"/>
                <w:b/>
                <w:bCs/>
                <w:bdr w:val="none" w:sz="0" w:space="0" w:color="auto" w:frame="1"/>
              </w:rPr>
            </w:pPr>
            <w:r w:rsidRPr="002B3E47">
              <w:rPr>
                <w:rFonts w:ascii="Trebuchet MS" w:eastAsia="Times New Roman" w:hAnsi="Trebuchet MS" w:cs="Courier New"/>
                <w:b/>
                <w:color w:val="000000"/>
                <w:lang w:val="en-US"/>
              </w:rPr>
              <w:t>Document justificativ</w:t>
            </w:r>
            <w:r w:rsidRPr="002B3E47">
              <w:rPr>
                <w:rFonts w:ascii="Trebuchet MS" w:eastAsia="Times New Roman" w:hAnsi="Trebuchet MS" w:cs="Courier New"/>
                <w:color w:val="000000"/>
                <w:lang w:val="en-US"/>
              </w:rPr>
              <w:t xml:space="preserve"> privind asigurarea cofinanţării investiţiei, în cuantum de minim 20% din cota de cofinanţare (dacă este cazul).</w:t>
            </w:r>
          </w:p>
        </w:tc>
      </w:tr>
      <w:tr w:rsidR="002B3E47" w:rsidRPr="002B3E47" w:rsidTr="00B96E1F">
        <w:trPr>
          <w:gridBefore w:val="1"/>
          <w:wBefore w:w="250" w:type="dxa"/>
          <w:trHeight w:val="70"/>
        </w:trPr>
        <w:tc>
          <w:tcPr>
            <w:tcW w:w="709" w:type="dxa"/>
            <w:shd w:val="clear" w:color="auto" w:fill="F7CAAC" w:themeFill="accent2" w:themeFillTint="66"/>
          </w:tcPr>
          <w:p w:rsidR="002B3E47" w:rsidRPr="00B57EAF" w:rsidRDefault="002B3E47" w:rsidP="002B3E47">
            <w:pPr>
              <w:overflowPunct w:val="0"/>
              <w:autoSpaceDE w:val="0"/>
              <w:autoSpaceDN w:val="0"/>
              <w:adjustRightInd w:val="0"/>
              <w:spacing w:after="0" w:line="240" w:lineRule="auto"/>
              <w:ind w:left="57"/>
              <w:jc w:val="right"/>
              <w:textAlignment w:val="baseline"/>
              <w:rPr>
                <w:rFonts w:ascii="Trebuchet MS" w:eastAsiaTheme="minorEastAsia" w:hAnsi="Trebuchet MS" w:cs="Arial"/>
                <w:b/>
                <w:bCs/>
                <w:bdr w:val="none" w:sz="0" w:space="0" w:color="auto" w:frame="1"/>
              </w:rPr>
            </w:pPr>
            <w:r w:rsidRPr="00B57EAF">
              <w:rPr>
                <w:rFonts w:ascii="Trebuchet MS" w:eastAsiaTheme="minorEastAsia" w:hAnsi="Trebuchet MS" w:cs="Arial"/>
                <w:b/>
                <w:bCs/>
                <w:bdr w:val="none" w:sz="0" w:space="0" w:color="auto" w:frame="1"/>
              </w:rPr>
              <w:t>19.</w:t>
            </w:r>
          </w:p>
        </w:tc>
        <w:tc>
          <w:tcPr>
            <w:tcW w:w="8756" w:type="dxa"/>
            <w:gridSpan w:val="2"/>
            <w:shd w:val="clear" w:color="auto" w:fill="auto"/>
          </w:tcPr>
          <w:p w:rsidR="002B3E47" w:rsidRPr="002B3E47" w:rsidRDefault="002B3E47" w:rsidP="002B3E47">
            <w:pPr>
              <w:overflowPunct w:val="0"/>
              <w:autoSpaceDE w:val="0"/>
              <w:autoSpaceDN w:val="0"/>
              <w:adjustRightInd w:val="0"/>
              <w:spacing w:after="120" w:line="240" w:lineRule="auto"/>
              <w:jc w:val="both"/>
              <w:textAlignment w:val="baseline"/>
              <w:rPr>
                <w:rFonts w:ascii="Trebuchet MS" w:eastAsia="Times New Roman" w:hAnsi="Trebuchet MS" w:cs="Courier New"/>
                <w:b/>
                <w:color w:val="000000"/>
                <w:lang w:val="en-US"/>
              </w:rPr>
            </w:pPr>
            <w:r w:rsidRPr="00B57EAF">
              <w:rPr>
                <w:rFonts w:ascii="Trebuchet MS" w:eastAsia="Times New Roman" w:hAnsi="Trebuchet MS" w:cs="Courier New"/>
                <w:b/>
                <w:color w:val="000000"/>
                <w:lang w:val="en-US"/>
              </w:rPr>
              <w:t xml:space="preserve">Dovada înscrierii solicitantului în Registrul CITES </w:t>
            </w:r>
            <w:r w:rsidRPr="00B57EAF">
              <w:rPr>
                <w:rFonts w:ascii="Trebuchet MS" w:eastAsia="Times New Roman" w:hAnsi="Trebuchet MS" w:cs="Courier New"/>
                <w:color w:val="000000"/>
                <w:lang w:val="en-US"/>
              </w:rPr>
              <w:t>– conform HG nr. 1191/24.11.2010 privind stabilirea sistemului de înregistrare a loturilor de sturioni din crescătorii și a caviarului obținut din activități de acvacultură și de marcare prin etichetare a caviarului (dacă este cazul)</w:t>
            </w:r>
          </w:p>
        </w:tc>
      </w:tr>
      <w:tr w:rsidR="002B3E47" w:rsidRPr="002B3E47" w:rsidTr="00B96E1F">
        <w:tblPrEx>
          <w:tblBorders>
            <w:insideH w:val="none" w:sz="0" w:space="0" w:color="auto"/>
            <w:insideV w:val="none" w:sz="0" w:space="0" w:color="auto"/>
          </w:tblBorders>
          <w:shd w:val="clear" w:color="auto" w:fill="FBE4D5" w:themeFill="accent2" w:themeFillTint="33"/>
        </w:tblPrEx>
        <w:trPr>
          <w:trHeight w:val="1185"/>
        </w:trPr>
        <w:tc>
          <w:tcPr>
            <w:tcW w:w="1158" w:type="dxa"/>
            <w:gridSpan w:val="3"/>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color w:val="000000"/>
              </w:rPr>
            </w:pPr>
            <w:r w:rsidRPr="002B3E47">
              <w:rPr>
                <w:noProof/>
                <w:lang w:eastAsia="ro-RO"/>
              </w:rPr>
              <mc:AlternateContent>
                <mc:Choice Requires="wpg">
                  <w:drawing>
                    <wp:anchor distT="0" distB="0" distL="114300" distR="114300" simplePos="0" relativeHeight="251683840" behindDoc="0" locked="0" layoutInCell="0" allowOverlap="1" wp14:anchorId="47791972" wp14:editId="0BD20395">
                      <wp:simplePos x="0" y="0"/>
                      <wp:positionH relativeFrom="page">
                        <wp:posOffset>116205</wp:posOffset>
                      </wp:positionH>
                      <wp:positionV relativeFrom="paragraph">
                        <wp:posOffset>115570</wp:posOffset>
                      </wp:positionV>
                      <wp:extent cx="559435" cy="408940"/>
                      <wp:effectExtent l="0" t="0" r="0" b="10160"/>
                      <wp:wrapNone/>
                      <wp:docPr id="271"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272"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74" name="Group 5"/>
                              <wpg:cNvGrpSpPr>
                                <a:grpSpLocks/>
                              </wpg:cNvGrpSpPr>
                              <wpg:grpSpPr bwMode="auto">
                                <a:xfrm>
                                  <a:off x="2152" y="171"/>
                                  <a:ext cx="246" cy="440"/>
                                  <a:chOff x="2152" y="171"/>
                                  <a:chExt cx="246" cy="440"/>
                                </a:xfrm>
                              </wpg:grpSpPr>
                              <wps:wsp>
                                <wps:cNvPr id="275"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7"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28373BD" id="Grupare 113" o:spid="_x0000_s1026" style="position:absolute;margin-left:9.15pt;margin-top:9.1pt;width:44.05pt;height:32.2pt;z-index:251683840;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M6rcQA&#10;AADcAAAADwAAAGRycy9kb3ducmV2LnhtbESPQYvCMBSE74L/ITxhb5raw65Uo6jg4rKwYvWgt0fz&#10;bIvNS22i1n9vFgSPw8x8w0xmranEjRpXWlYwHEQgiDOrS84V7Her/giE88gaK8uk4EEOZtNuZ4KJ&#10;tnfe0i31uQgQdgkqKLyvEyldVpBBN7A1cfBOtjHog2xyqRu8B7ipZBxFn9JgyWGhwJqWBWXn9GoU&#10;/G7KbOF+6o09HK8+/d7hWv5dlProtfMxCE+tf4df7bVWEH/F8H8mHAE5f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DOq3EAAAA3AAAAA8AAAAAAAAAAAAAAAAAmAIAAGRycy9k&#10;b3ducmV2LnhtbFBLBQYAAAAABAAEAPUAAACJAw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gjMQA&#10;AADcAAAADwAAAGRycy9kb3ducmV2LnhtbESPQWvCQBSE7wX/w/KEXsRstKW10VVkIa23Emvvj+wz&#10;CWbfxuxW47/vCoUeh5n5hlltBtuKC/W+caxglqQgiEtnGq4UHL7y6QKED8gGW8ek4EYeNuvRwwoz&#10;465c0GUfKhEh7DNUUIfQZVL6siaLPnEdcfSOrrcYouwraXq8Rrht5TxNX6TFhuNCjR3pmsrT/scq&#10;mGh9K57PlE8Wnyi/m3ft3j60Uo/jYbsEEWgI/+G/9s4omL8+wf1MP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P4IzEAAAA3AAAAA8AAAAAAAAAAAAAAAAAmAIAAGRycy9k&#10;b3ducmV2LnhtbFBLBQYAAAAABAAEAPUAAACJAw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yOXsUAAADcAAAADwAAAGRycy9kb3ducmV2LnhtbESPT2vCQBTE74LfYXmC&#10;t7qJf0t0FRGVHqRQLZTeHtlnEsy+Ddk1id++KxQ8DjPzG2a16UwpGqpdYVlBPIpAEKdWF5wp+L4c&#10;3t5BOI+ssbRMCh7kYLPu91aYaNvyFzVnn4kAYZeggtz7KpHSpTkZdCNbEQfvamuDPsg6k7rGNsBN&#10;KcdRNJcGCw4LOVa0yym9ne9GwbHFdjuJ983pdt09fi+zz59TTEoNB912CcJT51/h//aHVjBeT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fcjl7FAAAA3AAA&#10;AA8AAAAAAAAAAAAAAAAAqgIAAGRycy9kb3ducmV2LnhtbFBLBQYAAAAABAAEAPoAAACcAw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0MIA&#10;AADcAAAADwAAAGRycy9kb3ducmV2LnhtbESPT4vCMBTE78J+h/AW9qapZdWlaxRZWNCj/+6vzWtT&#10;bF5KE2399kYQPA4z8xtmuR5sI27U+dqxgukkAUFcOF1zpeB0/B//gPABWWPjmBTcycN69TFaYqZd&#10;z3u6HUIlIoR9hgpMCG0mpS8MWfQT1xJHr3SdxRBlV0ndYR/htpFpksylxZrjgsGW/gwVl8PVKtic&#10;y+u+cFW6zfN6923usu/LUqmvz2HzCyLQEN7hV3urFaSLGTzPxCM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7CTQwgAAANwAAAAPAAAAAAAAAAAAAAAAAJgCAABkcnMvZG93&#10;bnJldi54bWxQSwUGAAAAAAQABAD1AAAAhwM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66p8AA&#10;AADcAAAADwAAAGRycy9kb3ducmV2LnhtbESPzarCMBSE94LvEI7gTtNbLirVKCII3qV/+2Nz2pTb&#10;nJQm2vr2RhBcDjPzDbPa9LYWD2p95VjBzzQBQZw7XXGp4HLeTxYgfEDWWDsmBU/ysFkPByvMtOv4&#10;SI9TKEWEsM9QgQmhyaT0uSGLfuoa4ugVrrUYomxLqVvsItzWMk2SmbRYcVww2NDOUP5/ulsF22tx&#10;P+auTA+3W/X3a56y64pCqfGo3y5BBOrDN/xpH7SCdD6D95l4BOT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z66p8AAAADcAAAADwAAAAAAAAAAAAAAAACYAgAAZHJzL2Rvd25y&#10;ZXYueG1sUEsFBgAAAAAEAAQA9QAAAIUDA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IfPMAA&#10;AADcAAAADwAAAGRycy9kb3ducmV2LnhtbESPzarCMBSE94LvEI7gTtNbLirVKCII3qV/+2Nz2pTb&#10;nJQm2vr2RhBcDjPzDbPa9LYWD2p95VjBzzQBQZw7XXGp4HLeTxYgfEDWWDsmBU/ysFkPByvMtOv4&#10;SI9TKEWEsM9QgQmhyaT0uSGLfuoa4ugVrrUYomxLqVvsItzWMk2SmbRYcVww2NDOUP5/ulsF22tx&#10;P+auTA+3W/X3a56y64pCqfGo3y5BBOrDN/xpH7SCdD6H95l4BOT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HIfPMAAAADcAAAADwAAAAAAAAAAAAAAAACYAgAAZHJzL2Rvd25y&#10;ZXYueG1sUEsFBgAAAAAEAAQA9QAAAIUDAAAAAA==&#10;" path="m232,11l227,r2,46l246,45,244,22,232,11xe" fillcolor="#00a900" stroked="f">
                          <v:path arrowok="t" o:connecttype="custom" o:connectlocs="232,11;227,0;229,46;246,45;244,22;232,11" o:connectangles="0,0,0,0,0,0"/>
                        </v:shape>
                      </v:group>
                      <w10:wrap anchorx="page"/>
                    </v:group>
                  </w:pict>
                </mc:Fallback>
              </mc:AlternateContent>
            </w:r>
          </w:p>
        </w:tc>
        <w:tc>
          <w:tcPr>
            <w:tcW w:w="8562" w:type="dxa"/>
            <w:shd w:val="clear" w:color="auto" w:fill="FBE4D5" w:themeFill="accent2" w:themeFillTint="33"/>
            <w:vAlign w:val="center"/>
          </w:tcPr>
          <w:p w:rsidR="002B3E47" w:rsidRPr="002B3E47" w:rsidRDefault="002B3E47" w:rsidP="003D54CF">
            <w:pPr>
              <w:spacing w:line="276" w:lineRule="auto"/>
              <w:jc w:val="both"/>
              <w:rPr>
                <w:rFonts w:ascii="Trebuchet MS" w:eastAsia="Times New Roman" w:hAnsi="Trebuchet MS" w:cs="Arial"/>
                <w:color w:val="FF0000"/>
                <w:lang w:val="en-US"/>
              </w:rPr>
            </w:pPr>
            <w:r w:rsidRPr="002B3E47">
              <w:rPr>
                <w:rFonts w:ascii="Trebuchet MS" w:eastAsia="Times New Roman" w:hAnsi="Trebuchet MS" w:cs="Arial"/>
                <w:lang w:val="en-US"/>
              </w:rPr>
              <w:t xml:space="preserve">Este obligatorie utilizarea machetelor editabile, disponibile pe site-ul DGP-AM POPAM </w:t>
            </w:r>
            <w:hyperlink r:id="rId22" w:history="1">
              <w:r w:rsidRPr="002B3E47">
                <w:rPr>
                  <w:rFonts w:ascii="Trebuchet MS" w:eastAsia="Times New Roman" w:hAnsi="Trebuchet MS" w:cs="Arial"/>
                  <w:color w:val="0563C1" w:themeColor="hyperlink"/>
                  <w:u w:val="single"/>
                </w:rPr>
                <w:t>www.ampeste.ro</w:t>
              </w:r>
            </w:hyperlink>
            <w:r w:rsidRPr="002B3E47">
              <w:rPr>
                <w:rFonts w:ascii="Trebuchet MS" w:eastAsia="Times New Roman" w:hAnsi="Trebuchet MS" w:cs="Arial"/>
                <w:lang w:val="en-US"/>
              </w:rPr>
              <w:t xml:space="preserve">. Utilizarea altor tipuri de formulare, anexe sau declaraţii duce la respingerea Cererii de finanţare în etapa </w:t>
            </w:r>
            <w:r w:rsidR="003D54CF">
              <w:rPr>
                <w:rFonts w:ascii="Trebuchet MS" w:eastAsia="Times New Roman" w:hAnsi="Trebuchet MS" w:cs="Arial"/>
                <w:lang w:val="en-US"/>
              </w:rPr>
              <w:t>verificării</w:t>
            </w:r>
            <w:r w:rsidRPr="002B3E47">
              <w:rPr>
                <w:rFonts w:ascii="Trebuchet MS" w:eastAsia="Times New Roman" w:hAnsi="Trebuchet MS" w:cs="Arial"/>
                <w:lang w:val="en-US"/>
              </w:rPr>
              <w:t xml:space="preserve"> conformităţii administrative.</w:t>
            </w:r>
          </w:p>
        </w:tc>
      </w:tr>
    </w:tbl>
    <w:p w:rsidR="002B3E47" w:rsidRPr="002B3E47" w:rsidRDefault="002B3E47" w:rsidP="002B3E47">
      <w:pPr>
        <w:autoSpaceDE w:val="0"/>
        <w:autoSpaceDN w:val="0"/>
        <w:adjustRightInd w:val="0"/>
        <w:spacing w:after="0" w:line="240" w:lineRule="auto"/>
        <w:rPr>
          <w:rFonts w:ascii="Trebuchet MS" w:hAnsi="Trebuchet MS" w:cs="Arial"/>
          <w:bCs/>
          <w:color w:val="000000"/>
        </w:rPr>
      </w:pPr>
    </w:p>
    <w:tbl>
      <w:tblPr>
        <w:tblW w:w="9720" w:type="dxa"/>
        <w:tblBorders>
          <w:top w:val="single" w:sz="4" w:space="0" w:color="auto"/>
          <w:left w:val="single" w:sz="4" w:space="0" w:color="auto"/>
          <w:bottom w:val="single" w:sz="4" w:space="0" w:color="auto"/>
          <w:right w:val="single" w:sz="4" w:space="0" w:color="auto"/>
        </w:tblBorders>
        <w:shd w:val="clear" w:color="auto" w:fill="FBE4D5" w:themeFill="accent2" w:themeFillTint="33"/>
        <w:tblLayout w:type="fixed"/>
        <w:tblLook w:val="04A0" w:firstRow="1" w:lastRow="0" w:firstColumn="1" w:lastColumn="0" w:noHBand="0" w:noVBand="1"/>
      </w:tblPr>
      <w:tblGrid>
        <w:gridCol w:w="1158"/>
        <w:gridCol w:w="8562"/>
      </w:tblGrid>
      <w:tr w:rsidR="002B3E47" w:rsidRPr="002B3E47" w:rsidTr="00B96E1F">
        <w:trPr>
          <w:trHeight w:val="1185"/>
        </w:trPr>
        <w:tc>
          <w:tcPr>
            <w:tcW w:w="1158"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color w:val="000000"/>
              </w:rPr>
            </w:pPr>
            <w:r w:rsidRPr="002B3E47">
              <w:rPr>
                <w:noProof/>
                <w:lang w:eastAsia="ro-RO"/>
              </w:rPr>
              <mc:AlternateContent>
                <mc:Choice Requires="wpg">
                  <w:drawing>
                    <wp:anchor distT="0" distB="0" distL="114300" distR="114300" simplePos="0" relativeHeight="251684864" behindDoc="0" locked="0" layoutInCell="0" allowOverlap="1" wp14:anchorId="12E02474" wp14:editId="3BE327E5">
                      <wp:simplePos x="0" y="0"/>
                      <wp:positionH relativeFrom="page">
                        <wp:posOffset>116205</wp:posOffset>
                      </wp:positionH>
                      <wp:positionV relativeFrom="paragraph">
                        <wp:posOffset>115570</wp:posOffset>
                      </wp:positionV>
                      <wp:extent cx="559435" cy="408940"/>
                      <wp:effectExtent l="0" t="0" r="0" b="10160"/>
                      <wp:wrapNone/>
                      <wp:docPr id="433"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434"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5"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36" name="Group 5"/>
                              <wpg:cNvGrpSpPr>
                                <a:grpSpLocks/>
                              </wpg:cNvGrpSpPr>
                              <wpg:grpSpPr bwMode="auto">
                                <a:xfrm>
                                  <a:off x="2152" y="171"/>
                                  <a:ext cx="246" cy="440"/>
                                  <a:chOff x="2152" y="171"/>
                                  <a:chExt cx="246" cy="440"/>
                                </a:xfrm>
                              </wpg:grpSpPr>
                              <wps:wsp>
                                <wps:cNvPr id="437"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8"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9"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911F0D7" id="Grupare 113" o:spid="_x0000_s1026" style="position:absolute;margin-left:9.15pt;margin-top:9.1pt;width:44.05pt;height:32.2pt;z-index:251684864;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d8esQA&#10;AADcAAAADwAAAGRycy9kb3ducmV2LnhtbESPQYvCMBSE7wv+h/AEb2vqKotUo+iCoggrVg96ezTP&#10;tti81CZq/febBcHjMDPfMONpY0pxp9oVlhX0uhEI4tTqgjMFh/3icwjCeWSNpWVS8CQH00nrY4yx&#10;tg/e0T3xmQgQdjEqyL2vYildmpNB17UVcfDOtjbog6wzqWt8BLgp5VcUfUuDBYeFHCv6ySm9JDej&#10;YLMt0rlbV1t7PN18stzjSv5eleq0m9kIhKfGv8Ov9korGPQH8H8mHAE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HfHrEAAAA3AAAAA8AAAAAAAAAAAAAAAAAmAIAAGRycy9k&#10;b3ducmV2LnhtbFBLBQYAAAAABAAEAPUAAACJAw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umW8MA&#10;AADcAAAADwAAAGRycy9kb3ducmV2LnhtbESPQWsCMRSE74L/ITyhF9Gs1Ra7GkUCVm9Fa++PzXN3&#10;cfOyblJd/70RBI/DzHzDzJetrcSFGl86VjAaJiCIM2dKzhUcfteDKQgfkA1WjknBjTwsF93OHFPj&#10;rryjyz7kIkLYp6igCKFOpfRZQRb90NXE0Tu6xmKIssmlafAa4baS70nyKS2WHBcKrEkXlJ32/1ZB&#10;X+vbbnKmdX/6g/Kv/Nbua6OVeuu1qxmIQG14hZ/trVEwGX/A40w8An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umW8MAAADcAAAADwAAAAAAAAAAAAAAAACYAgAAZHJzL2Rv&#10;d25yZXYueG1sUEsFBgAAAAAEAAQA9QAAAIgDA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OisYAAADcAAAADwAAAGRycy9kb3ducmV2LnhtbESPQWvCQBSE7wX/w/IK&#10;3ppNtA2SZhWRKh5CoSqU3h7ZZxLMvg3ZbRL/fbdQ6HGYmW+YfDOZVgzUu8aygiSKQRCXVjdcKbic&#10;908rEM4ja2wtk4I7OdisZw85ZtqO/EHDyVciQNhlqKD2vsukdGVNBl1kO+LgXW1v0AfZV1L3OAa4&#10;aeUijlNpsOGwUGNHu5rK2+nbKDiMOG6XydtQ3K67+9f55f2zSEip+eO0fQXhafL/4b/2USt4Xq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Y86KxgAAANwA&#10;AAAPAAAAAAAAAAAAAAAAAKoCAABkcnMvZG93bnJldi54bWxQSwUGAAAAAAQABAD6AAAAnQM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NkBMEA&#10;AADcAAAADwAAAGRycy9kb3ducmV2LnhtbESPzarCMBSE9xd8h3AEd9fUH1SqUUQQdKneuz82p02x&#10;OSlNtPXtjSC4HGbmG2a16WwlHtT40rGC0TABQZw5XXKh4O+y/12A8AFZY+WYFDzJw2bd+1lhql3L&#10;J3qcQyEihH2KCkwIdSqlzwxZ9ENXE0cvd43FEGVTSN1gG+G2kuMkmUmLJccFgzXtDGW3890q2P7n&#10;91PmivHhei2PU/OUbZvnSg363XYJIlAXvuFP+6AVTCdzeJ+JR0C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RTZATBAAAA3AAAAA8AAAAAAAAAAAAAAAAAmAIAAGRycy9kb3du&#10;cmV2LnhtbFBLBQYAAAAABAAEAPUAAACGAw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zwdrwA&#10;AADcAAAADwAAAGRycy9kb3ducmV2LnhtbERPyQrCMBC9C/5DGMGbpi6IVKOIIOjR7T4206bYTEoT&#10;bf17cxA8Pt6+3na2Em9qfOlYwWScgCDOnC65UHC7HkZLED4ga6wck4IPedhu+r01ptq1fKb3JRQi&#10;hrBPUYEJoU6l9Jkhi37sauLI5a6xGCJsCqkbbGO4reQ0SRbSYsmxwWBNe0PZ8/KyCnb3/HXOXDE9&#10;Ph7laW4+sm3zXKnhoNutQATqwl/8cx+1gvksro1n4hGQm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1zPB2vAAAANwAAAAPAAAAAAAAAAAAAAAAAJgCAABkcnMvZG93bnJldi54&#10;bWxQSwUGAAAAAAQABAD1AAAAgQM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BV7cEA&#10;AADcAAAADwAAAGRycy9kb3ducmV2LnhtbESPzarCMBSE9xd8h3AEd9fUH0SrUUQQdKneuz82p02x&#10;OSlNtPXtjSC4HGbmG2a16WwlHtT40rGC0TABQZw5XXKh4O+y/52D8AFZY+WYFDzJw2bd+1lhql3L&#10;J3qcQyEihH2KCkwIdSqlzwxZ9ENXE0cvd43FEGVTSN1gG+G2kuMkmUmLJccFgzXtDGW3890q2P7n&#10;91PmivHhei2PU/OUbZvnSg363XYJIlAXvuFP+6AVTCcLeJ+JR0C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AVe3BAAAA3AAAAA8AAAAAAAAAAAAAAAAAmAIAAGRycy9kb3du&#10;cmV2LnhtbFBLBQYAAAAABAAEAPUAAACGAwAAAAA=&#10;" path="m232,11l227,r2,46l246,45,244,22,232,11xe" fillcolor="#00a900" stroked="f">
                          <v:path arrowok="t" o:connecttype="custom" o:connectlocs="232,11;227,0;229,46;246,45;244,22;232,11" o:connectangles="0,0,0,0,0,0"/>
                        </v:shape>
                      </v:group>
                      <w10:wrap anchorx="page"/>
                    </v:group>
                  </w:pict>
                </mc:Fallback>
              </mc:AlternateContent>
            </w:r>
          </w:p>
        </w:tc>
        <w:tc>
          <w:tcPr>
            <w:tcW w:w="8562" w:type="dxa"/>
            <w:shd w:val="clear" w:color="auto" w:fill="FBE4D5" w:themeFill="accent2" w:themeFillTint="33"/>
            <w:vAlign w:val="center"/>
          </w:tcPr>
          <w:p w:rsidR="002B3E47" w:rsidRPr="002B3E47" w:rsidRDefault="002B3E47" w:rsidP="002B3E47">
            <w:pPr>
              <w:spacing w:line="276" w:lineRule="auto"/>
              <w:jc w:val="both"/>
              <w:rPr>
                <w:rFonts w:ascii="Trebuchet MS" w:eastAsia="Times New Roman" w:hAnsi="Trebuchet MS" w:cs="Arial"/>
                <w:lang w:val="en-US"/>
              </w:rPr>
            </w:pPr>
          </w:p>
          <w:p w:rsidR="002B3E47" w:rsidRPr="002B3E47" w:rsidRDefault="002B3E47" w:rsidP="002B3E47">
            <w:pPr>
              <w:spacing w:line="276" w:lineRule="auto"/>
              <w:jc w:val="both"/>
              <w:rPr>
                <w:rFonts w:ascii="Trebuchet MS" w:eastAsia="Times New Roman" w:hAnsi="Trebuchet MS" w:cs="Arial"/>
                <w:color w:val="FF0000"/>
                <w:lang w:val="en-US"/>
              </w:rPr>
            </w:pPr>
            <w:r w:rsidRPr="002B3E47">
              <w:rPr>
                <w:rFonts w:ascii="Trebuchet MS" w:eastAsia="Times New Roman" w:hAnsi="Trebuchet MS" w:cs="Arial"/>
                <w:lang w:val="en-US"/>
              </w:rPr>
              <w:t>Fiecare document solicitat în Lista documentelor dosarului Cererii de finanțare va avea atasată semnătura electronică a reprezentantului legal al solicitantului.</w:t>
            </w:r>
          </w:p>
        </w:tc>
      </w:tr>
    </w:tbl>
    <w:p w:rsidR="002B3E47" w:rsidRPr="002B3E47" w:rsidRDefault="002B3E47" w:rsidP="00A67691">
      <w:pPr>
        <w:autoSpaceDE w:val="0"/>
        <w:autoSpaceDN w:val="0"/>
        <w:adjustRightInd w:val="0"/>
        <w:spacing w:after="0" w:line="276" w:lineRule="auto"/>
        <w:ind w:right="-604"/>
        <w:contextualSpacing/>
        <w:jc w:val="both"/>
        <w:rPr>
          <w:rFonts w:ascii="Trebuchet MS" w:eastAsia="Times New Roman" w:hAnsi="Trebuchet MS" w:cs="Times New Roman"/>
          <w:lang w:eastAsia="ro-RO"/>
        </w:rPr>
      </w:pPr>
    </w:p>
    <w:p w:rsidR="002B3E47" w:rsidRPr="002B3E47" w:rsidRDefault="002B3E47" w:rsidP="002B3E47">
      <w:pPr>
        <w:widowControl w:val="0"/>
        <w:spacing w:after="0" w:line="240" w:lineRule="auto"/>
        <w:ind w:left="171"/>
        <w:outlineLvl w:val="1"/>
        <w:rPr>
          <w:rFonts w:ascii="Trebuchet MS" w:hAnsi="Trebuchet MS" w:cs="Arial"/>
          <w:b/>
          <w:bCs/>
          <w:i/>
          <w:color w:val="000000"/>
        </w:rPr>
      </w:pPr>
      <w:bookmarkStart w:id="16" w:name="_Toc459255389"/>
      <w:r w:rsidRPr="002B3E47">
        <w:rPr>
          <w:rFonts w:ascii="Trebuchet MS" w:eastAsia="Arial" w:hAnsi="Trebuchet MS"/>
          <w:b/>
          <w:bCs/>
          <w:i/>
          <w:sz w:val="24"/>
          <w:szCs w:val="24"/>
          <w:lang w:val="en-US"/>
        </w:rPr>
        <w:t xml:space="preserve">4.3. Înregistrarea </w:t>
      </w:r>
      <w:r w:rsidRPr="002B3E47">
        <w:rPr>
          <w:rFonts w:ascii="Trebuchet MS" w:hAnsi="Trebuchet MS"/>
          <w:b/>
          <w:i/>
          <w:sz w:val="24"/>
          <w:szCs w:val="24"/>
        </w:rPr>
        <w:t>Cererii de finanțare</w:t>
      </w:r>
      <w:bookmarkEnd w:id="16"/>
    </w:p>
    <w:p w:rsidR="002B3E47" w:rsidRPr="002B3E47" w:rsidRDefault="002B3E47" w:rsidP="002B3E47">
      <w:pPr>
        <w:autoSpaceDE w:val="0"/>
        <w:autoSpaceDN w:val="0"/>
        <w:adjustRightInd w:val="0"/>
        <w:spacing w:after="0" w:line="240" w:lineRule="auto"/>
        <w:rPr>
          <w:rFonts w:ascii="Trebuchet MS" w:hAnsi="Trebuchet MS" w:cs="Arial"/>
          <w:b/>
          <w:bCs/>
          <w:color w:val="000000"/>
          <w:sz w:val="24"/>
          <w:szCs w:val="24"/>
        </w:rPr>
      </w:pPr>
    </w:p>
    <w:p w:rsidR="002B3E47" w:rsidRPr="002B3E47" w:rsidRDefault="002B3E47" w:rsidP="00CB0188">
      <w:pPr>
        <w:spacing w:before="100" w:beforeAutospacing="1" w:after="100" w:afterAutospacing="1" w:line="230" w:lineRule="atLeast"/>
        <w:ind w:right="-694" w:firstLine="708"/>
        <w:jc w:val="both"/>
        <w:rPr>
          <w:rFonts w:ascii="Trebuchet MS" w:eastAsia="Times New Roman" w:hAnsi="Trebuchet MS" w:cs="Arial"/>
          <w:color w:val="000000"/>
        </w:rPr>
      </w:pPr>
      <w:r w:rsidRPr="002B3E47">
        <w:rPr>
          <w:rFonts w:ascii="Trebuchet MS" w:eastAsia="Times New Roman" w:hAnsi="Trebuchet MS" w:cs="Arial"/>
          <w:color w:val="000000"/>
        </w:rPr>
        <w:t>Înregistrarea se va efectua online prin completarea tuturor câmpurilor din sistemul informatic MySMIS și după ce ați apăsat butonul </w:t>
      </w:r>
      <w:r w:rsidRPr="002B3E47">
        <w:rPr>
          <w:rFonts w:ascii="Trebuchet MS" w:eastAsia="Times New Roman" w:hAnsi="Trebuchet MS" w:cs="Arial"/>
          <w:b/>
          <w:bCs/>
          <w:color w:val="000000"/>
        </w:rPr>
        <w:t>Vizualizare proiect</w:t>
      </w:r>
      <w:r w:rsidRPr="002B3E47">
        <w:rPr>
          <w:rFonts w:ascii="Trebuchet MS" w:eastAsia="Times New Roman" w:hAnsi="Trebuchet MS" w:cs="Arial"/>
          <w:color w:val="000000"/>
        </w:rPr>
        <w:t> care va avea ca efect generarea Cererii de finanțare cu toate datele introduse și salvate în funcțiile anterioare.</w:t>
      </w:r>
    </w:p>
    <w:p w:rsidR="002B3E47" w:rsidRPr="002B3E47" w:rsidRDefault="002B3E47" w:rsidP="00CB0188">
      <w:pPr>
        <w:spacing w:before="100" w:beforeAutospacing="1" w:after="100" w:afterAutospacing="1" w:line="230" w:lineRule="atLeast"/>
        <w:ind w:right="-694" w:firstLine="708"/>
        <w:jc w:val="both"/>
        <w:rPr>
          <w:rFonts w:ascii="Trebuchet MS" w:eastAsia="Times New Roman" w:hAnsi="Trebuchet MS" w:cs="Arial"/>
          <w:color w:val="000000"/>
        </w:rPr>
      </w:pPr>
      <w:r w:rsidRPr="002B3E47">
        <w:rPr>
          <w:rFonts w:ascii="Trebuchet MS" w:eastAsia="Times New Roman" w:hAnsi="Trebuchet MS" w:cs="Arial"/>
          <w:color w:val="000000"/>
        </w:rPr>
        <w:t>Transmiterea cererii de finanțare se va face apăsând butonul </w:t>
      </w:r>
      <w:r w:rsidRPr="002B3E47">
        <w:rPr>
          <w:rFonts w:ascii="Trebuchet MS" w:eastAsia="Times New Roman" w:hAnsi="Trebuchet MS" w:cs="Arial"/>
          <w:b/>
          <w:bCs/>
          <w:color w:val="000000"/>
        </w:rPr>
        <w:t>Transmitere proiect</w:t>
      </w:r>
      <w:r w:rsidRPr="002B3E47">
        <w:rPr>
          <w:rFonts w:ascii="Trebuchet MS" w:eastAsia="Times New Roman" w:hAnsi="Trebuchet MS" w:cs="Arial"/>
          <w:color w:val="000000"/>
        </w:rPr>
        <w:t>.</w:t>
      </w:r>
    </w:p>
    <w:p w:rsidR="002B3E47" w:rsidRPr="002B3E47" w:rsidRDefault="002B3E47" w:rsidP="00CB0188">
      <w:pPr>
        <w:spacing w:after="0" w:line="240" w:lineRule="auto"/>
        <w:ind w:firstLine="708"/>
        <w:jc w:val="both"/>
        <w:rPr>
          <w:rFonts w:ascii="Trebuchet MS" w:eastAsia="Times New Roman" w:hAnsi="Trebuchet MS" w:cs="Arial"/>
          <w:color w:val="000000"/>
        </w:rPr>
      </w:pPr>
      <w:r w:rsidRPr="002B3E47">
        <w:rPr>
          <w:rFonts w:ascii="Trebuchet MS" w:eastAsia="Times New Roman" w:hAnsi="Trebuchet MS" w:cs="Arial"/>
          <w:color w:val="000000"/>
        </w:rPr>
        <w:t xml:space="preserve">Această funcție presupune parcurgerea următorilor pași: </w:t>
      </w:r>
    </w:p>
    <w:p w:rsidR="002B3E47" w:rsidRPr="002B3E47" w:rsidRDefault="002B3E47" w:rsidP="002B3E47">
      <w:pPr>
        <w:spacing w:after="0" w:line="240" w:lineRule="auto"/>
        <w:jc w:val="both"/>
        <w:rPr>
          <w:rFonts w:ascii="Trebuchet MS" w:eastAsia="Times New Roman" w:hAnsi="Trebuchet MS" w:cs="Arial"/>
          <w:color w:val="000000"/>
        </w:rPr>
      </w:pPr>
      <w:r w:rsidRPr="002B3E47">
        <w:rPr>
          <w:rFonts w:ascii="Trebuchet MS" w:eastAsia="Times New Roman" w:hAnsi="Trebuchet MS" w:cs="Arial"/>
          <w:color w:val="000000"/>
        </w:rPr>
        <w:t xml:space="preserve">pas 1 - se selectează funcția ”Transmitere proiect”; </w:t>
      </w:r>
    </w:p>
    <w:p w:rsidR="002B3E47" w:rsidRPr="002B3E47" w:rsidRDefault="002B3E47" w:rsidP="002B3E47">
      <w:pPr>
        <w:spacing w:after="0" w:line="240" w:lineRule="auto"/>
        <w:jc w:val="both"/>
        <w:rPr>
          <w:rFonts w:ascii="Trebuchet MS" w:eastAsia="Times New Roman" w:hAnsi="Trebuchet MS" w:cs="Arial"/>
          <w:color w:val="000000"/>
        </w:rPr>
      </w:pPr>
      <w:r w:rsidRPr="002B3E47">
        <w:rPr>
          <w:rFonts w:ascii="Trebuchet MS" w:eastAsia="Times New Roman" w:hAnsi="Trebuchet MS" w:cs="Arial"/>
          <w:color w:val="000000"/>
        </w:rPr>
        <w:t xml:space="preserve">pas 2 - se apasă butonul ”Blocare editare proiect”; </w:t>
      </w:r>
    </w:p>
    <w:p w:rsidR="002B3E47" w:rsidRPr="002B3E47" w:rsidRDefault="002B3E47" w:rsidP="002B3E47">
      <w:pPr>
        <w:spacing w:after="0" w:line="240" w:lineRule="auto"/>
        <w:jc w:val="both"/>
        <w:rPr>
          <w:rFonts w:ascii="Trebuchet MS" w:eastAsia="Times New Roman" w:hAnsi="Trebuchet MS" w:cs="Arial"/>
          <w:color w:val="000000"/>
        </w:rPr>
      </w:pPr>
      <w:r w:rsidRPr="002B3E47">
        <w:rPr>
          <w:rFonts w:ascii="Trebuchet MS" w:eastAsia="Times New Roman" w:hAnsi="Trebuchet MS" w:cs="Arial"/>
          <w:color w:val="000000"/>
        </w:rPr>
        <w:t xml:space="preserve">pas 3 - se confirmă continuarea procesului; </w:t>
      </w:r>
    </w:p>
    <w:p w:rsidR="002B3E47" w:rsidRPr="002B3E47" w:rsidRDefault="002B3E47" w:rsidP="002B3E47">
      <w:pPr>
        <w:spacing w:after="0" w:line="240" w:lineRule="auto"/>
        <w:jc w:val="both"/>
        <w:rPr>
          <w:rFonts w:ascii="Trebuchet MS" w:eastAsia="Times New Roman" w:hAnsi="Trebuchet MS" w:cs="Arial"/>
          <w:color w:val="000000"/>
        </w:rPr>
      </w:pPr>
      <w:r w:rsidRPr="002B3E47">
        <w:rPr>
          <w:rFonts w:ascii="Trebuchet MS" w:eastAsia="Times New Roman" w:hAnsi="Trebuchet MS" w:cs="Arial"/>
          <w:color w:val="000000"/>
        </w:rPr>
        <w:t xml:space="preserve">pas 4 - se poate genera cererea de finanțare în format pdf; </w:t>
      </w:r>
    </w:p>
    <w:p w:rsidR="002B3E47" w:rsidRPr="002B3E47" w:rsidRDefault="002B3E47" w:rsidP="002B3E47">
      <w:pPr>
        <w:spacing w:after="0" w:line="240" w:lineRule="auto"/>
        <w:jc w:val="both"/>
        <w:rPr>
          <w:rFonts w:ascii="Trebuchet MS" w:eastAsia="Times New Roman" w:hAnsi="Trebuchet MS" w:cs="Arial"/>
          <w:color w:val="000000"/>
        </w:rPr>
      </w:pPr>
      <w:r w:rsidRPr="002B3E47">
        <w:rPr>
          <w:rFonts w:ascii="Trebuchet MS" w:eastAsia="Times New Roman" w:hAnsi="Trebuchet MS" w:cs="Arial"/>
          <w:color w:val="000000"/>
        </w:rPr>
        <w:t>pas 5 - la final se transmite documentul generat semnat electronic;</w:t>
      </w:r>
    </w:p>
    <w:p w:rsidR="002B3E47" w:rsidRPr="002B3E47" w:rsidRDefault="002B3E47" w:rsidP="00CB0188">
      <w:pPr>
        <w:spacing w:before="100" w:beforeAutospacing="1" w:after="100" w:afterAutospacing="1" w:line="230" w:lineRule="atLeast"/>
        <w:ind w:firstLine="708"/>
        <w:jc w:val="both"/>
        <w:rPr>
          <w:rFonts w:ascii="Trebuchet MS" w:eastAsia="Times New Roman" w:hAnsi="Trebuchet MS" w:cs="Arial"/>
          <w:color w:val="000000"/>
        </w:rPr>
      </w:pPr>
      <w:r w:rsidRPr="002B3E47">
        <w:rPr>
          <w:rFonts w:ascii="Trebuchet MS" w:eastAsia="Times New Roman" w:hAnsi="Trebuchet MS" w:cs="Arial"/>
          <w:color w:val="000000"/>
        </w:rPr>
        <w:t>Fiecare Cerere de finanțare va primi automat din partea sistemului informatic un cod de identificare denumit Cod SMIS.</w:t>
      </w:r>
    </w:p>
    <w:tbl>
      <w:tblPr>
        <w:tblW w:w="9720" w:type="dxa"/>
        <w:tblBorders>
          <w:top w:val="single" w:sz="4" w:space="0" w:color="auto"/>
          <w:left w:val="single" w:sz="4" w:space="0" w:color="auto"/>
          <w:bottom w:val="single" w:sz="4" w:space="0" w:color="auto"/>
          <w:right w:val="single" w:sz="4" w:space="0" w:color="auto"/>
        </w:tblBorders>
        <w:shd w:val="clear" w:color="auto" w:fill="FBE4D5" w:themeFill="accent2" w:themeFillTint="33"/>
        <w:tblLook w:val="04A0" w:firstRow="1" w:lastRow="0" w:firstColumn="1" w:lastColumn="0" w:noHBand="0" w:noVBand="1"/>
      </w:tblPr>
      <w:tblGrid>
        <w:gridCol w:w="963"/>
        <w:gridCol w:w="8757"/>
      </w:tblGrid>
      <w:tr w:rsidR="002B3E47" w:rsidRPr="002B3E47" w:rsidTr="00B96E1F">
        <w:trPr>
          <w:trHeight w:val="1185"/>
        </w:trPr>
        <w:tc>
          <w:tcPr>
            <w:tcW w:w="963"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color w:val="000000"/>
              </w:rPr>
            </w:pPr>
            <w:r w:rsidRPr="002B3E47">
              <w:rPr>
                <w:noProof/>
                <w:lang w:eastAsia="ro-RO"/>
              </w:rPr>
              <mc:AlternateContent>
                <mc:Choice Requires="wpg">
                  <w:drawing>
                    <wp:anchor distT="0" distB="0" distL="114300" distR="114300" simplePos="0" relativeHeight="251685888" behindDoc="0" locked="0" layoutInCell="0" allowOverlap="1" wp14:anchorId="147E470C" wp14:editId="4B785C71">
                      <wp:simplePos x="0" y="0"/>
                      <wp:positionH relativeFrom="page">
                        <wp:posOffset>74930</wp:posOffset>
                      </wp:positionH>
                      <wp:positionV relativeFrom="paragraph">
                        <wp:posOffset>130493</wp:posOffset>
                      </wp:positionV>
                      <wp:extent cx="559435" cy="408940"/>
                      <wp:effectExtent l="0" t="0" r="0" b="10160"/>
                      <wp:wrapNone/>
                      <wp:docPr id="285"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286"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88" name="Group 5"/>
                              <wpg:cNvGrpSpPr>
                                <a:grpSpLocks/>
                              </wpg:cNvGrpSpPr>
                              <wpg:grpSpPr bwMode="auto">
                                <a:xfrm>
                                  <a:off x="2152" y="171"/>
                                  <a:ext cx="246" cy="440"/>
                                  <a:chOff x="2152" y="171"/>
                                  <a:chExt cx="246" cy="440"/>
                                </a:xfrm>
                              </wpg:grpSpPr>
                              <wps:wsp>
                                <wps:cNvPr id="289"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D1494EC" id="Grupare 113" o:spid="_x0000_s1026" style="position:absolute;margin-left:5.9pt;margin-top:10.3pt;width:44.05pt;height:32.2pt;z-index:251685888;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1MicUA&#10;AADcAAAADwAAAGRycy9kb3ducmV2LnhtbESPQWvCQBSE70L/w/IKvelGDxJSV1GhJaWgNPagt0f2&#10;mQSzb9PsxsR/7woFj8PMfMMsVoOpxZVaV1lWMJ1EIIhzqysuFPwePsYxCOeRNdaWScGNHKyWL6MF&#10;Jtr2/EPXzBciQNglqKD0vkmkdHlJBt3ENsTBO9vWoA+yLaRusQ9wU8tZFM2lwYrDQokNbUvKL1ln&#10;FHzvq3zjvpq9PZ46n30eMJW7P6XeXof1OwhPg3+G/9upVjCL5/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rUyJxQAAANwAAAAPAAAAAAAAAAAAAAAAAJgCAABkcnMv&#10;ZG93bnJldi54bWxQSwUGAAAAAAQABAD1AAAAigM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GWqMQA&#10;AADcAAAADwAAAGRycy9kb3ducmV2LnhtbESPQWvCQBSE7wX/w/IKvUjdKKWm0Y3Igq23Ymzvj+wz&#10;Cc2+jdltjP++KxQ8DjPzDbPejLYVA/W+caxgPktAEJfONFwp+DrunlMQPiAbbB2Tgit52OSThzVm&#10;xl34QEMRKhEh7DNUUIfQZVL6siaLfuY64uidXG8xRNlX0vR4iXDbykWSvEqLDceFGjvSNZU/xa9V&#10;MNX6eng5026afqL8bt61e/vQSj09jtsViEBjuIf/23ujYJEu4XYmHgGZ/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hlqjEAAAA3AAAAA8AAAAAAAAAAAAAAAAAmAIAAGRycy9k&#10;b3ducmV2LnhtbFBLBQYAAAAABAAEAPUAAACJAw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T0fMIAAADcAAAADwAAAGRycy9kb3ducmV2LnhtbERPy4rCMBTdC/5DuII7&#10;Taso0jEVkZlhFiL4AJndpbm2pc1NaTJt/fvJQnB5OO/tbjC16Kh1pWUF8TwCQZxZXXKu4Hb9mm1A&#10;OI+ssbZMCp7kYJeOR1tMtO35TN3F5yKEsEtQQeF9k0jpsoIMurltiAP3sK1BH2CbS91iH8JNLRdR&#10;tJYGSw4NBTZ0KCirLn9GwXeP/X4Zf3bH6nF4/l5Xp/sxJqWmk2H/AcLT4N/il/tHK1hs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NE9HzCAAAA3AAAAA8A&#10;AAAAAAAAAAAAAAAAqgIAAGRycy9kb3ducmV2LnhtbFBLBQYAAAAABAAEAPoAAACZAw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Re8sAA&#10;AADcAAAADwAAAGRycy9kb3ducmV2LnhtbESPzarCMBSE94LvEI7gTtNbLqLVKCII3qV/+2Nz2pTb&#10;nJQm2vr2RhBcDjPzDbPa9LYWD2p95VjBzzQBQZw7XXGp4HLeT+YgfEDWWDsmBU/ysFkPByvMtOv4&#10;SI9TKEWEsM9QgQmhyaT0uSGLfuoa4ugVrrUYomxLqVvsItzWMk2SmbRYcVww2NDOUP5/ulsF22tx&#10;P+auTA+3W/X3a56y64pCqfGo3y5BBOrDN/xpH7SCdL6A95l4BOT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3Re8sAAAADcAAAADwAAAAAAAAAAAAAAAACYAgAAZHJzL2Rvd25y&#10;ZXYueG1sUEsFBgAAAAAEAAQA9QAAAIUDA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dhsr0A&#10;AADcAAAADwAAAGRycy9kb3ducmV2LnhtbERPy6rCMBDdX/AfwgjurqlFRKtRRBB06Ws/NtOm2ExK&#10;E239e7MQXB7Oe7XpbS1e1PrKsYLJOAFBnDtdcangetn/z0H4gKyxdkwK3uRhsx78rTDTruMTvc6h&#10;FDGEfYYKTAhNJqXPDVn0Y9cQR65wrcUQYVtK3WIXw20t0ySZSYsVxwaDDe0M5Y/z0yrY3ornKXdl&#10;erjfq+PUvGXXFYVSo2G/XYII1Ief+Os+aAXpIs6PZ+IRkO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5dhsr0AAADcAAAADwAAAAAAAAAAAAAAAACYAgAAZHJzL2Rvd25yZXYu&#10;eG1sUEsFBgAAAAAEAAQA9QAAAIIDA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vEKcIA&#10;AADcAAAADwAAAGRycy9kb3ducmV2LnhtbESPzWrDMBCE74W+g9hCb7FsU0rqRgmhEEiO+buvrbVl&#10;aq2MJcfO20eBQo/DzHzDrDaz7cSNBt86VpAlKQjiyumWGwWX826xBOEDssbOMSm4k4fN+vVlhYV2&#10;Ex/pdgqNiBD2BSowIfSFlL4yZNEnrieOXu0GiyHKoZF6wCnCbSfzNP2UFluOCwZ7+jFU/Z5Gq2B7&#10;rcdj5Zp8X5bt4cPc5TTVtVLvb/P2G0SgOfyH/9p7rSD/yuB5Jh4Bu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28QpwgAAANwAAAAPAAAAAAAAAAAAAAAAAJgCAABkcnMvZG93&#10;bnJldi54bWxQSwUGAAAAAAQABAD1AAAAhwMAAAAA&#10;" path="m232,11l227,r2,46l246,45,244,22,232,11xe" fillcolor="#00a900" stroked="f">
                          <v:path arrowok="t" o:connecttype="custom" o:connectlocs="232,11;227,0;229,46;246,45;244,22;232,11" o:connectangles="0,0,0,0,0,0"/>
                        </v:shape>
                      </v:group>
                      <w10:wrap anchorx="page"/>
                    </v:group>
                  </w:pict>
                </mc:Fallback>
              </mc:AlternateContent>
            </w:r>
          </w:p>
        </w:tc>
        <w:tc>
          <w:tcPr>
            <w:tcW w:w="8757" w:type="dxa"/>
            <w:shd w:val="clear" w:color="auto" w:fill="FBE4D5" w:themeFill="accent2" w:themeFillTint="33"/>
            <w:vAlign w:val="center"/>
          </w:tcPr>
          <w:p w:rsidR="002B3E47" w:rsidRPr="002B3E47" w:rsidRDefault="002B3E47" w:rsidP="002B3E47">
            <w:pPr>
              <w:ind w:right="-46"/>
              <w:jc w:val="both"/>
              <w:rPr>
                <w:rFonts w:ascii="Trebuchet MS" w:hAnsi="Trebuchet MS" w:cs="Arial"/>
              </w:rPr>
            </w:pPr>
            <w:r w:rsidRPr="002B3E47">
              <w:rPr>
                <w:rFonts w:ascii="Trebuchet MS" w:hAnsi="Trebuchet MS" w:cs="Arial"/>
              </w:rPr>
              <w:t xml:space="preserve">Nici un </w:t>
            </w:r>
            <w:r w:rsidRPr="002B3E47">
              <w:rPr>
                <w:rFonts w:ascii="Trebuchet MS" w:hAnsi="Trebuchet MS" w:cs="Arial"/>
                <w:bCs/>
                <w:bdr w:val="none" w:sz="0" w:space="0" w:color="auto" w:frame="1"/>
              </w:rPr>
              <w:t xml:space="preserve">dosar al </w:t>
            </w:r>
            <w:r w:rsidRPr="002B3E47">
              <w:rPr>
                <w:rFonts w:ascii="Trebuchet MS" w:hAnsi="Trebuchet MS" w:cs="Arial"/>
              </w:rPr>
              <w:t>Cererii de finanţare nu va fi luat în considerare dacă data şi ora limită pentru depunerea acestuia au fost depăşite, acest fapt determinând respingerea acestuia.</w:t>
            </w:r>
          </w:p>
        </w:tc>
      </w:tr>
    </w:tbl>
    <w:p w:rsidR="002B3E47" w:rsidRPr="002B3E47" w:rsidRDefault="002B3E47" w:rsidP="002B3E47">
      <w:pPr>
        <w:spacing w:after="0" w:line="240" w:lineRule="auto"/>
        <w:ind w:right="-46"/>
        <w:jc w:val="both"/>
        <w:rPr>
          <w:rFonts w:ascii="Trebuchet MS" w:hAnsi="Trebuchet MS" w:cs="Arial"/>
        </w:rPr>
      </w:pPr>
    </w:p>
    <w:p w:rsidR="002B3E47" w:rsidRPr="002B3E47" w:rsidRDefault="002B3E47" w:rsidP="002B3E47">
      <w:pPr>
        <w:autoSpaceDE w:val="0"/>
        <w:autoSpaceDN w:val="0"/>
        <w:adjustRightInd w:val="0"/>
        <w:spacing w:after="0" w:line="276" w:lineRule="auto"/>
        <w:ind w:right="-514"/>
        <w:jc w:val="both"/>
        <w:rPr>
          <w:rFonts w:ascii="Trebuchet MS" w:hAnsi="Trebuchet MS" w:cs="Arial"/>
          <w:b/>
          <w:bCs/>
          <w:color w:val="000000"/>
        </w:rPr>
      </w:pPr>
      <w:r w:rsidRPr="002B3E47">
        <w:rPr>
          <w:rFonts w:ascii="Trebuchet MS" w:hAnsi="Trebuchet MS" w:cs="Arial"/>
          <w:b/>
          <w:bCs/>
          <w:color w:val="000000"/>
          <w:sz w:val="24"/>
          <w:szCs w:val="24"/>
        </w:rPr>
        <w:tab/>
      </w:r>
      <w:r w:rsidRPr="002B3E47">
        <w:rPr>
          <w:rFonts w:ascii="Trebuchet MS" w:hAnsi="Trebuchet MS" w:cs="Arial"/>
          <w:b/>
          <w:bCs/>
          <w:color w:val="000000"/>
        </w:rPr>
        <w:t>În cazul constării unor discrepanţe/omisiuni/erori de calcul, Autoritatea de Management poate solicita clarificări/informaţii suplimentare o singură dată în cadrul fiecărei etape de analiză a solicitărilor de finanţare.</w:t>
      </w:r>
    </w:p>
    <w:p w:rsidR="002B3E47" w:rsidRPr="002B3E47" w:rsidRDefault="002B3E47" w:rsidP="002B3E47">
      <w:pPr>
        <w:autoSpaceDE w:val="0"/>
        <w:autoSpaceDN w:val="0"/>
        <w:adjustRightInd w:val="0"/>
        <w:spacing w:after="0" w:line="276" w:lineRule="auto"/>
        <w:ind w:right="-514"/>
        <w:jc w:val="both"/>
        <w:rPr>
          <w:rFonts w:ascii="Trebuchet MS" w:hAnsi="Trebuchet MS" w:cs="Arial"/>
          <w:b/>
          <w:bCs/>
          <w:color w:val="000000"/>
        </w:rPr>
      </w:pPr>
    </w:p>
    <w:p w:rsidR="002B3E47" w:rsidRPr="002B3E47" w:rsidRDefault="002B3E47" w:rsidP="002B3E47">
      <w:pPr>
        <w:autoSpaceDE w:val="0"/>
        <w:autoSpaceDN w:val="0"/>
        <w:adjustRightInd w:val="0"/>
        <w:spacing w:after="0" w:line="240" w:lineRule="auto"/>
        <w:ind w:right="-514" w:firstLine="708"/>
        <w:jc w:val="both"/>
        <w:rPr>
          <w:rFonts w:ascii="Trebuchet MS" w:hAnsi="Trebuchet MS" w:cs="Arial"/>
          <w:b/>
          <w:bCs/>
          <w:color w:val="000000"/>
        </w:rPr>
      </w:pPr>
      <w:r w:rsidRPr="002B3E47">
        <w:rPr>
          <w:rFonts w:ascii="Trebuchet MS" w:hAnsi="Trebuchet MS" w:cs="Arial"/>
          <w:b/>
          <w:bCs/>
          <w:color w:val="000000"/>
        </w:rPr>
        <w:t>Clarificările/informaţiile suplimentare solicitate din cadrul acestui apel vor fi transmise pe suport de hârtie la adresele Centrelor regionale în raza căruia se află solicitantul sau la adresa DGP – AMPOPAM, după caz.</w:t>
      </w:r>
    </w:p>
    <w:p w:rsidR="002B3E47" w:rsidRPr="002B3E47" w:rsidRDefault="002B3E47" w:rsidP="002B3E47">
      <w:pPr>
        <w:autoSpaceDE w:val="0"/>
        <w:autoSpaceDN w:val="0"/>
        <w:adjustRightInd w:val="0"/>
        <w:spacing w:after="0" w:line="240" w:lineRule="auto"/>
        <w:rPr>
          <w:rFonts w:ascii="Trebuchet MS" w:hAnsi="Trebuchet MS" w:cs="Arial"/>
          <w:b/>
          <w:bCs/>
          <w:color w:val="000000"/>
          <w:sz w:val="24"/>
          <w:szCs w:val="24"/>
        </w:rPr>
      </w:pPr>
    </w:p>
    <w:p w:rsidR="002B3E47" w:rsidRPr="002B3E47" w:rsidRDefault="002B3E47" w:rsidP="002B3E47">
      <w:pPr>
        <w:autoSpaceDE w:val="0"/>
        <w:autoSpaceDN w:val="0"/>
        <w:adjustRightInd w:val="0"/>
        <w:spacing w:after="0" w:line="240" w:lineRule="auto"/>
        <w:rPr>
          <w:rFonts w:ascii="Trebuchet MS" w:hAnsi="Trebuchet MS" w:cs="Arial"/>
          <w:b/>
          <w:bCs/>
          <w:color w:val="000000"/>
          <w:sz w:val="24"/>
          <w:szCs w:val="24"/>
        </w:rPr>
      </w:pPr>
    </w:p>
    <w:p w:rsidR="002B3E47" w:rsidRDefault="002B3E47" w:rsidP="002B3E47">
      <w:pPr>
        <w:autoSpaceDE w:val="0"/>
        <w:autoSpaceDN w:val="0"/>
        <w:adjustRightInd w:val="0"/>
        <w:spacing w:after="0" w:line="240" w:lineRule="auto"/>
        <w:rPr>
          <w:rFonts w:ascii="Trebuchet MS" w:hAnsi="Trebuchet MS" w:cs="Arial"/>
          <w:b/>
          <w:bCs/>
          <w:color w:val="000000"/>
          <w:sz w:val="24"/>
          <w:szCs w:val="24"/>
        </w:rPr>
      </w:pPr>
    </w:p>
    <w:p w:rsidR="00940B00" w:rsidRDefault="00940B00" w:rsidP="002B3E47">
      <w:pPr>
        <w:autoSpaceDE w:val="0"/>
        <w:autoSpaceDN w:val="0"/>
        <w:adjustRightInd w:val="0"/>
        <w:spacing w:after="0" w:line="240" w:lineRule="auto"/>
        <w:rPr>
          <w:rFonts w:ascii="Trebuchet MS" w:hAnsi="Trebuchet MS" w:cs="Arial"/>
          <w:b/>
          <w:bCs/>
          <w:color w:val="000000"/>
          <w:sz w:val="24"/>
          <w:szCs w:val="24"/>
        </w:rPr>
      </w:pPr>
    </w:p>
    <w:p w:rsidR="00940B00" w:rsidRDefault="00940B00" w:rsidP="002B3E47">
      <w:pPr>
        <w:autoSpaceDE w:val="0"/>
        <w:autoSpaceDN w:val="0"/>
        <w:adjustRightInd w:val="0"/>
        <w:spacing w:after="0" w:line="240" w:lineRule="auto"/>
        <w:rPr>
          <w:rFonts w:ascii="Trebuchet MS" w:hAnsi="Trebuchet MS" w:cs="Arial"/>
          <w:b/>
          <w:bCs/>
          <w:color w:val="000000"/>
          <w:sz w:val="24"/>
          <w:szCs w:val="24"/>
        </w:rPr>
      </w:pPr>
    </w:p>
    <w:p w:rsidR="00940B00" w:rsidRPr="002B3E47" w:rsidRDefault="00940B00" w:rsidP="002B3E47">
      <w:pPr>
        <w:autoSpaceDE w:val="0"/>
        <w:autoSpaceDN w:val="0"/>
        <w:adjustRightInd w:val="0"/>
        <w:spacing w:after="0" w:line="240" w:lineRule="auto"/>
        <w:rPr>
          <w:rFonts w:ascii="Trebuchet MS" w:hAnsi="Trebuchet MS" w:cs="Arial"/>
          <w:b/>
          <w:bCs/>
          <w:color w:val="000000"/>
          <w:sz w:val="24"/>
          <w:szCs w:val="24"/>
        </w:rPr>
      </w:pPr>
    </w:p>
    <w:p w:rsidR="002B3E47" w:rsidRPr="002B3E47" w:rsidRDefault="002B3E47" w:rsidP="002B3E47">
      <w:pPr>
        <w:widowControl w:val="0"/>
        <w:spacing w:after="0" w:line="240" w:lineRule="auto"/>
        <w:ind w:left="171"/>
        <w:outlineLvl w:val="0"/>
        <w:rPr>
          <w:rFonts w:ascii="Trebuchet MS" w:eastAsia="Arial" w:hAnsi="Trebuchet MS"/>
          <w:bCs/>
          <w:sz w:val="24"/>
          <w:szCs w:val="24"/>
          <w:lang w:val="en-US"/>
        </w:rPr>
      </w:pPr>
      <w:bookmarkStart w:id="17" w:name="_Toc459255390"/>
      <w:r w:rsidRPr="002B3E47">
        <w:rPr>
          <w:rFonts w:ascii="Trebuchet MS" w:eastAsia="Arial" w:hAnsi="Trebuchet MS"/>
          <w:b/>
          <w:bCs/>
          <w:sz w:val="24"/>
          <w:szCs w:val="24"/>
          <w:lang w:val="en-US"/>
        </w:rPr>
        <w:t>5. VERIFICAREA  CONFORMITĂȚII ADMINISTRATIVE ȘI ELIGIBILITĂȚII CERERII DE FINANȚARE</w:t>
      </w:r>
      <w:bookmarkEnd w:id="17"/>
    </w:p>
    <w:p w:rsidR="002B3E47" w:rsidRPr="002B3E47" w:rsidRDefault="002B3E47" w:rsidP="002B3E47">
      <w:pPr>
        <w:autoSpaceDE w:val="0"/>
        <w:autoSpaceDN w:val="0"/>
        <w:adjustRightInd w:val="0"/>
        <w:spacing w:after="0" w:line="240" w:lineRule="auto"/>
        <w:rPr>
          <w:rFonts w:ascii="Trebuchet MS" w:hAnsi="Trebuchet MS" w:cs="Arial"/>
          <w:b/>
          <w:bCs/>
          <w:color w:val="000000"/>
          <w:sz w:val="24"/>
          <w:szCs w:val="24"/>
        </w:rPr>
      </w:pPr>
    </w:p>
    <w:p w:rsidR="002B3E47" w:rsidRPr="002B3E47" w:rsidRDefault="002B3E47" w:rsidP="002B3E47">
      <w:pPr>
        <w:autoSpaceDE w:val="0"/>
        <w:autoSpaceDN w:val="0"/>
        <w:adjustRightInd w:val="0"/>
        <w:spacing w:after="0" w:line="240" w:lineRule="auto"/>
        <w:rPr>
          <w:rFonts w:ascii="Trebuchet MS" w:hAnsi="Trebuchet MS" w:cs="Arial"/>
          <w:b/>
          <w:bCs/>
          <w:color w:val="000000"/>
          <w:sz w:val="24"/>
          <w:szCs w:val="24"/>
        </w:rPr>
      </w:pPr>
    </w:p>
    <w:p w:rsidR="002B3E47" w:rsidRPr="002B3E47" w:rsidRDefault="002B3E47" w:rsidP="002B3E47">
      <w:pPr>
        <w:spacing w:line="276" w:lineRule="auto"/>
        <w:ind w:right="-694" w:firstLine="708"/>
        <w:jc w:val="both"/>
        <w:rPr>
          <w:rFonts w:ascii="Trebuchet MS" w:hAnsi="Trebuchet MS" w:cs="Arial"/>
        </w:rPr>
      </w:pPr>
      <w:r w:rsidRPr="002B3E47">
        <w:rPr>
          <w:rFonts w:ascii="Trebuchet MS" w:hAnsi="Trebuchet MS" w:cs="Arial"/>
          <w:bCs/>
        </w:rPr>
        <w:t xml:space="preserve">Verificarea conformităţii administrative şi eligibilităţii Cererii de finanţare se realizează conform listei de întrebări din Anexa 2C, de către experţii CR - POPAM </w:t>
      </w:r>
      <w:r w:rsidRPr="002B3E47">
        <w:rPr>
          <w:rFonts w:ascii="Trebuchet MS" w:eastAsia="Times New Roman" w:hAnsi="Trebuchet MS" w:cs="Arial"/>
        </w:rPr>
        <w:t>pe raza căruia are loc implementarea proiectului.</w:t>
      </w:r>
    </w:p>
    <w:p w:rsidR="002B3E47" w:rsidRPr="002B3E47" w:rsidRDefault="002B3E47" w:rsidP="002B3E47">
      <w:pPr>
        <w:autoSpaceDE w:val="0"/>
        <w:autoSpaceDN w:val="0"/>
        <w:adjustRightInd w:val="0"/>
        <w:spacing w:after="0" w:line="276" w:lineRule="auto"/>
        <w:ind w:right="-694" w:firstLine="708"/>
        <w:jc w:val="both"/>
        <w:rPr>
          <w:rFonts w:ascii="Trebuchet MS" w:hAnsi="Trebuchet MS"/>
        </w:rPr>
      </w:pPr>
      <w:r w:rsidRPr="002B3E47">
        <w:rPr>
          <w:rFonts w:ascii="Trebuchet MS" w:hAnsi="Trebuchet MS"/>
        </w:rPr>
        <w:t>Experţii CR – POPAM pot solicita informaţii suplimentare (Anexa 6), dacă pe parcursul verificărilor de conformitate și eligibilitate se constată că acest lucru este necesar. Informaţiile suplimentare se vor solicita de către experţii evaluatori în scris, iar răspunsul va fi transmis în scris (la adresa centrului regional pe raza căruia se realizează implementarea proiectului, conform înscrisurilor de la pagin</w:t>
      </w:r>
      <w:r w:rsidR="003130DD">
        <w:rPr>
          <w:rFonts w:ascii="Trebuchet MS" w:hAnsi="Trebuchet MS"/>
        </w:rPr>
        <w:t>a 9</w:t>
      </w:r>
      <w:r w:rsidRPr="002B3E47">
        <w:rPr>
          <w:rFonts w:ascii="Trebuchet MS" w:hAnsi="Trebuchet MS"/>
        </w:rPr>
        <w:t xml:space="preserve"> ale prezentului Ghid). Adresele de email la care vor putea fi transmise răspunsurile vor fi cele de pe care vor fi transmise notificările.</w:t>
      </w:r>
    </w:p>
    <w:p w:rsidR="002B3E47" w:rsidRPr="002B3E47" w:rsidRDefault="002B3E47" w:rsidP="002B3E47">
      <w:pPr>
        <w:autoSpaceDE w:val="0"/>
        <w:autoSpaceDN w:val="0"/>
        <w:adjustRightInd w:val="0"/>
        <w:spacing w:after="0" w:line="276" w:lineRule="auto"/>
        <w:ind w:right="-694" w:firstLine="708"/>
        <w:jc w:val="both"/>
        <w:rPr>
          <w:rFonts w:ascii="Trebuchet MS" w:hAnsi="Trebuchet MS"/>
          <w:spacing w:val="-1"/>
        </w:rPr>
      </w:pPr>
      <w:r w:rsidRPr="002B3E47">
        <w:rPr>
          <w:rFonts w:ascii="Trebuchet MS" w:hAnsi="Trebuchet MS"/>
          <w:spacing w:val="-1"/>
        </w:rPr>
        <w:t xml:space="preserve">Dacă cel puţin </w:t>
      </w:r>
      <w:r w:rsidRPr="002B3E47">
        <w:rPr>
          <w:rFonts w:ascii="Trebuchet MS" w:hAnsi="Trebuchet MS"/>
        </w:rPr>
        <w:t xml:space="preserve">o </w:t>
      </w:r>
      <w:r w:rsidRPr="002B3E47">
        <w:rPr>
          <w:rFonts w:ascii="Trebuchet MS" w:hAnsi="Trebuchet MS"/>
          <w:spacing w:val="-1"/>
        </w:rPr>
        <w:t>condiţie</w:t>
      </w:r>
      <w:r w:rsidRPr="002B3E47">
        <w:rPr>
          <w:rFonts w:ascii="Trebuchet MS" w:hAnsi="Trebuchet MS"/>
        </w:rPr>
        <w:t xml:space="preserve"> de </w:t>
      </w:r>
      <w:r w:rsidRPr="002B3E47">
        <w:rPr>
          <w:rFonts w:ascii="Trebuchet MS" w:hAnsi="Trebuchet MS"/>
          <w:spacing w:val="-1"/>
        </w:rPr>
        <w:t>conformitate/eligibilitate nu</w:t>
      </w:r>
      <w:r w:rsidRPr="002B3E47">
        <w:rPr>
          <w:rFonts w:ascii="Trebuchet MS" w:hAnsi="Trebuchet MS"/>
        </w:rPr>
        <w:t xml:space="preserve"> este </w:t>
      </w:r>
      <w:r w:rsidRPr="002B3E47">
        <w:rPr>
          <w:rFonts w:ascii="Trebuchet MS" w:hAnsi="Trebuchet MS"/>
          <w:spacing w:val="-1"/>
        </w:rPr>
        <w:t xml:space="preserve">îndeplinită, Cererea de finanţare </w:t>
      </w:r>
      <w:r w:rsidRPr="002B3E47">
        <w:rPr>
          <w:rFonts w:ascii="Trebuchet MS" w:hAnsi="Trebuchet MS"/>
        </w:rPr>
        <w:t xml:space="preserve">este </w:t>
      </w:r>
      <w:r w:rsidRPr="002B3E47">
        <w:rPr>
          <w:rFonts w:ascii="Trebuchet MS" w:hAnsi="Trebuchet MS"/>
          <w:spacing w:val="-1"/>
        </w:rPr>
        <w:t>declarată neconformă/neeligibilă.</w:t>
      </w:r>
    </w:p>
    <w:p w:rsidR="002B3E47" w:rsidRPr="002B3E47" w:rsidRDefault="002B3E47" w:rsidP="002B3E47">
      <w:pPr>
        <w:autoSpaceDE w:val="0"/>
        <w:autoSpaceDN w:val="0"/>
        <w:adjustRightInd w:val="0"/>
        <w:spacing w:after="0" w:line="276" w:lineRule="auto"/>
        <w:ind w:right="-694" w:firstLine="708"/>
        <w:jc w:val="both"/>
        <w:rPr>
          <w:rFonts w:ascii="Trebuchet MS" w:hAnsi="Trebuchet MS"/>
          <w:spacing w:val="-1"/>
        </w:rPr>
      </w:pPr>
      <w:r w:rsidRPr="002B3E47">
        <w:rPr>
          <w:rFonts w:ascii="Trebuchet MS" w:hAnsi="Trebuchet MS" w:cs="ArialMT"/>
        </w:rPr>
        <w:t xml:space="preserve">Solicitanţii pot contesta rezultatele procesului de verificare a conformităţii administrative /eligibilităţii conform prevederilor </w:t>
      </w:r>
      <w:r w:rsidRPr="002B3E47">
        <w:rPr>
          <w:rFonts w:ascii="Trebuchet MS" w:hAnsi="Trebuchet MS" w:cs="ArialMT"/>
          <w:b/>
        </w:rPr>
        <w:t xml:space="preserve">Capitolului </w:t>
      </w:r>
      <w:r w:rsidRPr="002B3E47">
        <w:rPr>
          <w:rFonts w:ascii="Trebuchet MS" w:hAnsi="Trebuchet MS" w:cs="ArialMT"/>
          <w:b/>
          <w:i/>
        </w:rPr>
        <w:t>7.</w:t>
      </w:r>
      <w:r w:rsidRPr="002B3E47">
        <w:rPr>
          <w:rFonts w:ascii="Trebuchet MS" w:hAnsi="Trebuchet MS" w:cs="ArialMT"/>
          <w:b/>
        </w:rPr>
        <w:t xml:space="preserve"> </w:t>
      </w:r>
      <w:r w:rsidRPr="002B3E47">
        <w:rPr>
          <w:rFonts w:ascii="Trebuchet MS" w:hAnsi="Trebuchet MS" w:cs="ArialMT"/>
          <w:b/>
          <w:i/>
        </w:rPr>
        <w:t>Contestații</w:t>
      </w:r>
      <w:r w:rsidRPr="002B3E47">
        <w:rPr>
          <w:rFonts w:ascii="Trebuchet MS" w:hAnsi="Trebuchet MS" w:cs="ArialMT"/>
        </w:rPr>
        <w:t xml:space="preserve"> din prezentul ghid</w:t>
      </w:r>
      <w:r w:rsidRPr="002B3E47">
        <w:rPr>
          <w:rFonts w:ascii="Trebuchet MS" w:hAnsi="Trebuchet MS"/>
          <w:spacing w:val="-1"/>
        </w:rPr>
        <w:t>.</w:t>
      </w:r>
    </w:p>
    <w:p w:rsidR="002B3E47" w:rsidRPr="002B3E47" w:rsidRDefault="002B3E47" w:rsidP="002B3E47">
      <w:pPr>
        <w:spacing w:line="276" w:lineRule="auto"/>
        <w:ind w:right="-424"/>
        <w:jc w:val="both"/>
        <w:rPr>
          <w:rFonts w:ascii="Trebuchet MS" w:hAnsi="Trebuchet MS"/>
          <w:b/>
        </w:rPr>
      </w:pPr>
    </w:p>
    <w:p w:rsidR="002B3E47" w:rsidRPr="002B3E47" w:rsidRDefault="002B3E47" w:rsidP="002B3E47">
      <w:pPr>
        <w:widowControl w:val="0"/>
        <w:spacing w:after="0" w:line="240" w:lineRule="auto"/>
        <w:ind w:left="171"/>
        <w:outlineLvl w:val="0"/>
        <w:rPr>
          <w:rFonts w:ascii="Trebuchet MS" w:eastAsia="Arial" w:hAnsi="Trebuchet MS"/>
          <w:b/>
          <w:bCs/>
          <w:sz w:val="24"/>
          <w:szCs w:val="24"/>
          <w:lang w:val="en-US"/>
        </w:rPr>
      </w:pPr>
    </w:p>
    <w:p w:rsidR="002B3E47" w:rsidRPr="002B3E47" w:rsidRDefault="002B3E47" w:rsidP="002B3E47">
      <w:pPr>
        <w:widowControl w:val="0"/>
        <w:spacing w:after="0" w:line="240" w:lineRule="auto"/>
        <w:ind w:left="171"/>
        <w:outlineLvl w:val="0"/>
        <w:rPr>
          <w:rFonts w:ascii="Trebuchet MS" w:eastAsia="Arial" w:hAnsi="Trebuchet MS"/>
          <w:b/>
          <w:bCs/>
          <w:sz w:val="24"/>
          <w:szCs w:val="24"/>
          <w:lang w:val="en-US"/>
        </w:rPr>
      </w:pPr>
      <w:bookmarkStart w:id="18" w:name="_Toc459255391"/>
      <w:r w:rsidRPr="002B3E47">
        <w:rPr>
          <w:rFonts w:ascii="Trebuchet MS" w:eastAsia="Arial" w:hAnsi="Trebuchet MS"/>
          <w:b/>
          <w:bCs/>
          <w:sz w:val="24"/>
          <w:szCs w:val="24"/>
          <w:lang w:val="en-US"/>
        </w:rPr>
        <w:t>6. EVALUAREA ȘI SELECȚIA CERERILOR DE FINANȚARE</w:t>
      </w:r>
      <w:bookmarkEnd w:id="18"/>
      <w:r w:rsidRPr="002B3E47">
        <w:rPr>
          <w:rFonts w:ascii="Trebuchet MS" w:eastAsia="Arial" w:hAnsi="Trebuchet MS"/>
          <w:b/>
          <w:bCs/>
          <w:sz w:val="24"/>
          <w:szCs w:val="24"/>
          <w:lang w:val="en-US"/>
        </w:rPr>
        <w:t xml:space="preserve"> </w:t>
      </w:r>
    </w:p>
    <w:p w:rsidR="002B3E47" w:rsidRPr="002B3E47" w:rsidRDefault="002B3E47" w:rsidP="002B3E47">
      <w:pPr>
        <w:widowControl w:val="0"/>
        <w:spacing w:after="0" w:line="240" w:lineRule="auto"/>
        <w:ind w:left="171"/>
        <w:outlineLvl w:val="0"/>
        <w:rPr>
          <w:rFonts w:ascii="Trebuchet MS" w:eastAsia="Arial" w:hAnsi="Trebuchet MS" w:cs="Arial"/>
          <w:i/>
          <w:sz w:val="24"/>
          <w:szCs w:val="24"/>
          <w:lang w:val="en-US"/>
        </w:rPr>
      </w:pPr>
    </w:p>
    <w:p w:rsidR="002B3E47" w:rsidRPr="002B3E47" w:rsidRDefault="002B3E47" w:rsidP="002B3E47">
      <w:pPr>
        <w:widowControl w:val="0"/>
        <w:spacing w:after="0" w:line="240" w:lineRule="auto"/>
        <w:ind w:left="171"/>
        <w:outlineLvl w:val="0"/>
        <w:rPr>
          <w:rFonts w:ascii="Trebuchet MS" w:eastAsia="Arial" w:hAnsi="Trebuchet MS" w:cs="Arial"/>
          <w:i/>
          <w:sz w:val="24"/>
          <w:szCs w:val="24"/>
          <w:lang w:val="en-US"/>
        </w:rPr>
      </w:pPr>
    </w:p>
    <w:p w:rsidR="002B3E47" w:rsidRPr="002B3E47" w:rsidRDefault="002B3E47" w:rsidP="002B3E47">
      <w:pPr>
        <w:autoSpaceDE w:val="0"/>
        <w:autoSpaceDN w:val="0"/>
        <w:adjustRightInd w:val="0"/>
        <w:spacing w:after="0" w:line="276" w:lineRule="auto"/>
        <w:ind w:right="-694" w:firstLine="708"/>
        <w:jc w:val="both"/>
        <w:rPr>
          <w:rFonts w:ascii="Trebuchet MS" w:hAnsi="Trebuchet MS" w:cs="Arial"/>
          <w:bCs/>
          <w:color w:val="000000"/>
        </w:rPr>
      </w:pPr>
      <w:r w:rsidRPr="002B3E47">
        <w:rPr>
          <w:rFonts w:ascii="Trebuchet MS" w:hAnsi="Trebuchet MS" w:cs="Arial"/>
          <w:bCs/>
          <w:color w:val="000000"/>
        </w:rPr>
        <w:t>Sesiunea pentru depunerea Cererilor de finanțare este un apel de tip competitiv, cu termen limită de depunere.</w:t>
      </w:r>
    </w:p>
    <w:p w:rsidR="002B3E47" w:rsidRPr="002B3E47" w:rsidRDefault="002B3E47" w:rsidP="002B3E47">
      <w:pPr>
        <w:autoSpaceDE w:val="0"/>
        <w:autoSpaceDN w:val="0"/>
        <w:adjustRightInd w:val="0"/>
        <w:spacing w:after="0" w:line="276" w:lineRule="auto"/>
        <w:ind w:right="-694" w:firstLine="708"/>
        <w:jc w:val="both"/>
        <w:rPr>
          <w:rFonts w:ascii="Trebuchet MS" w:hAnsi="Trebuchet MS" w:cs="Arial"/>
          <w:bCs/>
          <w:color w:val="000000"/>
        </w:rPr>
      </w:pPr>
      <w:r w:rsidRPr="002B3E47">
        <w:rPr>
          <w:rFonts w:ascii="Trebuchet MS" w:hAnsi="Trebuchet MS" w:cs="Arial"/>
          <w:bCs/>
          <w:color w:val="000000"/>
        </w:rPr>
        <w:t xml:space="preserve">Evaluarea Cererilor de finanţare se realizează în mod continuu, după verificarea conformităţii administrative şi a eligibilităţii, pentru toate cererile primite în termenul de depunere. </w:t>
      </w:r>
      <w:r w:rsidRPr="002B3E47">
        <w:rPr>
          <w:rFonts w:ascii="Trebuchet MS" w:eastAsia="Times New Roman" w:hAnsi="Trebuchet MS" w:cs="Arial"/>
          <w:color w:val="000000"/>
        </w:rPr>
        <w:t>Dacă pe parcursul procesului de evaluare și selecție se constată necesitatea solicitării unor informații suplimentare, se poate solicita reprezentantului legal transmiterea acestora în baza unei Notificări de solicitare a informațiilor suplimentare – Anexa 6 la prezentul ghid.</w:t>
      </w:r>
    </w:p>
    <w:p w:rsidR="002B3E47" w:rsidRPr="002B3E47" w:rsidRDefault="002B3E47" w:rsidP="002B3E47">
      <w:pPr>
        <w:widowControl w:val="0"/>
        <w:spacing w:after="0" w:line="240" w:lineRule="auto"/>
        <w:ind w:left="171"/>
        <w:outlineLvl w:val="0"/>
        <w:rPr>
          <w:rFonts w:ascii="Trebuchet MS" w:eastAsia="Arial" w:hAnsi="Trebuchet MS" w:cs="Arial"/>
          <w:i/>
          <w:sz w:val="24"/>
          <w:szCs w:val="24"/>
          <w:lang w:val="en-US"/>
        </w:rPr>
      </w:pPr>
    </w:p>
    <w:p w:rsidR="002B3E47" w:rsidRPr="002B3E47" w:rsidRDefault="002B3E47" w:rsidP="002B3E47">
      <w:pPr>
        <w:widowControl w:val="0"/>
        <w:spacing w:after="0" w:line="240" w:lineRule="auto"/>
        <w:ind w:left="171"/>
        <w:outlineLvl w:val="1"/>
        <w:rPr>
          <w:rFonts w:ascii="Trebuchet MS" w:eastAsia="Arial" w:hAnsi="Trebuchet MS"/>
          <w:b/>
          <w:bCs/>
          <w:i/>
          <w:sz w:val="34"/>
          <w:szCs w:val="34"/>
          <w:lang w:val="en-US"/>
        </w:rPr>
      </w:pPr>
      <w:bookmarkStart w:id="19" w:name="_Toc456165051"/>
      <w:bookmarkStart w:id="20" w:name="_Toc459255392"/>
      <w:r w:rsidRPr="002B3E47">
        <w:rPr>
          <w:rFonts w:ascii="Trebuchet MS" w:eastAsia="Arial" w:hAnsi="Trebuchet MS"/>
          <w:b/>
          <w:bCs/>
          <w:i/>
          <w:sz w:val="24"/>
          <w:szCs w:val="24"/>
          <w:lang w:val="en-US"/>
        </w:rPr>
        <w:t>6.1. Evaluarea  Cererilor de finanțare</w:t>
      </w:r>
      <w:bookmarkEnd w:id="19"/>
      <w:bookmarkEnd w:id="20"/>
    </w:p>
    <w:p w:rsidR="002B3E47" w:rsidRPr="002B3E47" w:rsidRDefault="002B3E47" w:rsidP="002B3E47">
      <w:pPr>
        <w:autoSpaceDE w:val="0"/>
        <w:autoSpaceDN w:val="0"/>
        <w:adjustRightInd w:val="0"/>
        <w:spacing w:after="0" w:line="276" w:lineRule="auto"/>
        <w:ind w:right="-694"/>
        <w:jc w:val="both"/>
        <w:rPr>
          <w:rFonts w:ascii="Trebuchet MS" w:hAnsi="Trebuchet MS" w:cs="Arial"/>
          <w:bCs/>
          <w:color w:val="000000"/>
        </w:rPr>
      </w:pPr>
    </w:p>
    <w:p w:rsidR="002B3E47" w:rsidRPr="002B3E47" w:rsidRDefault="002B3E47" w:rsidP="002B3E47">
      <w:pPr>
        <w:spacing w:line="276" w:lineRule="auto"/>
        <w:ind w:right="-694" w:firstLine="708"/>
        <w:jc w:val="both"/>
        <w:rPr>
          <w:rFonts w:ascii="Trebuchet MS" w:hAnsi="Trebuchet MS" w:cs="Arial"/>
        </w:rPr>
      </w:pPr>
      <w:r w:rsidRPr="002B3E47">
        <w:rPr>
          <w:rFonts w:ascii="Trebuchet MS" w:hAnsi="Trebuchet MS" w:cs="Arial"/>
          <w:bCs/>
          <w:color w:val="000000"/>
        </w:rPr>
        <w:t xml:space="preserve">Cererile de finanţare </w:t>
      </w:r>
      <w:r w:rsidRPr="002B3E47">
        <w:rPr>
          <w:rFonts w:ascii="Trebuchet MS" w:hAnsi="Trebuchet MS" w:cs="Arial"/>
        </w:rPr>
        <w:t>sunt evaluate din punct de vedere calitativ,economic și tehnic, de către experţii DGP-AMPOPAM pe baza grilei de evaluare, Anexa 3 şi Anexa 4.</w:t>
      </w:r>
    </w:p>
    <w:p w:rsidR="002B3E47" w:rsidRPr="002B3E47" w:rsidRDefault="002B3E47" w:rsidP="002B3E47">
      <w:pPr>
        <w:ind w:right="-694" w:firstLine="708"/>
        <w:jc w:val="both"/>
        <w:rPr>
          <w:rFonts w:ascii="Trebuchet MS" w:hAnsi="Trebuchet MS" w:cs="Arial"/>
        </w:rPr>
      </w:pPr>
      <w:r w:rsidRPr="002B3E47">
        <w:rPr>
          <w:rFonts w:ascii="Trebuchet MS" w:hAnsi="Trebuchet MS" w:cs="Arial"/>
        </w:rPr>
        <w:t>În cadrul etapei de evaluare fiecare criteriu/subcriteriu, va fi evaluat de fiecare expert evaluator utilizând un sistem de bifare de tip DA/NU, urmat de stabilirea punctajului conform Criteriilor de selecţie, aprobate de către Comitetul de Monitorizare (CM), Anexa 5.</w:t>
      </w:r>
    </w:p>
    <w:tbl>
      <w:tblPr>
        <w:tblW w:w="9720" w:type="dxa"/>
        <w:tblBorders>
          <w:top w:val="single" w:sz="4" w:space="0" w:color="auto"/>
          <w:left w:val="single" w:sz="4" w:space="0" w:color="auto"/>
          <w:bottom w:val="single" w:sz="4" w:space="0" w:color="auto"/>
          <w:right w:val="single" w:sz="4" w:space="0" w:color="auto"/>
        </w:tblBorders>
        <w:shd w:val="clear" w:color="auto" w:fill="FBE4D5" w:themeFill="accent2" w:themeFillTint="33"/>
        <w:tblLook w:val="04A0" w:firstRow="1" w:lastRow="0" w:firstColumn="1" w:lastColumn="0" w:noHBand="0" w:noVBand="1"/>
      </w:tblPr>
      <w:tblGrid>
        <w:gridCol w:w="1158"/>
        <w:gridCol w:w="8562"/>
      </w:tblGrid>
      <w:tr w:rsidR="002B3E47" w:rsidRPr="002B3E47" w:rsidTr="00B96E1F">
        <w:trPr>
          <w:trHeight w:val="1185"/>
        </w:trPr>
        <w:tc>
          <w:tcPr>
            <w:tcW w:w="1158"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color w:val="000000"/>
              </w:rPr>
            </w:pPr>
            <w:r w:rsidRPr="002B3E47">
              <w:rPr>
                <w:noProof/>
                <w:lang w:eastAsia="ro-RO"/>
              </w:rPr>
              <mc:AlternateContent>
                <mc:Choice Requires="wpg">
                  <w:drawing>
                    <wp:anchor distT="0" distB="0" distL="114300" distR="114300" simplePos="0" relativeHeight="251688960" behindDoc="0" locked="0" layoutInCell="0" allowOverlap="1" wp14:anchorId="637F4705" wp14:editId="24D48135">
                      <wp:simplePos x="0" y="0"/>
                      <wp:positionH relativeFrom="page">
                        <wp:posOffset>125730</wp:posOffset>
                      </wp:positionH>
                      <wp:positionV relativeFrom="paragraph">
                        <wp:posOffset>220980</wp:posOffset>
                      </wp:positionV>
                      <wp:extent cx="559435" cy="408940"/>
                      <wp:effectExtent l="0" t="0" r="0" b="10160"/>
                      <wp:wrapNone/>
                      <wp:docPr id="447"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448"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9"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50" name="Group 5"/>
                              <wpg:cNvGrpSpPr>
                                <a:grpSpLocks/>
                              </wpg:cNvGrpSpPr>
                              <wpg:grpSpPr bwMode="auto">
                                <a:xfrm>
                                  <a:off x="2152" y="171"/>
                                  <a:ext cx="246" cy="440"/>
                                  <a:chOff x="2152" y="171"/>
                                  <a:chExt cx="246" cy="440"/>
                                </a:xfrm>
                              </wpg:grpSpPr>
                              <wps:wsp>
                                <wps:cNvPr id="451"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A3CA2DE" id="Grupare 113" o:spid="_x0000_s1026" style="position:absolute;margin-left:9.9pt;margin-top:17.4pt;width:44.05pt;height:32.2pt;z-index:251688960;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wFAsMA&#10;AADcAAAADwAAAGRycy9kb3ducmV2LnhtbERPTWvCQBC9C/0PyxS86UYJpaTZBC1UFKHS2EN7G7LT&#10;JJidjdk1Sf9991Dw+HjfaT6ZVgzUu8aygtUyAkFcWt1wpeDz/LZ4BuE8ssbWMin4JQd59jBLMdF2&#10;5A8aCl+JEMIuQQW1910ipStrMuiWtiMO3I/tDfoA+0rqHscQblq5jqInabDh0FBjR681lZfiZhQc&#10;T025dYfuZL++b77YnXEv369KzR+nzQsIT5O/i//de60gjsPacCYcAZ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4wFAsMAAADcAAAADwAAAAAAAAAAAAAAAACYAgAAZHJzL2Rv&#10;d25yZXYueG1sUEsFBgAAAAAEAAQA9QAAAIgDA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DfI8QA&#10;AADcAAAADwAAAGRycy9kb3ducmV2LnhtbESPQWvCQBSE74X+h+UVvEjdWELR1DWUhVRvJdreH9ln&#10;Esy+TbOrJv/eLRR6HGbmG2aTj7YTVxp861jBcpGAIK6cablW8HUsnlcgfEA22DkmBRN5yLePDxvM&#10;jLtxSddDqEWEsM9QQRNCn0npq4Ys+oXriaN3coPFEOVQSzPgLcJtJ1+S5FVabDkuNNiTbqg6Hy5W&#10;wVzrqUx/qJivPlF+tx/arXdaqdnT+P4GItAY/sN/7b1RkKZr+D0Tj4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A3yPEAAAA3AAAAA8AAAAAAAAAAAAAAAAAmAIAAGRycy9k&#10;b3ducmV2LnhtbFBLBQYAAAAABAAEAPUAAACJAw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kWxcMAAADcAAAADwAAAGRycy9kb3ducmV2LnhtbERPTWvCQBC9F/wPywi9&#10;1U20FoluQpBaepBCVRBvQ3ZMQrKzIbtN4r/vHgo9Pt73LptMKwbqXW1ZQbyIQBAXVtdcKricDy8b&#10;EM4ja2wtk4IHOcjS2dMOE21H/qbh5EsRQtglqKDyvkukdEVFBt3CdsSBu9veoA+wL6XucQzhppXL&#10;KHqTBmsODRV2tK+oaE4/RsHHiGO+it+HY3PfP27n9df1GJNSz/Mp34LwNPl/8Z/7Uyt4XY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GRbFwwAAANwAAAAP&#10;AAAAAAAAAAAAAAAAAKoCAABkcnMvZG93bnJldi54bWxQSwUGAAAAAAQABAD6AAAAmgM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m8S8IA&#10;AADcAAAADwAAAGRycy9kb3ducmV2LnhtbESPT4vCMBTE74LfITxhbzZVVKTbVGRhwT367/5sXpuy&#10;zUtpoq3ffrMgeBxm5jdMvhttKx7U+8axgkWSgiAunW64VnA5f8+3IHxA1tg6JgVP8rArppMcM+0G&#10;PtLjFGoRIewzVGBC6DIpfWnIok9cRxy9yvUWQ5R9LXWPQ4TbVi7TdCMtNhwXDHb0Zaj8Pd2tgv21&#10;uh9LVy8Pt1vzszJPOQxVpdTHbNx/ggg0hnf41T5oBav1Av7PxCMgi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KbxLwgAAANwAAAAPAAAAAAAAAAAAAAAAAJgCAABkcnMvZG93&#10;bnJldi54bWxQSwUGAAAAAAQABAD1AAAAhwM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siPMEA&#10;AADcAAAADwAAAGRycy9kb3ducmV2LnhtbESPQYvCMBSE74L/ITzB25padFm6pkUWFvSou96fzWtT&#10;bF5KE23990YQPA4z8w2zKUbbihv1vnGsYLlIQBCXTjdcK/j/+/34AuEDssbWMSm4k4cin042mGk3&#10;8IFux1CLCGGfoQITQpdJ6UtDFv3CdcTRq1xvMUTZ11L3OES4bWWaJJ/SYsNxwWBHP4bKy/FqFWxP&#10;1fVQujrdnc/NfmXuchiqSqn5bNx+gwg0hnf41d5pBat1Cs8z8QjI/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7IjzBAAAA3AAAAA8AAAAAAAAAAAAAAAAAmAIAAGRycy9kb3du&#10;cmV2LnhtbFBLBQYAAAAABAAEAPUAAACGAw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eHp8AA&#10;AADcAAAADwAAAGRycy9kb3ducmV2LnhtbESPzarCMBSE9xd8h3AEd9fUX6QaRQRBl+q9+2Nz2hSb&#10;k9JEW9/eCILLYWa+YVabzlbiQY0vHSsYDRMQxJnTJRcK/i773wUIH5A1Vo5JwZM8bNa9nxWm2rV8&#10;osc5FCJC2KeowIRQp1L6zJBFP3Q1cfRy11gMUTaF1A22EW4rOU6SubRYclwwWNPOUHY7362C7X9+&#10;P2WuGB+u1/I4NU/Ztnmu1KDfbZcgAnXhG/60D1rBdDaB95l4BOT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reHp8AAAADcAAAADwAAAAAAAAAAAAAAAACYAgAAZHJzL2Rvd25y&#10;ZXYueG1sUEsFBgAAAAAEAAQA9QAAAIUDAAAAAA==&#10;" path="m232,11l227,r2,46l246,45,244,22,232,11xe" fillcolor="#00a900" stroked="f">
                          <v:path arrowok="t" o:connecttype="custom" o:connectlocs="232,11;227,0;229,46;246,45;244,22;232,11" o:connectangles="0,0,0,0,0,0"/>
                        </v:shape>
                      </v:group>
                      <w10:wrap anchorx="page"/>
                    </v:group>
                  </w:pict>
                </mc:Fallback>
              </mc:AlternateContent>
            </w:r>
          </w:p>
        </w:tc>
        <w:tc>
          <w:tcPr>
            <w:tcW w:w="8562" w:type="dxa"/>
            <w:shd w:val="clear" w:color="auto" w:fill="FBE4D5" w:themeFill="accent2" w:themeFillTint="33"/>
            <w:vAlign w:val="center"/>
          </w:tcPr>
          <w:p w:rsidR="002B3E47" w:rsidRPr="002B3E47" w:rsidRDefault="002B3E47" w:rsidP="002B3E47">
            <w:pPr>
              <w:spacing w:line="276" w:lineRule="auto"/>
              <w:jc w:val="both"/>
              <w:rPr>
                <w:rFonts w:ascii="Trebuchet MS" w:eastAsia="Times New Roman" w:hAnsi="Trebuchet MS" w:cs="Arial"/>
                <w:b/>
                <w:lang w:val="en-US"/>
              </w:rPr>
            </w:pPr>
            <w:r w:rsidRPr="002B3E47">
              <w:rPr>
                <w:rFonts w:ascii="Trebuchet MS" w:eastAsia="Times New Roman" w:hAnsi="Trebuchet MS" w:cs="Courier New"/>
                <w:lang w:val="en-US"/>
              </w:rPr>
              <w:t>În situația în care solicitantul va prezenta la momentul depunerii cererii de finanțare un</w:t>
            </w:r>
            <w:r w:rsidRPr="002B3E47">
              <w:rPr>
                <w:rFonts w:ascii="Trebuchet MS" w:eastAsia="Times New Roman" w:hAnsi="Trebuchet MS" w:cs="Arial"/>
                <w:b/>
                <w:lang w:val="en-US"/>
              </w:rPr>
              <w:t xml:space="preserve"> </w:t>
            </w:r>
            <w:r w:rsidRPr="002B3E47">
              <w:rPr>
                <w:rFonts w:ascii="Trebuchet MS" w:eastAsia="Times New Roman" w:hAnsi="Trebuchet MS" w:cs="Courier New"/>
                <w:lang w:val="en-US"/>
              </w:rPr>
              <w:t xml:space="preserve">document justificativ (raport de evaluare pentru aportul în natură, extras de cont cu blocarea sumei sau contract de finanțare) privind asigurarea cofinanţării investiţiei, </w:t>
            </w:r>
            <w:r w:rsidRPr="002B3E47">
              <w:rPr>
                <w:rFonts w:ascii="Trebuchet MS" w:hAnsi="Trebuchet MS"/>
              </w:rPr>
              <w:t xml:space="preserve">în cuantum de minim 20% din valoarea cofinanțării, </w:t>
            </w:r>
            <w:r w:rsidRPr="002B3E47">
              <w:rPr>
                <w:rFonts w:ascii="Trebuchet MS" w:eastAsia="Times New Roman" w:hAnsi="Trebuchet MS" w:cs="Courier New"/>
                <w:lang w:val="en-US"/>
              </w:rPr>
              <w:t>acesta va fi punctat în</w:t>
            </w:r>
            <w:r w:rsidRPr="002B3E47">
              <w:rPr>
                <w:rFonts w:ascii="Trebuchet MS" w:eastAsia="Times New Roman" w:hAnsi="Trebuchet MS" w:cs="Arial"/>
                <w:b/>
                <w:lang w:val="en-US"/>
              </w:rPr>
              <w:t xml:space="preserve"> </w:t>
            </w:r>
            <w:r w:rsidRPr="002B3E47">
              <w:rPr>
                <w:rFonts w:ascii="Trebuchet MS" w:eastAsia="Times New Roman" w:hAnsi="Trebuchet MS" w:cs="Courier New"/>
                <w:lang w:val="en-US"/>
              </w:rPr>
              <w:t>conformitate cu criteriul 3 din Anexa 5 - Criterii de selecție</w:t>
            </w:r>
            <w:r w:rsidRPr="002B3E47">
              <w:rPr>
                <w:rFonts w:ascii="Trebuchet MS" w:eastAsia="Times New Roman" w:hAnsi="Trebuchet MS" w:cs="Arial"/>
                <w:b/>
                <w:lang w:val="en-US"/>
              </w:rPr>
              <w:t>.</w:t>
            </w:r>
          </w:p>
        </w:tc>
      </w:tr>
    </w:tbl>
    <w:p w:rsidR="002B3E47" w:rsidRPr="002B3E47" w:rsidRDefault="002B3E47" w:rsidP="002B3E47">
      <w:pPr>
        <w:autoSpaceDE w:val="0"/>
        <w:autoSpaceDN w:val="0"/>
        <w:adjustRightInd w:val="0"/>
        <w:spacing w:after="0" w:line="240" w:lineRule="auto"/>
        <w:rPr>
          <w:rFonts w:ascii="Trebuchet MS" w:hAnsi="Trebuchet MS" w:cs="Arial"/>
          <w:b/>
          <w:bCs/>
          <w:color w:val="000000"/>
        </w:rPr>
      </w:pPr>
    </w:p>
    <w:tbl>
      <w:tblPr>
        <w:tblW w:w="9720" w:type="dxa"/>
        <w:tblBorders>
          <w:top w:val="single" w:sz="4" w:space="0" w:color="auto"/>
          <w:left w:val="single" w:sz="4" w:space="0" w:color="auto"/>
          <w:bottom w:val="single" w:sz="4" w:space="0" w:color="auto"/>
          <w:right w:val="single" w:sz="4" w:space="0" w:color="auto"/>
        </w:tblBorders>
        <w:shd w:val="clear" w:color="auto" w:fill="FBE4D5" w:themeFill="accent2" w:themeFillTint="33"/>
        <w:tblLook w:val="04A0" w:firstRow="1" w:lastRow="0" w:firstColumn="1" w:lastColumn="0" w:noHBand="0" w:noVBand="1"/>
      </w:tblPr>
      <w:tblGrid>
        <w:gridCol w:w="1158"/>
        <w:gridCol w:w="8562"/>
      </w:tblGrid>
      <w:tr w:rsidR="002B3E47" w:rsidRPr="002B3E47" w:rsidTr="00B96E1F">
        <w:trPr>
          <w:trHeight w:val="944"/>
        </w:trPr>
        <w:tc>
          <w:tcPr>
            <w:tcW w:w="1158" w:type="dxa"/>
            <w:shd w:val="clear" w:color="auto" w:fill="FBE4D5" w:themeFill="accent2" w:themeFillTint="33"/>
          </w:tcPr>
          <w:p w:rsidR="002B3E47" w:rsidRPr="002B3E47" w:rsidRDefault="002B3E47" w:rsidP="002B3E47">
            <w:pPr>
              <w:autoSpaceDE w:val="0"/>
              <w:autoSpaceDN w:val="0"/>
              <w:adjustRightInd w:val="0"/>
              <w:spacing w:after="0" w:line="240" w:lineRule="auto"/>
              <w:jc w:val="both"/>
              <w:rPr>
                <w:rFonts w:ascii="Trebuchet MS" w:hAnsi="Trebuchet MS" w:cs="Arial"/>
                <w:bCs/>
                <w:color w:val="000000"/>
              </w:rPr>
            </w:pPr>
            <w:r w:rsidRPr="002B3E47">
              <w:rPr>
                <w:noProof/>
                <w:lang w:eastAsia="ro-RO"/>
              </w:rPr>
              <mc:AlternateContent>
                <mc:Choice Requires="wpg">
                  <w:drawing>
                    <wp:anchor distT="0" distB="0" distL="114300" distR="114300" simplePos="0" relativeHeight="251687936" behindDoc="0" locked="0" layoutInCell="0" allowOverlap="1" wp14:anchorId="076D816F" wp14:editId="0F0B3520">
                      <wp:simplePos x="0" y="0"/>
                      <wp:positionH relativeFrom="page">
                        <wp:posOffset>132080</wp:posOffset>
                      </wp:positionH>
                      <wp:positionV relativeFrom="paragraph">
                        <wp:posOffset>111252</wp:posOffset>
                      </wp:positionV>
                      <wp:extent cx="559435" cy="408940"/>
                      <wp:effectExtent l="0" t="0" r="0" b="10160"/>
                      <wp:wrapNone/>
                      <wp:docPr id="258"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259"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61" name="Group 5"/>
                              <wpg:cNvGrpSpPr>
                                <a:grpSpLocks/>
                              </wpg:cNvGrpSpPr>
                              <wpg:grpSpPr bwMode="auto">
                                <a:xfrm>
                                  <a:off x="2152" y="171"/>
                                  <a:ext cx="246" cy="440"/>
                                  <a:chOff x="2152" y="171"/>
                                  <a:chExt cx="246" cy="440"/>
                                </a:xfrm>
                              </wpg:grpSpPr>
                              <wps:wsp>
                                <wps:cNvPr id="262"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2C24C8E" id="Grupare 113" o:spid="_x0000_s1026" style="position:absolute;margin-left:10.4pt;margin-top:8.75pt;width:44.05pt;height:32.2pt;z-index:251687936;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L0vMQA&#10;AADcAAAADwAAAGRycy9kb3ducmV2LnhtbESPQYvCMBSE7wv+h/AEb2uqoKzVKLqgKMKK1YPeHs2z&#10;LTYv3SZq/febBcHjMDPfMJNZY0pxp9oVlhX0uhEI4tTqgjMFx8Py8wuE88gaS8uk4EkOZtPWxwRj&#10;bR+8p3viMxEg7GJUkHtfxVK6NCeDrmsr4uBdbG3QB1lnUtf4CHBTyn4UDaXBgsNCjhV955Rek5tR&#10;sN0V6cJtqp09nW8+WR1wLX9+leq0m/kYhKfGv8Ov9lor6A9G8H8mHAE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S9LzEAAAA3AAAAA8AAAAAAAAAAAAAAAAAmAIAAGRycy9k&#10;b3ducmV2LnhtbFBLBQYAAAAABAAEAPUAAACJAw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oJsEA&#10;AADcAAAADwAAAGRycy9kb3ducmV2LnhtbERPy2rCQBTdC/7DcIVuQp1UimjqKDJg7U60dX/J3Cah&#10;mTsxM83j752F4PJw3pvdYGvRUesrxwre5ikI4tyZigsFP9+H1xUIH5AN1o5JwUgedtvpZIOZcT2f&#10;qbuEQsQQ9hkqKENoMil9XpJFP3cNceR+XWsxRNgW0rTYx3Bby0WaLqXFimNDiQ3pkvK/y79VkGg9&#10;nt9vdEhWJ5TX6lO79VEr9TIb9h8gAg3hKX64v4yCxTLOj2fiEZDb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yE6CbBAAAA3AAAAA8AAAAAAAAAAAAAAAAAmAIAAGRycy9kb3du&#10;cmV2LnhtbFBLBQYAAAAABAAEAPUAAACGAw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7G8QAAADcAAAADwAAAGRycy9kb3ducmV2LnhtbESPQYvCMBSE74L/ITzB&#10;m6ZVFKlGEdld9iCCdWHx9miebbF5KU22rf9+Iwgeh5n5htnselOJlhpXWlYQTyMQxJnVJecKfi6f&#10;kxUI55E1VpZJwYMc7LbDwQYTbTs+U5v6XAQIuwQVFN7XiZQuK8igm9qaOHg32xj0QTa51A12AW4q&#10;OYuipTRYclgosKZDQdk9/TMKvjrs9vP4oz3eb4fH9bI4/R5jUmo86vdrEJ56/w6/2t9awWwZ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K7G8QAAADcAAAA&#10;DwAAAAAAAAAAAAAAAACqAgAAZHJzL2Rvd25yZXYueG1sUEsFBgAAAAAEAAQA+gAAAJsDA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wqecEA&#10;AADcAAAADwAAAGRycy9kb3ducmV2LnhtbESPT4vCMBTE7wt+h/AEb2tqEVm6pkUEQY/+uz+b16Zs&#10;81KaaOu3N8KCx2FmfsOsi9G24kG9bxwrWMwTEMSl0w3XCi7n3fcPCB+QNbaOScGTPBT55GuNmXYD&#10;H+lxCrWIEPYZKjAhdJmUvjRk0c9dRxy9yvUWQ5R9LXWPQ4TbVqZJspIWG44LBjvaGir/TnerYHOt&#10;7sfS1en+dmsOS/OUw1BVSs2m4+YXRKAxfML/7b1WkK5SeJ+JR0Dm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HcKnnBAAAA3AAAAA8AAAAAAAAAAAAAAAAAmAIAAGRycy9kb3du&#10;cmV2LnhtbFBLBQYAAAAABAAEAPUAAACGAw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CP4sAA&#10;AADcAAAADwAAAGRycy9kb3ducmV2LnhtbESPzarCMBSE94LvEI7gTtPbKyLVKCII3qV/+2Nz2pTb&#10;nJQm2vr2RhBcDjPzDbPa9LYWD2p95VjBzzQBQZw7XXGp4HLeTxYgfEDWWDsmBU/ysFkPByvMtOv4&#10;SI9TKEWEsM9QgQmhyaT0uSGLfuoa4ugVrrUYomxLqVvsItzWMk2SubRYcVww2NDOUP5/ulsF22tx&#10;P+auTA+3W/U3M0/ZdUWh1HjUb5cgAvXhG/60D1pBOv+F95l4BOT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pCP4sAAAADcAAAADwAAAAAAAAAAAAAAAACYAgAAZHJzL2Rvd25y&#10;ZXYueG1sUEsFBgAAAAAEAAQA9QAAAIUDA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kXlsIA&#10;AADcAAAADwAAAGRycy9kb3ducmV2LnhtbESPQWvCQBSE7wX/w/KE3urGIKFEV5GCYI+Jen9mX7Kh&#10;2bchu5rk33cLBY/DzHzD7A6T7cSTBt86VrBeJSCIK6dbbhRcL6ePTxA+IGvsHJOCmTwc9ou3Heba&#10;jVzQswyNiBD2OSowIfS5lL4yZNGvXE8cvdoNFkOUQyP1gGOE206mSZJJiy3HBYM9fRmqfsqHVXC8&#10;1Y+ick16vt/b742Z5TjWtVLvy+m4BRFoCq/wf/usFaTZBv7OxCMg9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eReWwgAAANwAAAAPAAAAAAAAAAAAAAAAAJgCAABkcnMvZG93&#10;bnJldi54bWxQSwUGAAAAAAQABAD1AAAAhwMAAAAA&#10;" path="m232,11l227,r2,46l246,45,244,22,232,11xe" fillcolor="#00a900" stroked="f">
                          <v:path arrowok="t" o:connecttype="custom" o:connectlocs="232,11;227,0;229,46;246,45;244,22;232,11" o:connectangles="0,0,0,0,0,0"/>
                        </v:shape>
                      </v:group>
                      <w10:wrap anchorx="page"/>
                    </v:group>
                  </w:pict>
                </mc:Fallback>
              </mc:AlternateContent>
            </w:r>
          </w:p>
        </w:tc>
        <w:tc>
          <w:tcPr>
            <w:tcW w:w="8562" w:type="dxa"/>
            <w:shd w:val="clear" w:color="auto" w:fill="FBE4D5" w:themeFill="accent2" w:themeFillTint="33"/>
            <w:vAlign w:val="center"/>
          </w:tcPr>
          <w:p w:rsidR="002B3E47" w:rsidRPr="002B3E47" w:rsidRDefault="002B3E47" w:rsidP="00FF6A22">
            <w:pPr>
              <w:spacing w:after="0" w:line="240" w:lineRule="auto"/>
              <w:jc w:val="both"/>
              <w:rPr>
                <w:rFonts w:ascii="Trebuchet MS" w:eastAsia="Times New Roman" w:hAnsi="Trebuchet MS" w:cs="Arial"/>
                <w:b/>
                <w:lang w:val="en-US"/>
              </w:rPr>
            </w:pPr>
            <w:r w:rsidRPr="002B3E47">
              <w:rPr>
                <w:rFonts w:ascii="Trebuchet MS" w:eastAsia="Times New Roman" w:hAnsi="Trebuchet MS" w:cs="Courier New"/>
                <w:lang w:val="en-US"/>
              </w:rPr>
              <w:t xml:space="preserve">Cererile de finanțare care nu realizează </w:t>
            </w:r>
            <w:r w:rsidRPr="002B3E47">
              <w:rPr>
                <w:rFonts w:ascii="Trebuchet MS" w:eastAsia="Times New Roman" w:hAnsi="Trebuchet MS" w:cs="Courier New"/>
                <w:b/>
                <w:lang w:val="en-US"/>
              </w:rPr>
              <w:t>minim 2</w:t>
            </w:r>
            <w:r w:rsidR="00FF6A22">
              <w:rPr>
                <w:rFonts w:ascii="Trebuchet MS" w:eastAsia="Times New Roman" w:hAnsi="Trebuchet MS" w:cs="Courier New"/>
                <w:b/>
                <w:lang w:val="en-US"/>
              </w:rPr>
              <w:t>6</w:t>
            </w:r>
            <w:r w:rsidRPr="002B3E47">
              <w:rPr>
                <w:rFonts w:ascii="Trebuchet MS" w:eastAsia="Times New Roman" w:hAnsi="Trebuchet MS" w:cs="Courier New"/>
                <w:b/>
                <w:lang w:val="en-US"/>
              </w:rPr>
              <w:t xml:space="preserve"> puncte</w:t>
            </w:r>
            <w:r w:rsidRPr="002B3E47">
              <w:rPr>
                <w:rFonts w:ascii="Trebuchet MS" w:eastAsia="Times New Roman" w:hAnsi="Trebuchet MS" w:cs="Courier New"/>
                <w:lang w:val="en-US"/>
              </w:rPr>
              <w:t xml:space="preserve"> sunt eliminate din procesul de selecție.</w:t>
            </w:r>
          </w:p>
        </w:tc>
      </w:tr>
    </w:tbl>
    <w:p w:rsidR="002B3E47" w:rsidRPr="002B3E47" w:rsidRDefault="002B3E47" w:rsidP="002B3E47">
      <w:pPr>
        <w:spacing w:after="120" w:line="276" w:lineRule="auto"/>
        <w:ind w:right="-694"/>
        <w:jc w:val="both"/>
        <w:rPr>
          <w:rFonts w:ascii="Trebuchet MS" w:hAnsi="Trebuchet MS" w:cs="Arial"/>
        </w:rPr>
      </w:pPr>
    </w:p>
    <w:tbl>
      <w:tblPr>
        <w:tblW w:w="9720" w:type="dxa"/>
        <w:tblBorders>
          <w:top w:val="single" w:sz="4" w:space="0" w:color="auto"/>
          <w:left w:val="single" w:sz="4" w:space="0" w:color="auto"/>
          <w:bottom w:val="single" w:sz="4" w:space="0" w:color="auto"/>
          <w:right w:val="single" w:sz="4" w:space="0" w:color="auto"/>
        </w:tblBorders>
        <w:shd w:val="clear" w:color="auto" w:fill="FBE4D5" w:themeFill="accent2" w:themeFillTint="33"/>
        <w:tblLook w:val="04A0" w:firstRow="1" w:lastRow="0" w:firstColumn="1" w:lastColumn="0" w:noHBand="0" w:noVBand="1"/>
      </w:tblPr>
      <w:tblGrid>
        <w:gridCol w:w="1158"/>
        <w:gridCol w:w="8562"/>
      </w:tblGrid>
      <w:tr w:rsidR="002B3E47" w:rsidRPr="002B3E47" w:rsidTr="00B96E1F">
        <w:trPr>
          <w:trHeight w:val="1185"/>
        </w:trPr>
        <w:tc>
          <w:tcPr>
            <w:tcW w:w="1158"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color w:val="000000"/>
              </w:rPr>
            </w:pPr>
          </w:p>
        </w:tc>
        <w:tc>
          <w:tcPr>
            <w:tcW w:w="8562" w:type="dxa"/>
            <w:shd w:val="clear" w:color="auto" w:fill="FBE4D5" w:themeFill="accent2" w:themeFillTint="33"/>
            <w:vAlign w:val="center"/>
          </w:tcPr>
          <w:p w:rsidR="002B3E47" w:rsidRPr="002B3E47" w:rsidRDefault="002B3E47" w:rsidP="002B3E47">
            <w:pPr>
              <w:jc w:val="both"/>
              <w:rPr>
                <w:rFonts w:ascii="Trebuchet MS" w:hAnsi="Trebuchet MS"/>
              </w:rPr>
            </w:pPr>
            <w:r w:rsidRPr="002B3E47">
              <w:rPr>
                <w:rFonts w:ascii="Trebuchet MS" w:eastAsia="Times New Roman" w:hAnsi="Trebuchet MS" w:cs="Courier New"/>
                <w:lang w:val="en-US"/>
              </w:rPr>
              <w:t xml:space="preserve">Cererile de finanțare </w:t>
            </w:r>
            <w:r w:rsidRPr="002B3E47">
              <w:rPr>
                <w:rFonts w:ascii="Trebuchet MS" w:hAnsi="Trebuchet MS"/>
              </w:rPr>
              <w:t>depuse în cadrul mecanismului ITI Delta Dunării (cele cu aviz ADI ITI DD) vor intra în competiție între ele pe bugetul alocat ITI în cadrul acestei sesiuni, iar celelalte solicitări de finanțare pe restul bugetului alocat sesiunii.</w:t>
            </w:r>
          </w:p>
          <w:p w:rsidR="002B3E47" w:rsidRPr="002B3E47" w:rsidRDefault="002B3E47" w:rsidP="002B3E47">
            <w:pPr>
              <w:jc w:val="both"/>
              <w:rPr>
                <w:rFonts w:ascii="Trebuchet MS" w:hAnsi="Trebuchet MS"/>
              </w:rPr>
            </w:pPr>
            <w:r w:rsidRPr="002B3E47">
              <w:rPr>
                <w:rFonts w:ascii="Trebuchet MS" w:hAnsi="Trebuchet MS"/>
              </w:rPr>
              <w:t>În cazul în care în urma selectării cererilor de finanțare  ce au avizul de conformitate eliberat de ADI ITI DD, depuse în cadrul mecanismului ITI Delta Dunării nu se contractează întreaga sumă alocată, diferența rămasă necontractată se realocă pentru celelalte solicitări de finanțare din cadrul competiției naționale.</w:t>
            </w:r>
          </w:p>
          <w:p w:rsidR="002B3E47" w:rsidRPr="002B3E47" w:rsidRDefault="002B3E47" w:rsidP="002B3E47">
            <w:pPr>
              <w:jc w:val="both"/>
              <w:rPr>
                <w:rFonts w:ascii="Trebuchet MS" w:hAnsi="Trebuchet MS"/>
              </w:rPr>
            </w:pPr>
            <w:r w:rsidRPr="002B3E47">
              <w:rPr>
                <w:rFonts w:ascii="Trebuchet MS" w:hAnsi="Trebuchet MS"/>
              </w:rPr>
              <w:t>În cazul în care în urma selectării cererilor de finanțare depuse în cadrul ITI se contractează întreaga sumă alocată ramânând solicitări de finanțare neacoperite, diferența necesară va fi acoperită din cadrul alocării competiției nationale, în situația în care rămân fonduri disponibile urmare acestei selecții (inclusiv rezolvarea contestațiilor).</w:t>
            </w:r>
          </w:p>
          <w:p w:rsidR="002B3E47" w:rsidRPr="002B3E47" w:rsidRDefault="002B3E47" w:rsidP="002B3E47">
            <w:pPr>
              <w:spacing w:line="276" w:lineRule="auto"/>
              <w:jc w:val="both"/>
              <w:rPr>
                <w:rFonts w:ascii="Trebuchet MS" w:eastAsia="Times New Roman" w:hAnsi="Trebuchet MS" w:cs="Arial"/>
                <w:b/>
                <w:lang w:val="en-US"/>
              </w:rPr>
            </w:pPr>
            <w:r w:rsidRPr="002B3E47">
              <w:rPr>
                <w:rFonts w:ascii="Trebuchet MS" w:hAnsi="Trebuchet MS"/>
              </w:rPr>
              <w:t>Fondurile neutilizate urmare selecției naționale vor putea fi utilizate în mod flexibil pentru proiectele depuse în cadrul ITI DD care au depășit alocările apelurilor dedicate până la concurența sumei totale alocate în POPAM pentru ITI DD.</w:t>
            </w:r>
          </w:p>
        </w:tc>
      </w:tr>
    </w:tbl>
    <w:p w:rsidR="002B3E47" w:rsidRPr="002B3E47" w:rsidRDefault="002B3E47" w:rsidP="002B3E47">
      <w:pPr>
        <w:autoSpaceDE w:val="0"/>
        <w:autoSpaceDN w:val="0"/>
        <w:adjustRightInd w:val="0"/>
        <w:spacing w:after="0" w:line="276" w:lineRule="auto"/>
        <w:ind w:right="-694" w:firstLine="708"/>
        <w:jc w:val="both"/>
        <w:rPr>
          <w:rFonts w:ascii="Trebuchet MS" w:eastAsia="Times New Roman" w:hAnsi="Trebuchet MS" w:cs="Arial"/>
          <w:color w:val="000000"/>
        </w:rPr>
      </w:pPr>
    </w:p>
    <w:p w:rsidR="002B3E47" w:rsidRPr="002B3E47" w:rsidRDefault="002B3E47" w:rsidP="002B3E47">
      <w:pPr>
        <w:autoSpaceDE w:val="0"/>
        <w:autoSpaceDN w:val="0"/>
        <w:adjustRightInd w:val="0"/>
        <w:spacing w:after="0" w:line="276" w:lineRule="auto"/>
        <w:ind w:right="-694" w:firstLine="708"/>
        <w:jc w:val="both"/>
        <w:rPr>
          <w:rFonts w:ascii="Trebuchet MS" w:eastAsia="Times New Roman" w:hAnsi="Trebuchet MS" w:cs="Arial"/>
          <w:color w:val="000000"/>
        </w:rPr>
      </w:pPr>
      <w:r w:rsidRPr="002B3E47">
        <w:rPr>
          <w:rFonts w:ascii="Trebuchet MS" w:eastAsia="Times New Roman" w:hAnsi="Trebuchet MS" w:cs="Arial"/>
          <w:color w:val="000000"/>
        </w:rPr>
        <w:t>Experţii evaluatori pot solicita o singură dată informaţii suplimentare în cazul în care dosarul Cererii de finanțare conţine informaţii contradictorii în interiorul lui, precum şi în cazul în care în bugetul indicativ (inclusiv devizele generale şi devizele pe obiect) există diferenţe de calcul sau încadrarea categoriilor de cheltuieli eligibile/neeligibile nu este facută corect.</w:t>
      </w:r>
    </w:p>
    <w:p w:rsidR="002B3E47" w:rsidRPr="002B3E47" w:rsidRDefault="002B3E47" w:rsidP="002B3E47">
      <w:pPr>
        <w:autoSpaceDE w:val="0"/>
        <w:autoSpaceDN w:val="0"/>
        <w:adjustRightInd w:val="0"/>
        <w:spacing w:after="0" w:line="276" w:lineRule="auto"/>
        <w:ind w:right="-694" w:firstLine="708"/>
        <w:jc w:val="both"/>
        <w:rPr>
          <w:rFonts w:ascii="Trebuchet MS" w:eastAsia="Times New Roman" w:hAnsi="Trebuchet MS" w:cs="Courier New"/>
          <w:color w:val="000000"/>
          <w:lang w:val="en-US"/>
        </w:rPr>
      </w:pPr>
    </w:p>
    <w:p w:rsidR="002B3E47" w:rsidRPr="002B3E47" w:rsidRDefault="002B3E47" w:rsidP="002B3E47">
      <w:pPr>
        <w:autoSpaceDE w:val="0"/>
        <w:autoSpaceDN w:val="0"/>
        <w:adjustRightInd w:val="0"/>
        <w:spacing w:after="0" w:line="276" w:lineRule="auto"/>
        <w:ind w:right="-694" w:firstLine="708"/>
        <w:jc w:val="both"/>
        <w:rPr>
          <w:rFonts w:ascii="Trebuchet MS" w:hAnsi="Trebuchet MS" w:cs="Calibri"/>
          <w:color w:val="000000"/>
        </w:rPr>
      </w:pPr>
      <w:r w:rsidRPr="002B3E47">
        <w:rPr>
          <w:rFonts w:ascii="Trebuchet MS" w:eastAsia="Times New Roman" w:hAnsi="Trebuchet MS" w:cs="Courier New"/>
          <w:color w:val="000000"/>
          <w:lang w:val="en-US"/>
        </w:rPr>
        <w:t>În etapa de evaluare calitativă, experții evaluatori pot recomanda modificarea bugetului proiectului în sensul reducerii acestuia, astfel:</w:t>
      </w:r>
    </w:p>
    <w:p w:rsidR="002B3E47" w:rsidRPr="002B3E47" w:rsidRDefault="002B3E47" w:rsidP="002B3E47">
      <w:pPr>
        <w:numPr>
          <w:ilvl w:val="0"/>
          <w:numId w:val="19"/>
        </w:numPr>
        <w:autoSpaceDE w:val="0"/>
        <w:autoSpaceDN w:val="0"/>
        <w:adjustRightInd w:val="0"/>
        <w:spacing w:after="0" w:line="276" w:lineRule="auto"/>
        <w:ind w:left="450" w:right="-694"/>
        <w:contextualSpacing/>
        <w:jc w:val="both"/>
        <w:rPr>
          <w:rFonts w:ascii="Trebuchet MS" w:eastAsia="Times New Roman" w:hAnsi="Trebuchet MS" w:cs="Calibri"/>
          <w:color w:val="000000"/>
          <w:lang w:eastAsia="ro-RO"/>
        </w:rPr>
      </w:pPr>
      <w:r w:rsidRPr="002B3E47">
        <w:rPr>
          <w:rFonts w:ascii="Trebuchet MS" w:eastAsia="Times New Roman" w:hAnsi="Trebuchet MS" w:cs="Courier New"/>
          <w:color w:val="000000"/>
          <w:lang w:val="en-US" w:eastAsia="ro-RO"/>
        </w:rPr>
        <w:t>cu valoarea cheltuielilor neeligibile pe care solicitantul le-a încadrat greșit ca eligibile și/sau</w:t>
      </w:r>
    </w:p>
    <w:p w:rsidR="002B3E47" w:rsidRPr="002B3E47" w:rsidRDefault="002B3E47" w:rsidP="002B3E47">
      <w:pPr>
        <w:numPr>
          <w:ilvl w:val="0"/>
          <w:numId w:val="19"/>
        </w:numPr>
        <w:autoSpaceDE w:val="0"/>
        <w:autoSpaceDN w:val="0"/>
        <w:adjustRightInd w:val="0"/>
        <w:spacing w:after="0" w:line="276" w:lineRule="auto"/>
        <w:ind w:left="450" w:right="-694"/>
        <w:contextualSpacing/>
        <w:jc w:val="both"/>
        <w:rPr>
          <w:rFonts w:ascii="Trebuchet MS" w:eastAsia="Times New Roman" w:hAnsi="Trebuchet MS" w:cs="Calibri"/>
          <w:color w:val="000000"/>
          <w:lang w:eastAsia="ro-RO"/>
        </w:rPr>
      </w:pPr>
      <w:r w:rsidRPr="002B3E47">
        <w:rPr>
          <w:rFonts w:ascii="Trebuchet MS" w:eastAsia="Times New Roman" w:hAnsi="Trebuchet MS" w:cs="Courier New"/>
          <w:color w:val="000000"/>
          <w:lang w:val="en-US" w:eastAsia="ro-RO"/>
        </w:rPr>
        <w:t>cu valoarea cheltuielilor potențial eligibile dar care:</w:t>
      </w:r>
    </w:p>
    <w:p w:rsidR="002B3E47" w:rsidRPr="002B3E47" w:rsidRDefault="002B3E47" w:rsidP="002B3E47">
      <w:pPr>
        <w:numPr>
          <w:ilvl w:val="0"/>
          <w:numId w:val="20"/>
        </w:numPr>
        <w:autoSpaceDE w:val="0"/>
        <w:autoSpaceDN w:val="0"/>
        <w:adjustRightInd w:val="0"/>
        <w:spacing w:after="0" w:line="276" w:lineRule="auto"/>
        <w:ind w:right="-694"/>
        <w:contextualSpacing/>
        <w:jc w:val="both"/>
        <w:rPr>
          <w:rFonts w:ascii="Trebuchet MS" w:eastAsia="Times New Roman" w:hAnsi="Trebuchet MS" w:cs="Calibri"/>
          <w:color w:val="000000"/>
          <w:lang w:eastAsia="ro-RO"/>
        </w:rPr>
      </w:pPr>
      <w:r w:rsidRPr="002B3E47">
        <w:rPr>
          <w:rFonts w:ascii="Trebuchet MS" w:eastAsia="Times New Roman" w:hAnsi="Trebuchet MS" w:cs="Courier New"/>
          <w:color w:val="000000"/>
          <w:lang w:val="en-US" w:eastAsia="ro-RO"/>
        </w:rPr>
        <w:t>fie nu au legătură directă cu activitățile propuse,</w:t>
      </w:r>
    </w:p>
    <w:p w:rsidR="002B3E47" w:rsidRPr="002B3E47" w:rsidRDefault="002B3E47" w:rsidP="002B3E47">
      <w:pPr>
        <w:numPr>
          <w:ilvl w:val="0"/>
          <w:numId w:val="20"/>
        </w:numPr>
        <w:autoSpaceDE w:val="0"/>
        <w:autoSpaceDN w:val="0"/>
        <w:adjustRightInd w:val="0"/>
        <w:spacing w:after="0" w:line="276" w:lineRule="auto"/>
        <w:ind w:right="-694"/>
        <w:contextualSpacing/>
        <w:jc w:val="both"/>
        <w:rPr>
          <w:rFonts w:ascii="Trebuchet MS" w:eastAsia="Times New Roman" w:hAnsi="Trebuchet MS" w:cs="Calibri"/>
          <w:color w:val="000000"/>
          <w:lang w:eastAsia="ro-RO"/>
        </w:rPr>
      </w:pPr>
      <w:r w:rsidRPr="002B3E47">
        <w:rPr>
          <w:rFonts w:ascii="Trebuchet MS" w:eastAsia="Times New Roman" w:hAnsi="Trebuchet MS" w:cs="Courier New"/>
          <w:color w:val="000000"/>
          <w:lang w:val="en-US" w:eastAsia="ro-RO"/>
        </w:rPr>
        <w:t>fie nu sunt necesare pentru realizarea proiectului,</w:t>
      </w:r>
    </w:p>
    <w:p w:rsidR="002B3E47" w:rsidRPr="002B3E47" w:rsidRDefault="002B3E47" w:rsidP="002B3E47">
      <w:pPr>
        <w:numPr>
          <w:ilvl w:val="0"/>
          <w:numId w:val="20"/>
        </w:numPr>
        <w:autoSpaceDE w:val="0"/>
        <w:autoSpaceDN w:val="0"/>
        <w:adjustRightInd w:val="0"/>
        <w:spacing w:after="0" w:line="276" w:lineRule="auto"/>
        <w:ind w:right="-694"/>
        <w:contextualSpacing/>
        <w:jc w:val="both"/>
        <w:rPr>
          <w:rFonts w:ascii="Trebuchet MS" w:eastAsia="Times New Roman" w:hAnsi="Trebuchet MS" w:cs="Calibri"/>
          <w:color w:val="000000"/>
          <w:lang w:eastAsia="ro-RO"/>
        </w:rPr>
      </w:pPr>
      <w:r w:rsidRPr="002B3E47">
        <w:rPr>
          <w:rFonts w:ascii="Trebuchet MS" w:eastAsia="Times New Roman" w:hAnsi="Trebuchet MS" w:cs="Courier New"/>
          <w:color w:val="000000"/>
          <w:lang w:val="en-US" w:eastAsia="ro-RO"/>
        </w:rPr>
        <w:t>fie sunt disproporționate în raport cu obiectivul proiectului,</w:t>
      </w:r>
    </w:p>
    <w:p w:rsidR="002B3E47" w:rsidRPr="002B3E47" w:rsidRDefault="002B3E47" w:rsidP="002B3E47">
      <w:pPr>
        <w:numPr>
          <w:ilvl w:val="0"/>
          <w:numId w:val="20"/>
        </w:numPr>
        <w:autoSpaceDE w:val="0"/>
        <w:autoSpaceDN w:val="0"/>
        <w:adjustRightInd w:val="0"/>
        <w:spacing w:after="0" w:line="276" w:lineRule="auto"/>
        <w:ind w:right="-694"/>
        <w:contextualSpacing/>
        <w:jc w:val="both"/>
        <w:rPr>
          <w:rFonts w:ascii="Trebuchet MS" w:eastAsia="Times New Roman" w:hAnsi="Trebuchet MS" w:cs="Calibri"/>
          <w:color w:val="000000"/>
          <w:lang w:eastAsia="ro-RO"/>
        </w:rPr>
      </w:pPr>
      <w:r w:rsidRPr="002B3E47">
        <w:rPr>
          <w:rFonts w:ascii="Trebuchet MS" w:eastAsia="Times New Roman" w:hAnsi="Trebuchet MS" w:cs="Courier New"/>
          <w:color w:val="000000"/>
          <w:lang w:val="en-US" w:eastAsia="ro-RO"/>
        </w:rPr>
        <w:t>fie nu sunt rezonabile.</w:t>
      </w:r>
    </w:p>
    <w:p w:rsidR="002B3E47" w:rsidRDefault="002B3E47" w:rsidP="002B3E47">
      <w:pPr>
        <w:autoSpaceDE w:val="0"/>
        <w:autoSpaceDN w:val="0"/>
        <w:adjustRightInd w:val="0"/>
        <w:spacing w:after="0" w:line="276" w:lineRule="auto"/>
        <w:ind w:right="-694" w:firstLine="708"/>
        <w:jc w:val="both"/>
        <w:rPr>
          <w:rFonts w:ascii="Trebuchet MS" w:hAnsi="Trebuchet MS" w:cs="Calibri"/>
          <w:color w:val="000000"/>
        </w:rPr>
      </w:pPr>
    </w:p>
    <w:p w:rsidR="00911EF9" w:rsidRPr="002B3E47" w:rsidRDefault="00911EF9" w:rsidP="002B3E47">
      <w:pPr>
        <w:autoSpaceDE w:val="0"/>
        <w:autoSpaceDN w:val="0"/>
        <w:adjustRightInd w:val="0"/>
        <w:spacing w:after="0" w:line="276" w:lineRule="auto"/>
        <w:ind w:right="-694" w:firstLine="708"/>
        <w:jc w:val="both"/>
        <w:rPr>
          <w:rFonts w:ascii="Trebuchet MS" w:hAnsi="Trebuchet MS" w:cs="Calibri"/>
          <w:color w:val="000000"/>
        </w:rPr>
      </w:pPr>
    </w:p>
    <w:tbl>
      <w:tblPr>
        <w:tblW w:w="9720" w:type="dxa"/>
        <w:tblBorders>
          <w:top w:val="single" w:sz="4" w:space="0" w:color="auto"/>
          <w:left w:val="single" w:sz="4" w:space="0" w:color="auto"/>
          <w:bottom w:val="single" w:sz="4" w:space="0" w:color="auto"/>
          <w:right w:val="single" w:sz="4" w:space="0" w:color="auto"/>
        </w:tblBorders>
        <w:shd w:val="clear" w:color="auto" w:fill="FBE4D5" w:themeFill="accent2" w:themeFillTint="33"/>
        <w:tblLook w:val="04A0" w:firstRow="1" w:lastRow="0" w:firstColumn="1" w:lastColumn="0" w:noHBand="0" w:noVBand="1"/>
      </w:tblPr>
      <w:tblGrid>
        <w:gridCol w:w="963"/>
        <w:gridCol w:w="8757"/>
      </w:tblGrid>
      <w:tr w:rsidR="002B3E47" w:rsidRPr="002B3E47" w:rsidTr="00B96E1F">
        <w:trPr>
          <w:trHeight w:val="980"/>
        </w:trPr>
        <w:tc>
          <w:tcPr>
            <w:tcW w:w="963"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color w:val="000000"/>
              </w:rPr>
            </w:pPr>
            <w:r w:rsidRPr="002B3E47">
              <w:rPr>
                <w:noProof/>
                <w:lang w:eastAsia="ro-RO"/>
              </w:rPr>
              <mc:AlternateContent>
                <mc:Choice Requires="wpg">
                  <w:drawing>
                    <wp:anchor distT="0" distB="0" distL="114300" distR="114300" simplePos="0" relativeHeight="251686912" behindDoc="0" locked="0" layoutInCell="0" allowOverlap="1" wp14:anchorId="3C01D023" wp14:editId="2C9A9B71">
                      <wp:simplePos x="0" y="0"/>
                      <wp:positionH relativeFrom="page">
                        <wp:posOffset>74930</wp:posOffset>
                      </wp:positionH>
                      <wp:positionV relativeFrom="paragraph">
                        <wp:posOffset>130493</wp:posOffset>
                      </wp:positionV>
                      <wp:extent cx="559435" cy="408940"/>
                      <wp:effectExtent l="0" t="0" r="0" b="10160"/>
                      <wp:wrapNone/>
                      <wp:docPr id="454"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455"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6"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57" name="Group 5"/>
                              <wpg:cNvGrpSpPr>
                                <a:grpSpLocks/>
                              </wpg:cNvGrpSpPr>
                              <wpg:grpSpPr bwMode="auto">
                                <a:xfrm>
                                  <a:off x="2152" y="171"/>
                                  <a:ext cx="246" cy="440"/>
                                  <a:chOff x="2152" y="171"/>
                                  <a:chExt cx="246" cy="440"/>
                                </a:xfrm>
                              </wpg:grpSpPr>
                              <wps:wsp>
                                <wps:cNvPr id="458"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9"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0"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B8BB1E0" id="Grupare 113" o:spid="_x0000_s1026" style="position:absolute;margin-left:5.9pt;margin-top:10.3pt;width:44.05pt;height:32.2pt;z-index:251686912;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Q8QcQA&#10;AADcAAAADwAAAGRycy9kb3ducmV2LnhtbESPQYvCMBSE7wv+h/AEb2vqootUo+iCoggrVg96ezTP&#10;tti81CZq/febBcHjMDPfMONpY0pxp9oVlhX0uhEI4tTqgjMFh/3icwjCeWSNpWVS8CQH00nrY4yx&#10;tg/e0T3xmQgQdjEqyL2vYildmpNB17UVcfDOtjbog6wzqWt8BLgp5VcUfUuDBYeFHCv6ySm9JDej&#10;YLMt0rlbV1t7PN18stzjSv5eleq0m9kIhKfGv8Ov9kor6A8G8H8mHAE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UPEHEAAAA3AAAAA8AAAAAAAAAAAAAAAAAmAIAAGRycy9k&#10;b3ducmV2LnhtbFBLBQYAAAAABAAEAPUAAACJAw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bdjMMA&#10;AADcAAAADwAAAGRycy9kb3ducmV2LnhtbESPT4vCMBTE78J+h/AWvIimLipajSIBdW/iv/ujebZl&#10;m5duk9X67c2C4HGYmd8wi1VrK3GjxpeOFQwHCQjizJmScwXn06Y/BeEDssHKMSl4kIfV8qOzwNS4&#10;Ox/odgy5iBD2KSooQqhTKX1WkEU/cDVx9K6usRiibHJpGrxHuK3kV5JMpMWS40KBNemCsp/jn1XQ&#10;0/pxGP3Spjfdo7yUW+1mO61U97Ndz0EEasM7/Gp/GwWj8QT+z8Qj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bdjMMAAADcAAAADwAAAAAAAAAAAAAAAACYAgAAZHJzL2Rv&#10;d25yZXYueG1sUEsFBgAAAAAEAAQA9QAAAIgDA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COscYAAADcAAAADwAAAGRycy9kb3ducmV2LnhtbESPQWvCQBSE7wX/w/IE&#10;b3UTNVqiq4jY0kMoVAult0f2mQSzb0N2TeK/dwuFHoeZ+YbZ7AZTi45aV1lWEE8jEMS51RUXCr7O&#10;r88vIJxH1lhbJgV3crDbjp42mGrb8yd1J1+IAGGXooLS+yaV0uUlGXRT2xAH72Jbgz7ItpC6xT7A&#10;TS1nUbSUBisOCyU2dCgpv55uRsFbj/1+Hh+77Ho53H/Oycd3FpNSk/GwX4PwNPj/8F/7XStYJC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8I6xxgAAANwA&#10;AAAPAAAAAAAAAAAAAAAAAKoCAABkcnMvZG93bnJldi54bWxQSwUGAAAAAAQABAD6AAAAnQM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MV1rwA&#10;AADcAAAADwAAAGRycy9kb3ducmV2LnhtbERPSwrCMBDdC94hjOBOU0VFqlFEEHTpbz8206bYTEoT&#10;bb29WQguH++/3na2Em9qfOlYwWScgCDOnC65UHC7HkZLED4ga6wck4IPedhu+r01ptq1fKb3JRQi&#10;hrBPUYEJoU6l9Jkhi37sauLI5a6xGCJsCqkbbGO4reQ0SRbSYsmxwWBNe0PZ8/KyCnb3/HXOXDE9&#10;Ph7laWY+sm3zXKnhoNutQATqwl/8cx+1gtk8ro1n4hGQm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oExXWvAAAANwAAAAPAAAAAAAAAAAAAAAAAJgCAABkcnMvZG93bnJldi54&#10;bWxQSwUGAAAAAAQABAD1AAAAgQM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wTcEA&#10;AADcAAAADwAAAGRycy9kb3ducmV2LnhtbESPzarCMBSE9xd8h3AEd9dU8YpWo4gg6NK//bE5bYrN&#10;SWmirW9vLgguh5n5hlmuO1uJJzW+dKxgNExAEGdOl1wouJx3vzMQPiBrrByTghd5WK96P0tMtWv5&#10;SM9TKESEsE9RgQmhTqX0mSGLfuhq4ujlrrEYomwKqRtsI9xWcpwkU2mx5LhgsKatoex+elgFm2v+&#10;OGauGO9vt/IwMS/Ztnmu1KDfbRYgAnXhG/6091rB5G8O/2fiEZ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fsE3BAAAA3AAAAA8AAAAAAAAAAAAAAAAAmAIAAGRycy9kb3du&#10;cmV2LnhtbFBLBQYAAAAABAAEAPUAAACGAw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nTbbsA&#10;AADcAAAADwAAAGRycy9kb3ducmV2LnhtbERPSwrCMBDdC94hjOBOU0VEqlFEEHTpbz9tpk2xmZQm&#10;2np7sxBcPt5/s+ttLd7U+sqxgtk0AUGcO11xqeB+O05WIHxA1lg7JgUf8rDbDgcbTLXr+ELvayhF&#10;DGGfogITQpNK6XNDFv3UNcSRK1xrMUTYllK32MVwW8t5kiylxYpjg8GGDoby5/VlFewfxeuSu3J+&#10;yrLqvDAf2XVFodR41O/XIAL14S/+uU9awWIZ58cz8QjI7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gJ0227AAAA3AAAAA8AAAAAAAAAAAAAAAAAmAIAAGRycy9kb3ducmV2Lnht&#10;bFBLBQYAAAAABAAEAPUAAACAAwAAAAA=&#10;" path="m232,11l227,r2,46l246,45,244,22,232,11xe" fillcolor="#00a900" stroked="f">
                          <v:path arrowok="t" o:connecttype="custom" o:connectlocs="232,11;227,0;229,46;246,45;244,22;232,11" o:connectangles="0,0,0,0,0,0"/>
                        </v:shape>
                      </v:group>
                      <w10:wrap anchorx="page"/>
                    </v:group>
                  </w:pict>
                </mc:Fallback>
              </mc:AlternateContent>
            </w:r>
          </w:p>
        </w:tc>
        <w:tc>
          <w:tcPr>
            <w:tcW w:w="8757" w:type="dxa"/>
            <w:shd w:val="clear" w:color="auto" w:fill="FBE4D5" w:themeFill="accent2" w:themeFillTint="33"/>
            <w:vAlign w:val="center"/>
          </w:tcPr>
          <w:p w:rsidR="002B3E47" w:rsidRPr="002B3E47" w:rsidRDefault="002B3E47" w:rsidP="002B3E47">
            <w:pPr>
              <w:ind w:right="-46"/>
              <w:jc w:val="both"/>
              <w:rPr>
                <w:rFonts w:ascii="Trebuchet MS" w:hAnsi="Trebuchet MS" w:cs="Arial"/>
              </w:rPr>
            </w:pPr>
            <w:r w:rsidRPr="002B3E47">
              <w:rPr>
                <w:rFonts w:ascii="Trebuchet MS" w:eastAsia="Times New Roman" w:hAnsi="Trebuchet MS" w:cs="Times New Roman"/>
                <w:bCs/>
              </w:rPr>
              <w:t>În cazul în care diminuarea bugetului depășește 20%, cererea de finanțare este respinsă.</w:t>
            </w:r>
          </w:p>
        </w:tc>
      </w:tr>
    </w:tbl>
    <w:p w:rsidR="002B3E47" w:rsidRDefault="002B3E47" w:rsidP="002B3E47">
      <w:pPr>
        <w:autoSpaceDE w:val="0"/>
        <w:autoSpaceDN w:val="0"/>
        <w:adjustRightInd w:val="0"/>
        <w:spacing w:after="0" w:line="276" w:lineRule="auto"/>
        <w:ind w:right="-694" w:firstLine="708"/>
        <w:jc w:val="both"/>
        <w:rPr>
          <w:rFonts w:ascii="Trebuchet MS" w:hAnsi="Trebuchet MS" w:cs="Calibri"/>
          <w:color w:val="000000"/>
        </w:rPr>
      </w:pPr>
    </w:p>
    <w:p w:rsidR="00911EF9" w:rsidRDefault="00911EF9" w:rsidP="002B3E47">
      <w:pPr>
        <w:autoSpaceDE w:val="0"/>
        <w:autoSpaceDN w:val="0"/>
        <w:adjustRightInd w:val="0"/>
        <w:spacing w:after="0" w:line="276" w:lineRule="auto"/>
        <w:ind w:right="-694" w:firstLine="708"/>
        <w:jc w:val="both"/>
        <w:rPr>
          <w:rFonts w:ascii="Trebuchet MS" w:hAnsi="Trebuchet MS" w:cs="Calibri"/>
          <w:color w:val="000000"/>
        </w:rPr>
      </w:pPr>
    </w:p>
    <w:p w:rsidR="00911EF9" w:rsidRPr="002B3E47" w:rsidRDefault="003B6EF1" w:rsidP="002B3E47">
      <w:pPr>
        <w:autoSpaceDE w:val="0"/>
        <w:autoSpaceDN w:val="0"/>
        <w:adjustRightInd w:val="0"/>
        <w:spacing w:after="0" w:line="276" w:lineRule="auto"/>
        <w:ind w:right="-694" w:firstLine="708"/>
        <w:jc w:val="both"/>
        <w:rPr>
          <w:rFonts w:ascii="Trebuchet MS" w:hAnsi="Trebuchet MS" w:cs="Calibri"/>
          <w:color w:val="000000"/>
        </w:rPr>
      </w:pPr>
      <w:r>
        <w:rPr>
          <w:rFonts w:ascii="Trebuchet MS" w:hAnsi="Trebuchet MS" w:cs="Calibri"/>
          <w:color w:val="000000"/>
        </w:rPr>
        <w:t>s</w:t>
      </w:r>
    </w:p>
    <w:p w:rsidR="002B3E47" w:rsidRPr="002B3E47" w:rsidRDefault="002B3E47" w:rsidP="002B3E47">
      <w:pPr>
        <w:widowControl w:val="0"/>
        <w:numPr>
          <w:ilvl w:val="1"/>
          <w:numId w:val="31"/>
        </w:numPr>
        <w:spacing w:after="0" w:line="240" w:lineRule="auto"/>
        <w:contextualSpacing/>
        <w:outlineLvl w:val="1"/>
        <w:rPr>
          <w:rFonts w:ascii="Trebuchet MS" w:eastAsia="Arial" w:hAnsi="Trebuchet MS" w:cs="Times New Roman"/>
          <w:b/>
          <w:bCs/>
          <w:i/>
          <w:sz w:val="24"/>
          <w:szCs w:val="24"/>
          <w:lang w:val="en-US" w:eastAsia="ro-RO"/>
        </w:rPr>
      </w:pPr>
      <w:bookmarkStart w:id="21" w:name="_Toc456165052"/>
      <w:bookmarkStart w:id="22" w:name="_Toc459255393"/>
      <w:r w:rsidRPr="002B3E47">
        <w:rPr>
          <w:rFonts w:ascii="Trebuchet MS" w:eastAsia="Arial" w:hAnsi="Trebuchet MS" w:cs="Times New Roman"/>
          <w:b/>
          <w:bCs/>
          <w:i/>
          <w:sz w:val="24"/>
          <w:szCs w:val="24"/>
          <w:lang w:val="en-US" w:eastAsia="ro-RO"/>
        </w:rPr>
        <w:t>Selecția Cererilor de finanțare</w:t>
      </w:r>
      <w:bookmarkEnd w:id="21"/>
      <w:bookmarkEnd w:id="22"/>
    </w:p>
    <w:p w:rsidR="002B3E47" w:rsidRPr="002B3E47" w:rsidRDefault="002B3E47" w:rsidP="002B3E47">
      <w:pPr>
        <w:widowControl w:val="0"/>
        <w:spacing w:after="0" w:line="240" w:lineRule="auto"/>
        <w:ind w:left="171"/>
        <w:outlineLvl w:val="1"/>
        <w:rPr>
          <w:rFonts w:ascii="Trebuchet MS" w:eastAsia="Arial" w:hAnsi="Trebuchet MS"/>
          <w:b/>
          <w:bCs/>
          <w:i/>
          <w:sz w:val="24"/>
          <w:szCs w:val="24"/>
          <w:lang w:val="en-US"/>
        </w:rPr>
      </w:pPr>
    </w:p>
    <w:p w:rsidR="002B3E47" w:rsidRPr="002B3E47" w:rsidRDefault="002B3E47" w:rsidP="00CC20AA">
      <w:pPr>
        <w:spacing w:after="120" w:line="276" w:lineRule="auto"/>
        <w:ind w:right="-691"/>
        <w:jc w:val="both"/>
        <w:rPr>
          <w:rFonts w:ascii="Trebuchet MS" w:hAnsi="Trebuchet MS" w:cs="Arial"/>
        </w:rPr>
      </w:pPr>
      <w:r w:rsidRPr="002B3E47">
        <w:rPr>
          <w:rFonts w:ascii="Trebuchet MS" w:hAnsi="Trebuchet MS" w:cs="Arial"/>
        </w:rPr>
        <w:tab/>
        <w:t>Selecţia Cererilor de finanţare se va realiza după termenul limită de depunere a acestora şi numai după evaluarea tuturor Cererilor de finanţare depuse.</w:t>
      </w:r>
    </w:p>
    <w:p w:rsidR="002B3E47" w:rsidRPr="002B3E47" w:rsidRDefault="002B3E47" w:rsidP="00CC20AA">
      <w:pPr>
        <w:spacing w:after="120" w:line="276" w:lineRule="auto"/>
        <w:ind w:right="-691" w:firstLine="708"/>
        <w:jc w:val="both"/>
        <w:rPr>
          <w:rFonts w:ascii="Trebuchet MS" w:hAnsi="Trebuchet MS" w:cs="Arial"/>
        </w:rPr>
      </w:pPr>
      <w:r w:rsidRPr="002B3E47">
        <w:rPr>
          <w:rFonts w:ascii="Trebuchet MS" w:hAnsi="Trebuchet MS" w:cs="Arial"/>
        </w:rPr>
        <w:t>Selecția Cererilor de finanțare se va realiza de către o Comisie de selecție în baza procesului de evaluare calitativă, economică și tehnică,conform grilelor de evaluare ( Anexa 3 şi Anexa 4) și a Criteriilor de selecție prezentate în Anexa 5, în conformitate cu  Manualul de proceduri pentru evaluarea și selectarea Cererilor de finanțare.</w:t>
      </w:r>
    </w:p>
    <w:p w:rsidR="002B3E47" w:rsidRPr="002B3E47" w:rsidRDefault="002B3E47" w:rsidP="002B3E47">
      <w:pPr>
        <w:tabs>
          <w:tab w:val="left" w:pos="1560"/>
        </w:tabs>
        <w:autoSpaceDE w:val="0"/>
        <w:autoSpaceDN w:val="0"/>
        <w:adjustRightInd w:val="0"/>
        <w:spacing w:after="0" w:line="360" w:lineRule="auto"/>
        <w:jc w:val="both"/>
        <w:rPr>
          <w:rFonts w:ascii="Trebuchet MS" w:hAnsi="Trebuchet MS" w:cs="Arial"/>
        </w:rPr>
      </w:pPr>
    </w:p>
    <w:tbl>
      <w:tblPr>
        <w:tblW w:w="9720" w:type="dxa"/>
        <w:tblBorders>
          <w:top w:val="single" w:sz="4" w:space="0" w:color="auto"/>
          <w:left w:val="single" w:sz="4" w:space="0" w:color="auto"/>
          <w:bottom w:val="single" w:sz="4" w:space="0" w:color="auto"/>
          <w:right w:val="single" w:sz="4" w:space="0" w:color="auto"/>
        </w:tblBorders>
        <w:shd w:val="clear" w:color="auto" w:fill="FBE4D5" w:themeFill="accent2" w:themeFillTint="33"/>
        <w:tblLook w:val="04A0" w:firstRow="1" w:lastRow="0" w:firstColumn="1" w:lastColumn="0" w:noHBand="0" w:noVBand="1"/>
      </w:tblPr>
      <w:tblGrid>
        <w:gridCol w:w="963"/>
        <w:gridCol w:w="8757"/>
      </w:tblGrid>
      <w:tr w:rsidR="002B3E47" w:rsidRPr="002B3E47" w:rsidTr="00B96E1F">
        <w:trPr>
          <w:trHeight w:val="1185"/>
        </w:trPr>
        <w:tc>
          <w:tcPr>
            <w:tcW w:w="963"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color w:val="000000"/>
              </w:rPr>
            </w:pPr>
            <w:r w:rsidRPr="002B3E47">
              <w:rPr>
                <w:noProof/>
                <w:lang w:eastAsia="ro-RO"/>
              </w:rPr>
              <mc:AlternateContent>
                <mc:Choice Requires="wpg">
                  <w:drawing>
                    <wp:anchor distT="0" distB="0" distL="114300" distR="114300" simplePos="0" relativeHeight="251689984" behindDoc="0" locked="0" layoutInCell="0" allowOverlap="1" wp14:anchorId="424A17E4" wp14:editId="2F835780">
                      <wp:simplePos x="0" y="0"/>
                      <wp:positionH relativeFrom="page">
                        <wp:posOffset>74930</wp:posOffset>
                      </wp:positionH>
                      <wp:positionV relativeFrom="paragraph">
                        <wp:posOffset>130493</wp:posOffset>
                      </wp:positionV>
                      <wp:extent cx="559435" cy="408940"/>
                      <wp:effectExtent l="0" t="0" r="0" b="10160"/>
                      <wp:wrapNone/>
                      <wp:docPr id="461"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462"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64" name="Group 5"/>
                              <wpg:cNvGrpSpPr>
                                <a:grpSpLocks/>
                              </wpg:cNvGrpSpPr>
                              <wpg:grpSpPr bwMode="auto">
                                <a:xfrm>
                                  <a:off x="2152" y="171"/>
                                  <a:ext cx="246" cy="440"/>
                                  <a:chOff x="2152" y="171"/>
                                  <a:chExt cx="246" cy="440"/>
                                </a:xfrm>
                              </wpg:grpSpPr>
                              <wps:wsp>
                                <wps:cNvPr id="465"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7"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E23A4D0" id="Grupare 113" o:spid="_x0000_s1026" style="position:absolute;margin-left:5.9pt;margin-top:10.3pt;width:44.05pt;height:32.2pt;z-index:251689984;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FuiMYA&#10;AADcAAAADwAAAGRycy9kb3ducmV2LnhtbESPQWvCQBSE70L/w/IKvelGKaGkbkIttChCxcRDvT2y&#10;zyQ0+zbNrib+e7dQ8DjMzDfMMhtNKy7Uu8aygvksAkFcWt1wpeBQfExfQDiPrLG1TAqu5CBLHyZL&#10;TLQdeE+X3FciQNglqKD2vkukdGVNBt3MdsTBO9neoA+yr6TucQhw08pFFMXSYMNhocaO3msqf/Kz&#10;UbDdNeXKbbqd/T6eff5Z4Fp+/Sr19Di+vYLwNPp7+L+91gqe4wX8nQlHQK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dFuiMYAAADcAAAADwAAAAAAAAAAAAAAAACYAgAAZHJz&#10;L2Rvd25yZXYueG1sUEsFBgAAAAAEAAQA9QAAAIsDA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20qcQA&#10;AADcAAAADwAAAGRycy9kb3ducmV2LnhtbESPQWvCQBSE70L/w/IKvYS6sYagqavIgrU3Mdb7I/ua&#10;hGbfptmtxn/fLRQ8DjPzDbPajLYTFxp861jBbJqCIK6cablW8HHaPS9A+IBssHNMCm7kYbN+mKyw&#10;MO7KR7qUoRYRwr5ABU0IfSGlrxqy6KeuJ47epxsshiiHWpoBrxFuO/mSprm02HJcaLAn3VD1Vf5Y&#10;BYnWt2P2TbtkcUB5bt+0W+61Uk+P4/YVRKAx3MP/7XejIMvn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dtKnEAAAA3AAAAA8AAAAAAAAAAAAAAAAAmAIAAGRycy9k&#10;b3ducmV2LnhtbFBLBQYAAAAABAAEAPUAAACJAw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7ae8YAAADcAAAADwAAAGRycy9kb3ducmV2LnhtbESPT2vCQBTE7wW/w/IK&#10;3uommoqkriJSpQcpNBFKb4/sMwlm34bsNn++fbdQ6HGYmd8w2/1oGtFT52rLCuJFBIK4sLrmUsE1&#10;Pz1tQDiPrLGxTAomcrDfzR62mGo78Af1mS9FgLBLUUHlfZtK6YqKDLqFbYmDd7OdQR9kV0rd4RDg&#10;ppHLKFpLgzWHhQpbOlZU3LNvo+A84HBYxa/95X47Tl/58/vnJSal5o/j4QWEp9H/h//ab1pBsk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Ttp7xgAAANwA&#10;AAAPAAAAAAAAAAAAAAAAAKoCAABkcnMvZG93bnJldi54bWxQSwUGAAAAAAQABAD6AAAAnQM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5w9cEA&#10;AADcAAAADwAAAGRycy9kb3ducmV2LnhtbESPQYvCMBSE78L+h/CEvdlUUZFuU5EFQY+66/3ZvDZl&#10;m5fSRFv//UYQPA4z8w2Tb0fbijv1vnGsYJ6kIIhLpxuuFfz+7GcbED4ga2wdk4IHedgWH5McM+0G&#10;PtH9HGoRIewzVGBC6DIpfWnIok9cRxy9yvUWQ5R9LXWPQ4TbVi7SdC0tNhwXDHb0baj8O9+sgt2l&#10;up1KVy8O12tzXJqHHIaqUupzOu6+QAQawzv8ah+0guV6Bc8z8QjI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cPXBAAAA3AAAAA8AAAAAAAAAAAAAAAAAmAIAAGRycy9kb3du&#10;cmV2LnhtbFBLBQYAAAAABAAEAPUAAACGAw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zugsAA&#10;AADcAAAADwAAAGRycy9kb3ducmV2LnhtbESPzarCMBSE94LvEI5wd5oqUqQaRS4IuvRvf9qcNuU2&#10;J6WJtr69uSC4HGbmG2azG2wjntT52rGC+SwBQVw4XXOl4HY9TFcgfEDW2DgmBS/ysNuORxvMtOv5&#10;TM9LqESEsM9QgQmhzaT0hSGLfuZa4uiVrrMYouwqqTvsI9w2cpEkqbRYc1ww2NKvoeLv8rAK9vfy&#10;cS5ctTjmeX1ampfs+7JU6mcy7NcgAg3hG/60j1rBMk3h/0w8An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KzugsAAAADcAAAADwAAAAAAAAAAAAAAAACYAgAAZHJzL2Rvd25y&#10;ZXYueG1sUEsFBgAAAAAEAAQA9QAAAIUDA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LGcIA&#10;AADcAAAADwAAAGRycy9kb3ducmV2LnhtbESPT4vCMBTE78J+h/CEvW1TRVzpNhVZEPTov/uzeW3K&#10;Ni+libZ++40geBxm5jdMvh5tK+7U+8axglmSgiAunW64VnA+bb9WIHxA1tg6JgUP8rAuPiY5ZtoN&#10;fKD7MdQiQthnqMCE0GVS+tKQRZ+4jjh6lesthij7Wuoehwi3rZyn6VJabDguGOzo11D5d7xZBZtL&#10;dTuUrp7vrtdmvzAPOQxVpdTndNz8gAg0hnf41d5pBYvlNzzPxCMgi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4EsZwgAAANwAAAAPAAAAAAAAAAAAAAAAAJgCAABkcnMvZG93&#10;bnJldi54bWxQSwUGAAAAAAQABAD1AAAAhwMAAAAA&#10;" path="m232,11l227,r2,46l246,45,244,22,232,11xe" fillcolor="#00a900" stroked="f">
                          <v:path arrowok="t" o:connecttype="custom" o:connectlocs="232,11;227,0;229,46;246,45;244,22;232,11" o:connectangles="0,0,0,0,0,0"/>
                        </v:shape>
                      </v:group>
                      <w10:wrap anchorx="page"/>
                    </v:group>
                  </w:pict>
                </mc:Fallback>
              </mc:AlternateContent>
            </w:r>
          </w:p>
        </w:tc>
        <w:tc>
          <w:tcPr>
            <w:tcW w:w="8757" w:type="dxa"/>
            <w:shd w:val="clear" w:color="auto" w:fill="FBE4D5" w:themeFill="accent2" w:themeFillTint="33"/>
            <w:vAlign w:val="center"/>
          </w:tcPr>
          <w:p w:rsidR="002B3E47" w:rsidRPr="002B3E47" w:rsidRDefault="002B3E47" w:rsidP="002B3E47">
            <w:pPr>
              <w:ind w:right="77"/>
              <w:jc w:val="both"/>
              <w:rPr>
                <w:rFonts w:ascii="Trebuchet MS" w:hAnsi="Trebuchet MS" w:cs="Arial"/>
              </w:rPr>
            </w:pPr>
            <w:r w:rsidRPr="002B3E47">
              <w:rPr>
                <w:rFonts w:ascii="Trebuchet MS" w:eastAsia="Times New Roman" w:hAnsi="Trebuchet MS" w:cs="Times New Roman"/>
                <w:bCs/>
              </w:rPr>
              <w:t>Proiectele care prezintă soluții tehnice nerealiste sau solicitanții nu acceptă recomandările experților pot fi respinse.</w:t>
            </w:r>
          </w:p>
        </w:tc>
      </w:tr>
    </w:tbl>
    <w:p w:rsidR="002B3E47" w:rsidRPr="002B3E47" w:rsidRDefault="002B3E47" w:rsidP="002B3E47">
      <w:pPr>
        <w:spacing w:line="276" w:lineRule="auto"/>
        <w:ind w:right="-694" w:firstLine="720"/>
        <w:jc w:val="both"/>
        <w:rPr>
          <w:rFonts w:ascii="Trebuchet MS" w:hAnsi="Trebuchet MS" w:cs="Arial"/>
          <w:b/>
        </w:rPr>
      </w:pPr>
    </w:p>
    <w:p w:rsidR="002B3E47" w:rsidRPr="002B3E47" w:rsidRDefault="002B3E47" w:rsidP="002B3E47">
      <w:pPr>
        <w:spacing w:line="276" w:lineRule="auto"/>
        <w:ind w:right="-694" w:firstLine="720"/>
        <w:jc w:val="both"/>
        <w:rPr>
          <w:rFonts w:ascii="Trebuchet MS" w:hAnsi="Trebuchet MS"/>
        </w:rPr>
      </w:pPr>
      <w:r w:rsidRPr="002B3E47">
        <w:rPr>
          <w:rFonts w:ascii="Trebuchet MS" w:hAnsi="Trebuchet MS" w:cs="Arial"/>
        </w:rPr>
        <w:t xml:space="preserve">În urma selecției </w:t>
      </w:r>
      <w:r w:rsidRPr="002B3E47">
        <w:rPr>
          <w:rFonts w:ascii="Trebuchet MS" w:hAnsi="Trebuchet MS"/>
        </w:rPr>
        <w:t xml:space="preserve">se va întocmi Lista Cererilor de finanţare, în ordinea punctajului obținut, ce va fi făcută publică pe site-ul DGP-AMPOPAM </w:t>
      </w:r>
      <w:hyperlink r:id="rId23" w:history="1">
        <w:r w:rsidRPr="002B3E47">
          <w:rPr>
            <w:rFonts w:ascii="Trebuchet MS" w:hAnsi="Trebuchet MS"/>
            <w:u w:val="single"/>
          </w:rPr>
          <w:t>www.ampeste.ro</w:t>
        </w:r>
      </w:hyperlink>
      <w:r w:rsidRPr="002B3E47">
        <w:rPr>
          <w:rFonts w:ascii="Trebuchet MS" w:hAnsi="Trebuchet MS"/>
        </w:rPr>
        <w:t xml:space="preserve">. </w:t>
      </w:r>
    </w:p>
    <w:p w:rsidR="002B3E47" w:rsidRPr="002B3E47" w:rsidRDefault="002B3E47" w:rsidP="002B3E47">
      <w:pPr>
        <w:spacing w:line="276" w:lineRule="auto"/>
        <w:ind w:right="-604" w:firstLine="708"/>
        <w:jc w:val="both"/>
        <w:rPr>
          <w:rFonts w:ascii="Trebuchet MS" w:eastAsia="Times New Roman" w:hAnsi="Trebuchet MS" w:cs="Arial"/>
          <w:bCs/>
        </w:rPr>
      </w:pPr>
      <w:r w:rsidRPr="002B3E47">
        <w:rPr>
          <w:rFonts w:ascii="Trebuchet MS" w:eastAsia="Times New Roman" w:hAnsi="Trebuchet MS" w:cs="Arial"/>
          <w:bCs/>
        </w:rPr>
        <w:t xml:space="preserve">Solicitanții vor fi notificați după publicarea listei pe site-ul DGP-AMPOPAM </w:t>
      </w:r>
      <w:hyperlink r:id="rId24" w:history="1">
        <w:r w:rsidRPr="002B3E47">
          <w:rPr>
            <w:rFonts w:ascii="Trebuchet MS" w:eastAsia="Times New Roman" w:hAnsi="Trebuchet MS" w:cs="Arial"/>
            <w:bCs/>
            <w:color w:val="0563C1" w:themeColor="hyperlink"/>
            <w:u w:val="single"/>
          </w:rPr>
          <w:t>www.ampeste.ro</w:t>
        </w:r>
      </w:hyperlink>
      <w:r w:rsidRPr="002B3E47">
        <w:rPr>
          <w:rFonts w:ascii="Trebuchet MS" w:eastAsia="Times New Roman" w:hAnsi="Trebuchet MS" w:cs="Arial"/>
          <w:bCs/>
        </w:rPr>
        <w:t>.</w:t>
      </w:r>
    </w:p>
    <w:p w:rsidR="002B3E47" w:rsidRPr="002B3E47" w:rsidRDefault="002B3E47" w:rsidP="00FF6A22">
      <w:pPr>
        <w:spacing w:line="276" w:lineRule="auto"/>
        <w:ind w:right="-604" w:firstLine="708"/>
        <w:jc w:val="both"/>
        <w:rPr>
          <w:rFonts w:ascii="Trebuchet MS" w:eastAsia="Times New Roman" w:hAnsi="Trebuchet MS" w:cs="Arial"/>
          <w:bCs/>
        </w:rPr>
      </w:pPr>
      <w:r w:rsidRPr="002B3E47">
        <w:rPr>
          <w:rFonts w:ascii="Trebuchet MS" w:eastAsia="Times New Roman" w:hAnsi="Trebuchet MS" w:cs="Arial"/>
          <w:bCs/>
        </w:rPr>
        <w:t xml:space="preserve">Solicitanții  vor putea contesta rezultatul  în termen de maxim 10 zile lucrătoare de la data primirii </w:t>
      </w:r>
      <w:r w:rsidRPr="002B3E47">
        <w:rPr>
          <w:rFonts w:ascii="Trebuchet MS" w:hAnsi="Trebuchet MS" w:cs="ArialMT"/>
        </w:rPr>
        <w:t>notificării cu privire la neselectarea cererii de finanțare</w:t>
      </w:r>
      <w:r w:rsidRPr="002B3E47">
        <w:rPr>
          <w:rFonts w:ascii="Trebuchet MS" w:eastAsia="Times New Roman" w:hAnsi="Trebuchet MS" w:cs="Arial"/>
          <w:bCs/>
        </w:rPr>
        <w:t xml:space="preserve"> dar nu mai mult de 12 zile lucrătoare de la data publicării pe site-ul </w:t>
      </w:r>
      <w:hyperlink r:id="rId25" w:history="1">
        <w:r w:rsidRPr="002B3E47">
          <w:rPr>
            <w:rFonts w:ascii="Trebuchet MS" w:eastAsia="Times New Roman" w:hAnsi="Trebuchet MS" w:cs="Arial"/>
            <w:bCs/>
            <w:color w:val="0563C1" w:themeColor="hyperlink"/>
            <w:u w:val="single"/>
          </w:rPr>
          <w:t>www.ampeste.ro</w:t>
        </w:r>
      </w:hyperlink>
      <w:r w:rsidRPr="002B3E47">
        <w:rPr>
          <w:rFonts w:ascii="Trebuchet MS" w:eastAsia="Times New Roman" w:hAnsi="Trebuchet MS" w:cs="Arial"/>
          <w:bCs/>
        </w:rPr>
        <w:t xml:space="preserve">. </w:t>
      </w:r>
    </w:p>
    <w:p w:rsidR="002B3E47" w:rsidRPr="002B3E47" w:rsidRDefault="002B3E47" w:rsidP="002B3E47">
      <w:pPr>
        <w:spacing w:line="276" w:lineRule="auto"/>
        <w:ind w:right="-694" w:firstLine="720"/>
        <w:jc w:val="both"/>
        <w:rPr>
          <w:rFonts w:ascii="Trebuchet MS" w:hAnsi="Trebuchet MS" w:cs="Arial"/>
        </w:rPr>
      </w:pPr>
      <w:r w:rsidRPr="002B3E47">
        <w:rPr>
          <w:rFonts w:ascii="Trebuchet MS" w:hAnsi="Trebuchet MS"/>
        </w:rPr>
        <w:t xml:space="preserve">Solicitanții care au fost selectați vor fi notificați </w:t>
      </w:r>
      <w:r w:rsidRPr="002B3E47">
        <w:rPr>
          <w:rFonts w:ascii="Trebuchet MS" w:hAnsi="Trebuchet MS" w:cs="Arial"/>
        </w:rPr>
        <w:t>să prezinte în termen de maxim 15 zile lucrătoare următoarele documente menționate mai jos:</w:t>
      </w:r>
    </w:p>
    <w:p w:rsidR="002B3E47" w:rsidRPr="002B3E47" w:rsidRDefault="002B3E47" w:rsidP="002B3E47">
      <w:pPr>
        <w:spacing w:line="276" w:lineRule="auto"/>
        <w:ind w:right="-694" w:firstLine="720"/>
        <w:jc w:val="center"/>
        <w:rPr>
          <w:rFonts w:ascii="Trebuchet MS" w:hAnsi="Trebuchet MS" w:cs="Arial"/>
        </w:rPr>
      </w:pPr>
      <w:r w:rsidRPr="002B3E47">
        <w:rPr>
          <w:rFonts w:ascii="Trebuchet MS" w:hAnsi="Trebuchet MS" w:cs="Arial"/>
          <w:b/>
          <w:i/>
        </w:rPr>
        <w:t>Lista documentelor solicitate în vederea contractării</w:t>
      </w:r>
    </w:p>
    <w:tbl>
      <w:tblPr>
        <w:tblW w:w="963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4"/>
        <w:gridCol w:w="8756"/>
      </w:tblGrid>
      <w:tr w:rsidR="002B3E47" w:rsidRPr="002B3E47" w:rsidTr="00B96E1F">
        <w:trPr>
          <w:trHeight w:val="318"/>
        </w:trPr>
        <w:tc>
          <w:tcPr>
            <w:tcW w:w="874" w:type="dxa"/>
            <w:shd w:val="clear" w:color="auto" w:fill="F7CAAC" w:themeFill="accent2" w:themeFillTint="66"/>
          </w:tcPr>
          <w:p w:rsidR="002B3E47" w:rsidRPr="002B3E47" w:rsidRDefault="002B3E47" w:rsidP="002B3E47">
            <w:pPr>
              <w:overflowPunct w:val="0"/>
              <w:autoSpaceDE w:val="0"/>
              <w:autoSpaceDN w:val="0"/>
              <w:adjustRightInd w:val="0"/>
              <w:spacing w:after="120" w:line="240" w:lineRule="auto"/>
              <w:ind w:left="57"/>
              <w:jc w:val="right"/>
              <w:textAlignment w:val="baseline"/>
              <w:rPr>
                <w:rFonts w:ascii="Trebuchet MS" w:hAnsi="Trebuchet MS" w:cs="Arial"/>
                <w:b/>
                <w:lang w:eastAsia="hu-HU"/>
              </w:rPr>
            </w:pPr>
            <w:r w:rsidRPr="002B3E47">
              <w:rPr>
                <w:rFonts w:ascii="Trebuchet MS" w:hAnsi="Trebuchet MS" w:cs="Arial"/>
                <w:b/>
                <w:lang w:eastAsia="hu-HU"/>
              </w:rPr>
              <w:t>1.</w:t>
            </w:r>
          </w:p>
        </w:tc>
        <w:tc>
          <w:tcPr>
            <w:tcW w:w="8756" w:type="dxa"/>
            <w:shd w:val="clear" w:color="auto" w:fill="auto"/>
          </w:tcPr>
          <w:p w:rsidR="002B3E47" w:rsidRPr="002B3E47" w:rsidRDefault="002B3E47" w:rsidP="002B3E47">
            <w:pPr>
              <w:overflowPunct w:val="0"/>
              <w:autoSpaceDE w:val="0"/>
              <w:autoSpaceDN w:val="0"/>
              <w:adjustRightInd w:val="0"/>
              <w:spacing w:after="0" w:line="240" w:lineRule="auto"/>
              <w:jc w:val="both"/>
              <w:textAlignment w:val="baseline"/>
              <w:rPr>
                <w:rFonts w:ascii="Trebuchet MS" w:hAnsi="Trebuchet MS" w:cs="Arial"/>
                <w:lang w:val="en-US"/>
              </w:rPr>
            </w:pPr>
            <w:r w:rsidRPr="002B3E47">
              <w:rPr>
                <w:rFonts w:ascii="Trebuchet MS" w:hAnsi="Trebuchet MS" w:cs="Arial"/>
              </w:rPr>
              <w:t xml:space="preserve">Pentru beneficiarii care funcționează în baza OG nr. 26/2000, dovada că nu </w:t>
            </w:r>
            <w:r w:rsidRPr="002B3E47">
              <w:rPr>
                <w:rFonts w:ascii="Trebuchet MS" w:hAnsi="Trebuchet MS" w:cs="Arial"/>
                <w:lang w:val="en-US"/>
              </w:rPr>
              <w:t>se află în stare de dizolvare, faliment sau face obiectul unei proceduri de lichidare sau de administrare judiciară, şi-a suspendat activitatea economică sau face obiectul unei proceduri în urma acestor situaţii sau se află în situaţii similare în urma unei proceduri de aceeasi natură prevăzute de legislaţia sau de reglementările naţionale – în baza:</w:t>
            </w:r>
          </w:p>
          <w:p w:rsidR="002B3E47" w:rsidRPr="002B3E47" w:rsidRDefault="002B3E47" w:rsidP="002B3E47">
            <w:pPr>
              <w:overflowPunct w:val="0"/>
              <w:autoSpaceDE w:val="0"/>
              <w:autoSpaceDN w:val="0"/>
              <w:adjustRightInd w:val="0"/>
              <w:spacing w:after="0" w:line="240" w:lineRule="auto"/>
              <w:jc w:val="both"/>
              <w:textAlignment w:val="baseline"/>
              <w:rPr>
                <w:rFonts w:ascii="Trebuchet MS" w:eastAsiaTheme="minorEastAsia" w:hAnsi="Trebuchet MS" w:cs="Arial"/>
                <w:bCs/>
                <w:i/>
                <w:bdr w:val="none" w:sz="0" w:space="0" w:color="auto" w:frame="1"/>
              </w:rPr>
            </w:pPr>
            <w:r w:rsidRPr="002B3E47">
              <w:rPr>
                <w:rFonts w:ascii="Trebuchet MS" w:hAnsi="Trebuchet MS" w:cs="Arial"/>
                <w:lang w:val="en-US"/>
              </w:rPr>
              <w:t xml:space="preserve">- </w:t>
            </w:r>
            <w:r w:rsidRPr="002B3E47">
              <w:rPr>
                <w:rFonts w:ascii="Trebuchet MS" w:hAnsi="Trebuchet MS" w:cs="Arial"/>
                <w:b/>
                <w:lang w:val="en-US"/>
              </w:rPr>
              <w:t>extras din registrul de asociații, fundații și federații</w:t>
            </w:r>
            <w:r w:rsidRPr="002B3E47">
              <w:rPr>
                <w:rFonts w:ascii="Trebuchet MS" w:hAnsi="Trebuchet MS" w:cs="Arial"/>
                <w:lang w:val="en-US"/>
              </w:rPr>
              <w:t xml:space="preserve">, valabil la data depunerii - </w:t>
            </w:r>
            <w:r w:rsidRPr="002B3E47">
              <w:rPr>
                <w:rFonts w:ascii="Trebuchet MS" w:eastAsiaTheme="minorEastAsia" w:hAnsi="Trebuchet MS" w:cs="Arial"/>
                <w:bCs/>
                <w:i/>
                <w:bdr w:val="none" w:sz="0" w:space="0" w:color="auto" w:frame="1"/>
              </w:rPr>
              <w:t>în original</w:t>
            </w:r>
          </w:p>
          <w:p w:rsidR="002B3E47" w:rsidRPr="002B3E47" w:rsidRDefault="002B3E47" w:rsidP="002B3E47">
            <w:pPr>
              <w:overflowPunct w:val="0"/>
              <w:autoSpaceDE w:val="0"/>
              <w:autoSpaceDN w:val="0"/>
              <w:adjustRightInd w:val="0"/>
              <w:spacing w:after="0" w:line="240" w:lineRule="auto"/>
              <w:jc w:val="both"/>
              <w:textAlignment w:val="baseline"/>
              <w:rPr>
                <w:rFonts w:ascii="Trebuchet MS" w:eastAsiaTheme="minorEastAsia" w:hAnsi="Trebuchet MS" w:cs="Arial"/>
                <w:bCs/>
                <w:i/>
                <w:bdr w:val="none" w:sz="0" w:space="0" w:color="auto" w:frame="1"/>
              </w:rPr>
            </w:pPr>
          </w:p>
          <w:p w:rsidR="002B3E47" w:rsidRPr="00A17133" w:rsidRDefault="00A17133" w:rsidP="002B3E47">
            <w:pPr>
              <w:overflowPunct w:val="0"/>
              <w:autoSpaceDE w:val="0"/>
              <w:autoSpaceDN w:val="0"/>
              <w:adjustRightInd w:val="0"/>
              <w:spacing w:after="0" w:line="240" w:lineRule="auto"/>
              <w:jc w:val="both"/>
              <w:textAlignment w:val="baseline"/>
              <w:rPr>
                <w:rFonts w:ascii="Trebuchet MS" w:hAnsi="Trebuchet MS" w:cs="Arial"/>
                <w:b/>
                <w:lang w:eastAsia="pl-PL"/>
              </w:rPr>
            </w:pPr>
            <w:r w:rsidRPr="00A17133">
              <w:rPr>
                <w:rFonts w:ascii="Trebuchet MS" w:hAnsi="Trebuchet MS"/>
              </w:rPr>
              <w:t>Pentru ceilalți beneficiari, verificarea se realizează de către DGP – AM POPAM prin consultarea on-line a portalului Oficiului Național al Registrului Comerțului.</w:t>
            </w:r>
          </w:p>
        </w:tc>
      </w:tr>
      <w:tr w:rsidR="002B3E47" w:rsidRPr="002B3E47" w:rsidTr="00B96E1F">
        <w:trPr>
          <w:trHeight w:val="318"/>
        </w:trPr>
        <w:tc>
          <w:tcPr>
            <w:tcW w:w="874" w:type="dxa"/>
            <w:shd w:val="clear" w:color="auto" w:fill="F7CAAC" w:themeFill="accent2" w:themeFillTint="66"/>
          </w:tcPr>
          <w:p w:rsidR="002B3E47" w:rsidRPr="002B3E47" w:rsidRDefault="002B3E47" w:rsidP="002B3E47">
            <w:pPr>
              <w:widowControl w:val="0"/>
              <w:autoSpaceDE w:val="0"/>
              <w:autoSpaceDN w:val="0"/>
              <w:adjustRightInd w:val="0"/>
              <w:spacing w:after="0" w:line="240" w:lineRule="auto"/>
              <w:ind w:left="57"/>
              <w:contextualSpacing/>
              <w:jc w:val="right"/>
              <w:rPr>
                <w:rFonts w:ascii="Trebuchet MS" w:eastAsia="Times New Roman" w:hAnsi="Trebuchet MS" w:cs="Arial"/>
                <w:b/>
                <w:lang w:eastAsia="ro-RO"/>
              </w:rPr>
            </w:pPr>
            <w:r w:rsidRPr="002B3E47">
              <w:rPr>
                <w:rFonts w:ascii="Trebuchet MS" w:eastAsia="Times New Roman" w:hAnsi="Trebuchet MS" w:cs="Arial"/>
                <w:b/>
                <w:lang w:eastAsia="ro-RO"/>
              </w:rPr>
              <w:t>2.</w:t>
            </w:r>
          </w:p>
        </w:tc>
        <w:tc>
          <w:tcPr>
            <w:tcW w:w="8756" w:type="dxa"/>
            <w:shd w:val="clear" w:color="auto" w:fill="auto"/>
          </w:tcPr>
          <w:p w:rsidR="002B3E47" w:rsidRPr="002B3E47" w:rsidRDefault="002B3E47" w:rsidP="002B3E47">
            <w:pPr>
              <w:overflowPunct w:val="0"/>
              <w:autoSpaceDE w:val="0"/>
              <w:autoSpaceDN w:val="0"/>
              <w:adjustRightInd w:val="0"/>
              <w:spacing w:after="120" w:line="240" w:lineRule="auto"/>
              <w:jc w:val="both"/>
              <w:textAlignment w:val="baseline"/>
              <w:rPr>
                <w:rFonts w:ascii="Trebuchet MS" w:hAnsi="Trebuchet MS" w:cs="Arial"/>
              </w:rPr>
            </w:pPr>
            <w:r w:rsidRPr="002B3E47">
              <w:rPr>
                <w:rFonts w:ascii="Trebuchet MS" w:eastAsiaTheme="minorEastAsia" w:hAnsi="Trebuchet MS" w:cs="Arial"/>
                <w:b/>
                <w:bCs/>
                <w:bdr w:val="none" w:sz="0" w:space="0" w:color="auto" w:frame="1"/>
              </w:rPr>
              <w:t xml:space="preserve">Certificat/Certificate privind taxele şi impozitele locale, </w:t>
            </w:r>
            <w:r w:rsidRPr="002B3E47">
              <w:rPr>
                <w:rFonts w:ascii="Trebuchet MS" w:eastAsiaTheme="minorEastAsia" w:hAnsi="Trebuchet MS" w:cs="Arial"/>
                <w:bCs/>
                <w:bdr w:val="none" w:sz="0" w:space="0" w:color="auto" w:frame="1"/>
              </w:rPr>
              <w:t>valabile la data depunerii acestora,</w:t>
            </w:r>
            <w:r w:rsidRPr="002B3E47">
              <w:rPr>
                <w:rFonts w:ascii="Trebuchet MS" w:eastAsiaTheme="minorEastAsia" w:hAnsi="Trebuchet MS" w:cs="Arial"/>
                <w:b/>
                <w:bCs/>
                <w:bdr w:val="none" w:sz="0" w:space="0" w:color="auto" w:frame="1"/>
              </w:rPr>
              <w:t xml:space="preserve"> </w:t>
            </w:r>
            <w:r w:rsidRPr="002B3E47">
              <w:rPr>
                <w:rFonts w:ascii="Trebuchet MS" w:eastAsiaTheme="minorEastAsia" w:hAnsi="Trebuchet MS" w:cs="Arial"/>
                <w:bCs/>
                <w:bdr w:val="none" w:sz="0" w:space="0" w:color="auto" w:frame="1"/>
              </w:rPr>
              <w:t xml:space="preserve">emise de primăriile pe raza cărora solicitantul îşi are sediul social şi punctul de lucru unde urmează a se realiza proiectul (dacă este cazul) – </w:t>
            </w:r>
            <w:r w:rsidRPr="002B3E47">
              <w:rPr>
                <w:rFonts w:ascii="Trebuchet MS" w:eastAsiaTheme="minorEastAsia" w:hAnsi="Trebuchet MS" w:cs="Arial"/>
                <w:bCs/>
                <w:i/>
                <w:bdr w:val="none" w:sz="0" w:space="0" w:color="auto" w:frame="1"/>
              </w:rPr>
              <w:t xml:space="preserve">în original, </w:t>
            </w:r>
            <w:r w:rsidRPr="002B3E47">
              <w:rPr>
                <w:rFonts w:ascii="Trebuchet MS" w:eastAsiaTheme="minorEastAsia" w:hAnsi="Trebuchet MS" w:cs="Arial"/>
                <w:bCs/>
                <w:bdr w:val="none" w:sz="0" w:space="0" w:color="auto" w:frame="1"/>
              </w:rPr>
              <w:t>din care să rezulte că nu are taxe şi impozite locale restante</w:t>
            </w:r>
          </w:p>
        </w:tc>
      </w:tr>
      <w:tr w:rsidR="002B3E47" w:rsidRPr="002B3E47" w:rsidTr="00B96E1F">
        <w:trPr>
          <w:trHeight w:val="535"/>
        </w:trPr>
        <w:tc>
          <w:tcPr>
            <w:tcW w:w="874" w:type="dxa"/>
            <w:shd w:val="clear" w:color="auto" w:fill="F7CAAC" w:themeFill="accent2" w:themeFillTint="66"/>
          </w:tcPr>
          <w:p w:rsidR="002B3E47" w:rsidRPr="002B3E47" w:rsidRDefault="002B3E47" w:rsidP="002B3E47">
            <w:pPr>
              <w:widowControl w:val="0"/>
              <w:autoSpaceDE w:val="0"/>
              <w:autoSpaceDN w:val="0"/>
              <w:adjustRightInd w:val="0"/>
              <w:spacing w:after="0" w:line="240" w:lineRule="auto"/>
              <w:ind w:left="57"/>
              <w:contextualSpacing/>
              <w:jc w:val="right"/>
              <w:rPr>
                <w:rFonts w:ascii="Trebuchet MS" w:eastAsia="Times New Roman" w:hAnsi="Trebuchet MS" w:cs="Arial"/>
                <w:b/>
                <w:lang w:eastAsia="ro-RO"/>
              </w:rPr>
            </w:pPr>
            <w:r w:rsidRPr="002B3E47">
              <w:rPr>
                <w:rFonts w:ascii="Trebuchet MS" w:eastAsia="Times New Roman" w:hAnsi="Trebuchet MS" w:cs="Arial"/>
                <w:b/>
                <w:lang w:eastAsia="ro-RO"/>
              </w:rPr>
              <w:t>3.</w:t>
            </w:r>
          </w:p>
        </w:tc>
        <w:tc>
          <w:tcPr>
            <w:tcW w:w="8756" w:type="dxa"/>
            <w:shd w:val="clear" w:color="auto" w:fill="auto"/>
          </w:tcPr>
          <w:p w:rsidR="002B3E47" w:rsidRPr="002B3E47" w:rsidRDefault="002B3E47" w:rsidP="002B3E47">
            <w:pPr>
              <w:widowControl w:val="0"/>
              <w:autoSpaceDE w:val="0"/>
              <w:autoSpaceDN w:val="0"/>
              <w:adjustRightInd w:val="0"/>
              <w:spacing w:after="0" w:line="276" w:lineRule="auto"/>
              <w:ind w:right="72"/>
              <w:contextualSpacing/>
              <w:jc w:val="both"/>
              <w:rPr>
                <w:rFonts w:ascii="Trebuchet MS" w:eastAsia="Times New Roman" w:hAnsi="Trebuchet MS" w:cs="Arial"/>
                <w:b/>
                <w:lang w:eastAsia="ro-RO"/>
              </w:rPr>
            </w:pPr>
            <w:r w:rsidRPr="002B3E47">
              <w:rPr>
                <w:rFonts w:ascii="Trebuchet MS" w:eastAsiaTheme="minorEastAsia" w:hAnsi="Trebuchet MS" w:cs="Arial"/>
                <w:b/>
                <w:bCs/>
                <w:bdr w:val="none" w:sz="0" w:space="0" w:color="auto" w:frame="1"/>
                <w:lang w:eastAsia="ro-RO"/>
              </w:rPr>
              <w:t>Certificatul de atestare fiscală</w:t>
            </w:r>
            <w:r w:rsidRPr="002B3E47">
              <w:rPr>
                <w:rFonts w:ascii="Trebuchet MS" w:eastAsiaTheme="minorEastAsia" w:hAnsi="Trebuchet MS" w:cs="Arial"/>
                <w:bCs/>
                <w:bdr w:val="none" w:sz="0" w:space="0" w:color="auto" w:frame="1"/>
                <w:lang w:eastAsia="ro-RO"/>
              </w:rPr>
              <w:t xml:space="preserve">, în termen de valabilitate, emis de către organul fiscal competent din subordinea Administraţiei Finanţelor Publice, pentru obligaţiile fiscale şi sociale de plată către bugetul general consolidat al statului – </w:t>
            </w:r>
            <w:r w:rsidRPr="002B3E47">
              <w:rPr>
                <w:rFonts w:ascii="Trebuchet MS" w:eastAsiaTheme="minorEastAsia" w:hAnsi="Trebuchet MS" w:cs="Arial"/>
                <w:bCs/>
                <w:i/>
                <w:bdr w:val="none" w:sz="0" w:space="0" w:color="auto" w:frame="1"/>
                <w:lang w:eastAsia="ro-RO"/>
              </w:rPr>
              <w:t xml:space="preserve">în original, </w:t>
            </w:r>
            <w:r w:rsidRPr="002B3E47">
              <w:rPr>
                <w:rFonts w:ascii="Trebuchet MS" w:eastAsiaTheme="minorEastAsia" w:hAnsi="Trebuchet MS" w:cs="Arial"/>
                <w:bCs/>
                <w:bdr w:val="none" w:sz="0" w:space="0" w:color="auto" w:frame="1"/>
                <w:lang w:eastAsia="ro-RO"/>
              </w:rPr>
              <w:t>din care să rezulte că</w:t>
            </w:r>
            <w:r w:rsidRPr="002B3E47">
              <w:rPr>
                <w:rFonts w:ascii="Trebuchet MS" w:eastAsiaTheme="minorEastAsia" w:hAnsi="Trebuchet MS" w:cs="Arial"/>
                <w:bCs/>
                <w:i/>
                <w:bdr w:val="none" w:sz="0" w:space="0" w:color="auto" w:frame="1"/>
                <w:lang w:eastAsia="ro-RO"/>
              </w:rPr>
              <w:t xml:space="preserve"> </w:t>
            </w:r>
            <w:r w:rsidRPr="002B3E47">
              <w:rPr>
                <w:rFonts w:ascii="Trebuchet MS" w:eastAsia="Times New Roman" w:hAnsi="Trebuchet MS" w:cs="ArialMT"/>
                <w:color w:val="000000"/>
                <w:lang w:val="en-US" w:eastAsia="ro-RO"/>
              </w:rPr>
              <w:t xml:space="preserve">nu înregistrează datorii la bugetul statului </w:t>
            </w:r>
          </w:p>
        </w:tc>
      </w:tr>
      <w:tr w:rsidR="002B3E47" w:rsidRPr="002B3E47" w:rsidTr="00B96E1F">
        <w:trPr>
          <w:trHeight w:val="431"/>
        </w:trPr>
        <w:tc>
          <w:tcPr>
            <w:tcW w:w="874" w:type="dxa"/>
            <w:shd w:val="clear" w:color="auto" w:fill="F7CAAC" w:themeFill="accent2" w:themeFillTint="66"/>
          </w:tcPr>
          <w:p w:rsidR="002B3E47" w:rsidRPr="002B3E47" w:rsidRDefault="002B3E47" w:rsidP="002B3E47">
            <w:pPr>
              <w:widowControl w:val="0"/>
              <w:autoSpaceDE w:val="0"/>
              <w:autoSpaceDN w:val="0"/>
              <w:adjustRightInd w:val="0"/>
              <w:spacing w:after="0" w:line="240" w:lineRule="auto"/>
              <w:ind w:left="57"/>
              <w:contextualSpacing/>
              <w:jc w:val="right"/>
              <w:rPr>
                <w:rFonts w:ascii="Trebuchet MS" w:eastAsia="Times New Roman" w:hAnsi="Trebuchet MS" w:cs="Arial"/>
                <w:b/>
                <w:lang w:eastAsia="ro-RO"/>
              </w:rPr>
            </w:pPr>
            <w:r w:rsidRPr="002B3E47">
              <w:rPr>
                <w:rFonts w:ascii="Trebuchet MS" w:eastAsia="Times New Roman" w:hAnsi="Trebuchet MS" w:cs="Arial"/>
                <w:b/>
                <w:lang w:eastAsia="ro-RO"/>
              </w:rPr>
              <w:t>4.</w:t>
            </w:r>
          </w:p>
        </w:tc>
        <w:tc>
          <w:tcPr>
            <w:tcW w:w="8756" w:type="dxa"/>
            <w:shd w:val="clear" w:color="auto" w:fill="auto"/>
          </w:tcPr>
          <w:p w:rsidR="002B3E47" w:rsidRPr="002B3E47" w:rsidRDefault="002B3E47" w:rsidP="002B3E47">
            <w:pPr>
              <w:overflowPunct w:val="0"/>
              <w:autoSpaceDE w:val="0"/>
              <w:autoSpaceDN w:val="0"/>
              <w:adjustRightInd w:val="0"/>
              <w:spacing w:after="120" w:line="240" w:lineRule="auto"/>
              <w:jc w:val="both"/>
              <w:textAlignment w:val="baseline"/>
              <w:rPr>
                <w:rFonts w:ascii="Trebuchet MS" w:hAnsi="Trebuchet MS" w:cs="Arial"/>
                <w:i/>
                <w:lang w:eastAsia="hu-HU"/>
              </w:rPr>
            </w:pPr>
            <w:r w:rsidRPr="002B3E47">
              <w:rPr>
                <w:rFonts w:ascii="Trebuchet MS" w:hAnsi="Trebuchet MS"/>
                <w:b/>
              </w:rPr>
              <w:t xml:space="preserve">Certificat de urbanism, </w:t>
            </w:r>
            <w:r w:rsidRPr="002B3E47">
              <w:rPr>
                <w:rFonts w:ascii="Trebuchet MS" w:eastAsiaTheme="minorEastAsia" w:hAnsi="Trebuchet MS" w:cs="Arial"/>
                <w:bCs/>
                <w:bdr w:val="none" w:sz="0" w:space="0" w:color="auto" w:frame="1"/>
              </w:rPr>
              <w:t>în termen de valabilitate</w:t>
            </w:r>
            <w:r w:rsidRPr="002B3E47">
              <w:rPr>
                <w:rFonts w:ascii="Trebuchet MS" w:hAnsi="Trebuchet MS"/>
              </w:rPr>
              <w:t xml:space="preserve"> - </w:t>
            </w:r>
            <w:r w:rsidRPr="002B3E47">
              <w:rPr>
                <w:rFonts w:ascii="Trebuchet MS" w:eastAsiaTheme="minorEastAsia" w:hAnsi="Trebuchet MS" w:cs="Arial"/>
                <w:bCs/>
                <w:i/>
                <w:bdr w:val="none" w:sz="0" w:space="0" w:color="auto" w:frame="1"/>
              </w:rPr>
              <w:t xml:space="preserve">în copie, cu mențiunea </w:t>
            </w:r>
            <w:r w:rsidRPr="002B3E47">
              <w:rPr>
                <w:rFonts w:ascii="Trebuchet MS" w:eastAsiaTheme="minorEastAsia" w:hAnsi="Trebuchet MS" w:cs="Arial"/>
                <w:bCs/>
                <w:i/>
                <w:bdr w:val="none" w:sz="0" w:space="0" w:color="auto" w:frame="1"/>
                <w:lang w:val="en-US"/>
              </w:rPr>
              <w:t>“Conform cu originalul”</w:t>
            </w:r>
            <w:r w:rsidRPr="002B3E47">
              <w:t>,</w:t>
            </w:r>
            <w:r w:rsidRPr="002B3E47">
              <w:rPr>
                <w:rFonts w:ascii="Trebuchet MS" w:eastAsiaTheme="minorEastAsia" w:hAnsi="Trebuchet MS" w:cs="Arial"/>
                <w:bCs/>
                <w:i/>
                <w:bdr w:val="none" w:sz="0" w:space="0" w:color="auto" w:frame="1"/>
                <w:lang w:val="en-US"/>
              </w:rPr>
              <w:t>dacă este cazul</w:t>
            </w:r>
          </w:p>
        </w:tc>
      </w:tr>
      <w:tr w:rsidR="002B3E47" w:rsidRPr="002B3E47" w:rsidTr="00B96E1F">
        <w:trPr>
          <w:trHeight w:val="535"/>
        </w:trPr>
        <w:tc>
          <w:tcPr>
            <w:tcW w:w="874" w:type="dxa"/>
            <w:shd w:val="clear" w:color="auto" w:fill="F7CAAC" w:themeFill="accent2" w:themeFillTint="66"/>
          </w:tcPr>
          <w:p w:rsidR="002B3E47" w:rsidRPr="002B3E47" w:rsidRDefault="002B3E47" w:rsidP="002B3E47">
            <w:pPr>
              <w:overflowPunct w:val="0"/>
              <w:autoSpaceDE w:val="0"/>
              <w:autoSpaceDN w:val="0"/>
              <w:adjustRightInd w:val="0"/>
              <w:ind w:left="57"/>
              <w:jc w:val="right"/>
              <w:textAlignment w:val="baseline"/>
              <w:rPr>
                <w:rFonts w:ascii="Trebuchet MS" w:hAnsi="Trebuchet MS" w:cs="Arial"/>
                <w:b/>
                <w:lang w:eastAsia="hu-HU"/>
              </w:rPr>
            </w:pPr>
            <w:r w:rsidRPr="002B3E47">
              <w:rPr>
                <w:rFonts w:ascii="Trebuchet MS" w:hAnsi="Trebuchet MS" w:cs="Arial"/>
                <w:b/>
                <w:lang w:eastAsia="hu-HU"/>
              </w:rPr>
              <w:t>5.</w:t>
            </w:r>
          </w:p>
        </w:tc>
        <w:tc>
          <w:tcPr>
            <w:tcW w:w="8756" w:type="dxa"/>
            <w:shd w:val="clear" w:color="auto" w:fill="auto"/>
          </w:tcPr>
          <w:p w:rsidR="002B3E47" w:rsidRPr="002B3E47" w:rsidRDefault="002B3E47" w:rsidP="002B3E47">
            <w:pPr>
              <w:overflowPunct w:val="0"/>
              <w:autoSpaceDE w:val="0"/>
              <w:autoSpaceDN w:val="0"/>
              <w:adjustRightInd w:val="0"/>
              <w:jc w:val="both"/>
              <w:textAlignment w:val="baseline"/>
              <w:rPr>
                <w:rFonts w:ascii="Trebuchet MS" w:hAnsi="Trebuchet MS" w:cs="Arial"/>
              </w:rPr>
            </w:pPr>
            <w:r w:rsidRPr="002B3E47">
              <w:rPr>
                <w:rFonts w:ascii="Trebuchet MS" w:eastAsiaTheme="minorEastAsia" w:hAnsi="Trebuchet MS" w:cs="Arial"/>
                <w:b/>
                <w:bCs/>
                <w:bdr w:val="none" w:sz="0" w:space="0" w:color="auto" w:frame="1"/>
              </w:rPr>
              <w:t xml:space="preserve">Formular de identificare financiară </w:t>
            </w:r>
            <w:r w:rsidRPr="002B3E47">
              <w:rPr>
                <w:rFonts w:ascii="Trebuchet MS" w:eastAsiaTheme="minorEastAsia" w:hAnsi="Trebuchet MS" w:cs="Arial"/>
                <w:bCs/>
                <w:bdr w:val="none" w:sz="0" w:space="0" w:color="auto" w:frame="1"/>
              </w:rPr>
              <w:t xml:space="preserve">cu datele de identificare ale trezoreriei/băncii și ale contului solicitantului - </w:t>
            </w:r>
            <w:r w:rsidRPr="002B3E47">
              <w:rPr>
                <w:rFonts w:ascii="Trebuchet MS" w:eastAsiaTheme="minorEastAsia" w:hAnsi="Trebuchet MS" w:cs="Arial"/>
                <w:bCs/>
                <w:i/>
                <w:bdr w:val="none" w:sz="0" w:space="0" w:color="auto" w:frame="1"/>
              </w:rPr>
              <w:t xml:space="preserve">în original,  </w:t>
            </w:r>
            <w:r w:rsidR="008E068A">
              <w:rPr>
                <w:rFonts w:ascii="Trebuchet MS" w:eastAsiaTheme="minorEastAsia" w:hAnsi="Trebuchet MS" w:cs="Arial"/>
                <w:bCs/>
                <w:bdr w:val="none" w:sz="0" w:space="0" w:color="auto" w:frame="1"/>
              </w:rPr>
              <w:t>Anexa 16</w:t>
            </w:r>
          </w:p>
        </w:tc>
      </w:tr>
      <w:tr w:rsidR="002B3E47" w:rsidRPr="002B3E47" w:rsidTr="00B96E1F">
        <w:trPr>
          <w:trHeight w:val="535"/>
        </w:trPr>
        <w:tc>
          <w:tcPr>
            <w:tcW w:w="874" w:type="dxa"/>
            <w:shd w:val="clear" w:color="auto" w:fill="F7CAAC" w:themeFill="accent2" w:themeFillTint="66"/>
          </w:tcPr>
          <w:p w:rsidR="002B3E47" w:rsidRPr="002B3E47" w:rsidRDefault="002B3E47" w:rsidP="002B3E47">
            <w:pPr>
              <w:overflowPunct w:val="0"/>
              <w:autoSpaceDE w:val="0"/>
              <w:autoSpaceDN w:val="0"/>
              <w:adjustRightInd w:val="0"/>
              <w:ind w:left="57"/>
              <w:jc w:val="right"/>
              <w:textAlignment w:val="baseline"/>
              <w:rPr>
                <w:rFonts w:ascii="Trebuchet MS" w:hAnsi="Trebuchet MS" w:cs="Arial"/>
                <w:b/>
                <w:lang w:eastAsia="hu-HU"/>
              </w:rPr>
            </w:pPr>
            <w:r w:rsidRPr="002B3E47">
              <w:rPr>
                <w:rFonts w:ascii="Trebuchet MS" w:hAnsi="Trebuchet MS" w:cs="Arial"/>
                <w:b/>
                <w:lang w:eastAsia="hu-HU"/>
              </w:rPr>
              <w:t>6.</w:t>
            </w:r>
          </w:p>
        </w:tc>
        <w:tc>
          <w:tcPr>
            <w:tcW w:w="8756" w:type="dxa"/>
            <w:shd w:val="clear" w:color="auto" w:fill="auto"/>
          </w:tcPr>
          <w:p w:rsidR="002B3E47" w:rsidRPr="002B3E47" w:rsidRDefault="002B3E47" w:rsidP="002B3E47">
            <w:pPr>
              <w:overflowPunct w:val="0"/>
              <w:autoSpaceDE w:val="0"/>
              <w:autoSpaceDN w:val="0"/>
              <w:adjustRightInd w:val="0"/>
              <w:spacing w:after="0" w:line="240" w:lineRule="auto"/>
              <w:jc w:val="both"/>
              <w:textAlignment w:val="baseline"/>
              <w:rPr>
                <w:rFonts w:ascii="Trebuchet MS" w:hAnsi="Trebuchet MS" w:cs="Arial"/>
                <w:b/>
              </w:rPr>
            </w:pPr>
            <w:r w:rsidRPr="002B3E47">
              <w:rPr>
                <w:rFonts w:ascii="Trebuchet MS" w:eastAsiaTheme="minorEastAsia" w:hAnsi="Trebuchet MS" w:cs="Arial"/>
                <w:b/>
                <w:bCs/>
                <w:bdr w:val="none" w:sz="0" w:space="0" w:color="auto" w:frame="1"/>
              </w:rPr>
              <w:t xml:space="preserve">Contract individual de muncă, contract de prestări servicii </w:t>
            </w:r>
            <w:r w:rsidRPr="002B3E47">
              <w:rPr>
                <w:rFonts w:ascii="Trebuchet MS" w:eastAsiaTheme="minorEastAsia" w:hAnsi="Trebuchet MS" w:cs="Arial"/>
                <w:bCs/>
                <w:bdr w:val="none" w:sz="0" w:space="0" w:color="auto" w:frame="1"/>
              </w:rPr>
              <w:t xml:space="preserve">pentru managerul de proiect, responsabilul financiar și a specialistului în acvacultură </w:t>
            </w:r>
            <w:r w:rsidRPr="002B3E47">
              <w:rPr>
                <w:rFonts w:ascii="Trebuchet MS" w:eastAsiaTheme="minorEastAsia" w:hAnsi="Trebuchet MS" w:cs="Arial"/>
                <w:b/>
                <w:bCs/>
                <w:bdr w:val="none" w:sz="0" w:space="0" w:color="auto" w:frame="1"/>
              </w:rPr>
              <w:t xml:space="preserve">sau contract de prestări servicii </w:t>
            </w:r>
            <w:r w:rsidRPr="002B3E47">
              <w:rPr>
                <w:rFonts w:ascii="Trebuchet MS" w:eastAsiaTheme="minorEastAsia" w:hAnsi="Trebuchet MS" w:cs="Arial"/>
                <w:bCs/>
                <w:bdr w:val="none" w:sz="0" w:space="0" w:color="auto" w:frame="1"/>
              </w:rPr>
              <w:t xml:space="preserve">cu firmă de consultanță care realizează managementul de proiect, pe perioada de implementare și monitorizare a proiectului – </w:t>
            </w:r>
            <w:r w:rsidRPr="002B3E47">
              <w:rPr>
                <w:rFonts w:ascii="Trebuchet MS" w:eastAsiaTheme="minorEastAsia" w:hAnsi="Trebuchet MS" w:cs="Arial"/>
                <w:bCs/>
                <w:i/>
                <w:bdr w:val="none" w:sz="0" w:space="0" w:color="auto" w:frame="1"/>
              </w:rPr>
              <w:t xml:space="preserve">în copie cu mențiunea </w:t>
            </w:r>
            <w:r w:rsidRPr="002B3E47">
              <w:rPr>
                <w:rFonts w:ascii="Trebuchet MS" w:eastAsiaTheme="minorEastAsia" w:hAnsi="Trebuchet MS" w:cs="Arial"/>
                <w:bCs/>
                <w:i/>
                <w:bdr w:val="none" w:sz="0" w:space="0" w:color="auto" w:frame="1"/>
                <w:lang w:val="en-US"/>
              </w:rPr>
              <w:t>“Conform cu originalul”</w:t>
            </w:r>
          </w:p>
        </w:tc>
      </w:tr>
      <w:tr w:rsidR="002B3E47" w:rsidRPr="002B3E47" w:rsidTr="00B96E1F">
        <w:trPr>
          <w:trHeight w:val="971"/>
        </w:trPr>
        <w:tc>
          <w:tcPr>
            <w:tcW w:w="874" w:type="dxa"/>
            <w:shd w:val="clear" w:color="auto" w:fill="F7CAAC" w:themeFill="accent2" w:themeFillTint="66"/>
          </w:tcPr>
          <w:p w:rsidR="002B3E47" w:rsidRPr="002B3E47" w:rsidRDefault="002B3E47" w:rsidP="002B3E47">
            <w:pPr>
              <w:overflowPunct w:val="0"/>
              <w:autoSpaceDE w:val="0"/>
              <w:autoSpaceDN w:val="0"/>
              <w:adjustRightInd w:val="0"/>
              <w:ind w:left="57"/>
              <w:jc w:val="right"/>
              <w:textAlignment w:val="baseline"/>
              <w:rPr>
                <w:rFonts w:ascii="Trebuchet MS" w:hAnsi="Trebuchet MS" w:cs="Arial"/>
                <w:b/>
                <w:lang w:eastAsia="hu-HU"/>
              </w:rPr>
            </w:pPr>
            <w:r w:rsidRPr="002B3E47">
              <w:rPr>
                <w:rFonts w:ascii="Trebuchet MS" w:hAnsi="Trebuchet MS" w:cs="Arial"/>
                <w:b/>
                <w:lang w:eastAsia="hu-HU"/>
              </w:rPr>
              <w:t>7.</w:t>
            </w:r>
          </w:p>
        </w:tc>
        <w:tc>
          <w:tcPr>
            <w:tcW w:w="8756" w:type="dxa"/>
            <w:shd w:val="clear" w:color="auto" w:fill="auto"/>
          </w:tcPr>
          <w:p w:rsidR="002B3E47" w:rsidRPr="002B3E47" w:rsidRDefault="002B3E47" w:rsidP="002B3E47">
            <w:pPr>
              <w:autoSpaceDE w:val="0"/>
              <w:autoSpaceDN w:val="0"/>
              <w:adjustRightInd w:val="0"/>
              <w:spacing w:after="0" w:line="276" w:lineRule="auto"/>
              <w:ind w:firstLine="8"/>
              <w:contextualSpacing/>
              <w:jc w:val="both"/>
              <w:rPr>
                <w:rFonts w:ascii="Trebuchet MS" w:eastAsia="Times New Roman" w:hAnsi="Trebuchet MS" w:cs="Times New Roman"/>
                <w:lang w:eastAsia="ro-RO"/>
              </w:rPr>
            </w:pPr>
            <w:r w:rsidRPr="002B3E47">
              <w:rPr>
                <w:rFonts w:ascii="Trebuchet MS" w:eastAsia="Times New Roman" w:hAnsi="Trebuchet MS" w:cs="Times New Roman"/>
                <w:lang w:eastAsia="ro-RO"/>
              </w:rPr>
              <w:t xml:space="preserve">Solicitarea </w:t>
            </w:r>
            <w:r w:rsidRPr="002B3E47">
              <w:rPr>
                <w:rFonts w:ascii="Trebuchet MS" w:eastAsia="Times New Roman" w:hAnsi="Trebuchet MS" w:cs="Times New Roman"/>
                <w:b/>
                <w:lang w:eastAsia="ro-RO"/>
              </w:rPr>
              <w:t>Acordului de mediu</w:t>
            </w:r>
            <w:r w:rsidRPr="002B3E47">
              <w:rPr>
                <w:rFonts w:ascii="Trebuchet MS" w:eastAsia="Times New Roman" w:hAnsi="Trebuchet MS" w:cs="Times New Roman"/>
                <w:lang w:eastAsia="ro-RO"/>
              </w:rPr>
              <w:t xml:space="preserve"> cu număr de înregistrare la Agenţia Județeană pentru Protecţia Mediului pentru proiectul în cauză, și dacă este cazul - </w:t>
            </w:r>
            <w:r w:rsidRPr="002B3E47">
              <w:rPr>
                <w:rFonts w:ascii="Trebuchet MS" w:eastAsiaTheme="minorEastAsia" w:hAnsi="Trebuchet MS" w:cs="Arial"/>
                <w:b/>
                <w:bCs/>
                <w:bdr w:val="none" w:sz="0" w:space="0" w:color="auto" w:frame="1"/>
                <w:lang w:eastAsia="ro-RO"/>
              </w:rPr>
              <w:t xml:space="preserve"> </w:t>
            </w:r>
            <w:r w:rsidRPr="002B3E47">
              <w:rPr>
                <w:rFonts w:ascii="Trebuchet MS" w:eastAsiaTheme="minorEastAsia" w:hAnsi="Trebuchet MS" w:cs="Arial"/>
                <w:bCs/>
                <w:i/>
                <w:bdr w:val="none" w:sz="0" w:space="0" w:color="auto" w:frame="1"/>
                <w:lang w:eastAsia="ro-RO"/>
              </w:rPr>
              <w:t xml:space="preserve">în copie  cu mențiunea </w:t>
            </w:r>
            <w:r w:rsidRPr="002B3E47">
              <w:rPr>
                <w:rFonts w:ascii="Trebuchet MS" w:eastAsiaTheme="minorEastAsia" w:hAnsi="Trebuchet MS" w:cs="Arial"/>
                <w:bCs/>
                <w:i/>
                <w:bdr w:val="none" w:sz="0" w:space="0" w:color="auto" w:frame="1"/>
                <w:lang w:val="en-US" w:eastAsia="ro-RO"/>
              </w:rPr>
              <w:t>“Conform cu originalul”.</w:t>
            </w:r>
          </w:p>
        </w:tc>
      </w:tr>
      <w:tr w:rsidR="002B3E47" w:rsidRPr="002B3E47" w:rsidTr="00B96E1F">
        <w:trPr>
          <w:trHeight w:val="521"/>
        </w:trPr>
        <w:tc>
          <w:tcPr>
            <w:tcW w:w="874" w:type="dxa"/>
            <w:shd w:val="clear" w:color="auto" w:fill="F7CAAC" w:themeFill="accent2" w:themeFillTint="66"/>
          </w:tcPr>
          <w:p w:rsidR="002B3E47" w:rsidRPr="002B3E47" w:rsidRDefault="002B3E47" w:rsidP="002B3E47">
            <w:pPr>
              <w:overflowPunct w:val="0"/>
              <w:autoSpaceDE w:val="0"/>
              <w:autoSpaceDN w:val="0"/>
              <w:adjustRightInd w:val="0"/>
              <w:spacing w:line="240" w:lineRule="auto"/>
              <w:ind w:left="57"/>
              <w:jc w:val="right"/>
              <w:textAlignment w:val="baseline"/>
              <w:rPr>
                <w:rFonts w:ascii="Trebuchet MS" w:hAnsi="Trebuchet MS" w:cs="Arial"/>
                <w:b/>
                <w:lang w:eastAsia="hu-HU"/>
              </w:rPr>
            </w:pPr>
            <w:r w:rsidRPr="002B3E47">
              <w:rPr>
                <w:rFonts w:ascii="Trebuchet MS" w:hAnsi="Trebuchet MS" w:cs="Arial"/>
                <w:b/>
                <w:lang w:eastAsia="hu-HU"/>
              </w:rPr>
              <w:t>8.</w:t>
            </w:r>
          </w:p>
        </w:tc>
        <w:tc>
          <w:tcPr>
            <w:tcW w:w="8756" w:type="dxa"/>
            <w:shd w:val="clear" w:color="auto" w:fill="auto"/>
          </w:tcPr>
          <w:p w:rsidR="002B3E47" w:rsidRPr="002B3E47" w:rsidRDefault="002B3E47" w:rsidP="002B3E47">
            <w:pPr>
              <w:autoSpaceDE w:val="0"/>
              <w:autoSpaceDN w:val="0"/>
              <w:adjustRightInd w:val="0"/>
              <w:spacing w:line="240" w:lineRule="auto"/>
              <w:ind w:right="162"/>
              <w:jc w:val="both"/>
              <w:rPr>
                <w:rFonts w:ascii="Trebuchet MS" w:hAnsi="Trebuchet MS"/>
                <w:b/>
              </w:rPr>
            </w:pPr>
            <w:r w:rsidRPr="002B3E47">
              <w:rPr>
                <w:rFonts w:ascii="Trebuchet MS" w:hAnsi="Trebuchet MS"/>
                <w:b/>
              </w:rPr>
              <w:t>Copia actului de identitate a reprezentantului legal</w:t>
            </w:r>
            <w:r w:rsidRPr="002B3E47">
              <w:t xml:space="preserve"> </w:t>
            </w:r>
            <w:r w:rsidRPr="002B3E47">
              <w:rPr>
                <w:rFonts w:ascii="Trebuchet MS" w:hAnsi="Trebuchet MS"/>
                <w:b/>
              </w:rPr>
              <w:t>cu mențiunea “Conform cu originalul”</w:t>
            </w:r>
          </w:p>
        </w:tc>
      </w:tr>
      <w:tr w:rsidR="002B3E47" w:rsidRPr="002B3E47" w:rsidTr="00B96E1F">
        <w:trPr>
          <w:trHeight w:val="971"/>
        </w:trPr>
        <w:tc>
          <w:tcPr>
            <w:tcW w:w="874" w:type="dxa"/>
            <w:shd w:val="clear" w:color="auto" w:fill="F7CAAC" w:themeFill="accent2" w:themeFillTint="66"/>
          </w:tcPr>
          <w:p w:rsidR="002B3E47" w:rsidRPr="002B3E47" w:rsidRDefault="002B3E47" w:rsidP="002B3E47">
            <w:pPr>
              <w:overflowPunct w:val="0"/>
              <w:autoSpaceDE w:val="0"/>
              <w:autoSpaceDN w:val="0"/>
              <w:adjustRightInd w:val="0"/>
              <w:ind w:left="57"/>
              <w:jc w:val="right"/>
              <w:textAlignment w:val="baseline"/>
              <w:rPr>
                <w:rFonts w:ascii="Trebuchet MS" w:hAnsi="Trebuchet MS" w:cs="Arial"/>
                <w:b/>
                <w:lang w:eastAsia="hu-HU"/>
              </w:rPr>
            </w:pPr>
            <w:r w:rsidRPr="002B3E47">
              <w:rPr>
                <w:rFonts w:ascii="Trebuchet MS" w:hAnsi="Trebuchet MS" w:cs="Arial"/>
                <w:b/>
                <w:lang w:eastAsia="hu-HU"/>
              </w:rPr>
              <w:t>9.</w:t>
            </w:r>
          </w:p>
        </w:tc>
        <w:tc>
          <w:tcPr>
            <w:tcW w:w="8756" w:type="dxa"/>
            <w:shd w:val="clear" w:color="auto" w:fill="auto"/>
          </w:tcPr>
          <w:p w:rsidR="002B3E47" w:rsidRPr="002B3E47" w:rsidRDefault="002B3E47" w:rsidP="002B3E47">
            <w:pPr>
              <w:autoSpaceDE w:val="0"/>
              <w:autoSpaceDN w:val="0"/>
              <w:adjustRightInd w:val="0"/>
              <w:spacing w:line="276" w:lineRule="auto"/>
              <w:ind w:right="162"/>
              <w:jc w:val="both"/>
              <w:rPr>
                <w:rFonts w:ascii="Trebuchet MS" w:hAnsi="Trebuchet MS"/>
                <w:b/>
              </w:rPr>
            </w:pPr>
            <w:r w:rsidRPr="002B3E47">
              <w:rPr>
                <w:rFonts w:ascii="Trebuchet MS" w:hAnsi="Trebuchet MS"/>
                <w:b/>
              </w:rPr>
              <w:t>Mandatul de reprezentare, pentru împuternicit, autentificat prin notariat (duplicatul eliberat de notar), clar şi explicit în ceea ce priveşte perioada şi activităţile pentru care este dată împuternicirea – după caz.</w:t>
            </w:r>
          </w:p>
        </w:tc>
      </w:tr>
      <w:tr w:rsidR="002B3E47" w:rsidRPr="002B3E47" w:rsidTr="00B96E1F">
        <w:trPr>
          <w:trHeight w:val="479"/>
        </w:trPr>
        <w:tc>
          <w:tcPr>
            <w:tcW w:w="874" w:type="dxa"/>
            <w:shd w:val="clear" w:color="auto" w:fill="F7CAAC" w:themeFill="accent2" w:themeFillTint="66"/>
          </w:tcPr>
          <w:p w:rsidR="002B3E47" w:rsidRPr="002B3E47" w:rsidRDefault="002B3E47" w:rsidP="002B3E47">
            <w:pPr>
              <w:overflowPunct w:val="0"/>
              <w:autoSpaceDE w:val="0"/>
              <w:autoSpaceDN w:val="0"/>
              <w:adjustRightInd w:val="0"/>
              <w:ind w:left="57"/>
              <w:jc w:val="right"/>
              <w:textAlignment w:val="baseline"/>
              <w:rPr>
                <w:rFonts w:ascii="Trebuchet MS" w:hAnsi="Trebuchet MS" w:cs="Arial"/>
                <w:b/>
                <w:lang w:eastAsia="hu-HU"/>
              </w:rPr>
            </w:pPr>
            <w:r w:rsidRPr="002B3E47">
              <w:rPr>
                <w:rFonts w:ascii="Trebuchet MS" w:hAnsi="Trebuchet MS" w:cs="Arial"/>
                <w:b/>
                <w:lang w:eastAsia="hu-HU"/>
              </w:rPr>
              <w:t xml:space="preserve">10. </w:t>
            </w:r>
          </w:p>
        </w:tc>
        <w:tc>
          <w:tcPr>
            <w:tcW w:w="8756" w:type="dxa"/>
            <w:shd w:val="clear" w:color="auto" w:fill="auto"/>
          </w:tcPr>
          <w:p w:rsidR="002B3E47" w:rsidRPr="002B3E47" w:rsidRDefault="002B3E47" w:rsidP="002B3E47">
            <w:pPr>
              <w:autoSpaceDE w:val="0"/>
              <w:autoSpaceDN w:val="0"/>
              <w:adjustRightInd w:val="0"/>
              <w:spacing w:line="276" w:lineRule="auto"/>
              <w:ind w:right="162"/>
              <w:jc w:val="both"/>
              <w:rPr>
                <w:rFonts w:ascii="Trebuchet MS" w:hAnsi="Trebuchet MS"/>
                <w:b/>
              </w:rPr>
            </w:pPr>
            <w:r w:rsidRPr="002B3E47">
              <w:rPr>
                <w:rFonts w:ascii="Trebuchet MS" w:hAnsi="Trebuchet MS"/>
                <w:b/>
              </w:rPr>
              <w:t xml:space="preserve">Graficul de rambursare a cheltuielilor </w:t>
            </w:r>
            <w:r w:rsidRPr="002B3E47">
              <w:rPr>
                <w:rFonts w:ascii="Trebuchet MS" w:eastAsiaTheme="minorEastAsia" w:hAnsi="Trebuchet MS" w:cs="Arial"/>
                <w:bCs/>
                <w:bdr w:val="none" w:sz="0" w:space="0" w:color="auto" w:frame="1"/>
              </w:rPr>
              <w:t>(cer</w:t>
            </w:r>
            <w:r w:rsidR="00623B3F">
              <w:rPr>
                <w:rFonts w:ascii="Trebuchet MS" w:eastAsiaTheme="minorEastAsia" w:hAnsi="Trebuchet MS" w:cs="Arial"/>
                <w:bCs/>
                <w:bdr w:val="none" w:sz="0" w:space="0" w:color="auto" w:frame="1"/>
              </w:rPr>
              <w:t>erilor de rambursare) – Anexa 14</w:t>
            </w:r>
          </w:p>
        </w:tc>
      </w:tr>
    </w:tbl>
    <w:p w:rsidR="002B3E47" w:rsidRPr="002B3E47" w:rsidRDefault="002B3E47" w:rsidP="002B3E47">
      <w:pPr>
        <w:spacing w:line="276" w:lineRule="auto"/>
        <w:ind w:right="-694" w:firstLine="720"/>
        <w:jc w:val="both"/>
        <w:rPr>
          <w:rFonts w:ascii="Trebuchet MS" w:hAnsi="Trebuchet MS" w:cs="Arial"/>
        </w:rPr>
      </w:pPr>
    </w:p>
    <w:tbl>
      <w:tblPr>
        <w:tblW w:w="9720" w:type="dxa"/>
        <w:tblBorders>
          <w:top w:val="single" w:sz="4" w:space="0" w:color="auto"/>
          <w:left w:val="single" w:sz="4" w:space="0" w:color="auto"/>
          <w:bottom w:val="single" w:sz="4" w:space="0" w:color="auto"/>
          <w:right w:val="single" w:sz="4" w:space="0" w:color="auto"/>
        </w:tblBorders>
        <w:shd w:val="clear" w:color="auto" w:fill="FBE4D5" w:themeFill="accent2" w:themeFillTint="33"/>
        <w:tblLook w:val="04A0" w:firstRow="1" w:lastRow="0" w:firstColumn="1" w:lastColumn="0" w:noHBand="0" w:noVBand="1"/>
      </w:tblPr>
      <w:tblGrid>
        <w:gridCol w:w="1158"/>
        <w:gridCol w:w="8562"/>
      </w:tblGrid>
      <w:tr w:rsidR="002B3E47" w:rsidRPr="002B3E47" w:rsidTr="00B96E1F">
        <w:trPr>
          <w:trHeight w:val="1185"/>
        </w:trPr>
        <w:tc>
          <w:tcPr>
            <w:tcW w:w="1158"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color w:val="000000"/>
              </w:rPr>
            </w:pPr>
            <w:r w:rsidRPr="002B3E47">
              <w:rPr>
                <w:noProof/>
                <w:lang w:eastAsia="ro-RO"/>
              </w:rPr>
              <mc:AlternateContent>
                <mc:Choice Requires="wpg">
                  <w:drawing>
                    <wp:anchor distT="0" distB="0" distL="114300" distR="114300" simplePos="0" relativeHeight="251691008" behindDoc="0" locked="0" layoutInCell="0" allowOverlap="1" wp14:anchorId="5CC0A2E3" wp14:editId="6535D30D">
                      <wp:simplePos x="0" y="0"/>
                      <wp:positionH relativeFrom="page">
                        <wp:posOffset>106680</wp:posOffset>
                      </wp:positionH>
                      <wp:positionV relativeFrom="paragraph">
                        <wp:posOffset>182880</wp:posOffset>
                      </wp:positionV>
                      <wp:extent cx="559435" cy="408940"/>
                      <wp:effectExtent l="0" t="0" r="0" b="10160"/>
                      <wp:wrapNone/>
                      <wp:docPr id="278"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279"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81" name="Group 5"/>
                              <wpg:cNvGrpSpPr>
                                <a:grpSpLocks/>
                              </wpg:cNvGrpSpPr>
                              <wpg:grpSpPr bwMode="auto">
                                <a:xfrm>
                                  <a:off x="2152" y="171"/>
                                  <a:ext cx="246" cy="440"/>
                                  <a:chOff x="2152" y="171"/>
                                  <a:chExt cx="246" cy="440"/>
                                </a:xfrm>
                              </wpg:grpSpPr>
                              <wps:wsp>
                                <wps:cNvPr id="282"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3"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85FCC31" id="Grupare 113" o:spid="_x0000_s1026" style="position:absolute;margin-left:8.4pt;margin-top:14.4pt;width:44.05pt;height:32.2pt;z-index:251691008;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eo3MQA&#10;AADcAAAADwAAAGRycy9kb3ducmV2LnhtbESPQYvCMBSE7wv+h/AEb2uqB12rUXRBUYQVqwe9PZpn&#10;W2xeuk3U+u83C4LHYWa+YSazxpTiTrUrLCvodSMQxKnVBWcKjofl5xcI55E1lpZJwZMczKatjwnG&#10;2j54T/fEZyJA2MWoIPe+iqV0aU4GXddWxMG72NqgD7LOpK7xEeCmlP0oGkiDBYeFHCv6zim9Jjej&#10;YLsr0oXbVDt7Ot98sjrgWv78KtVpN/MxCE+Nf4df7bVW0B+O4P9MOA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nqNzEAAAA3AAAAA8AAAAAAAAAAAAAAAAAmAIAAGRycy9k&#10;b3ducmV2LnhtbFBLBQYAAAAABAAEAPUAAACJAw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gO3MAA&#10;AADcAAAADwAAAGRycy9kb3ducmV2LnhtbERPTYvCMBC9C/sfwgh7EU0VkVqNsgR0vS3W3fvQjG2x&#10;mdQmav335iDs8fG+19veNuJOna8dK5hOEhDEhTM1lwp+T7txCsIHZIONY1LwJA/bzcdgjZlxDz7S&#10;PQ+liCHsM1RQhdBmUvqiIot+4lriyJ1dZzFE2JXSdPiI4baRsyRZSIs1x4YKW9IVFZf8ZhWMtH4e&#10;51fajdIflH/1Xrvlt1bqc9h/rUAE6sO/+O0+GAWzNM6PZ+IRkJ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IgO3MAAAADcAAAADwAAAAAAAAAAAAAAAACYAgAAZHJzL2Rvd25y&#10;ZXYueG1sUEsFBgAAAAAEAAQA9QAAAIUDA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5d4cYAAADcAAAADwAAAGRycy9kb3ducmV2LnhtbESPT2vCQBTE74V+h+UV&#10;equbRFpC6ioirfQgQo0g3h7ZZxLMvg3Zbf58+64geBxm5jfMYjWaRvTUudqygngWgSAurK65VHDM&#10;v99SEM4ja2wsk4KJHKyWz08LzLQd+Jf6gy9FgLDLUEHlfZtJ6YqKDLqZbYmDd7GdQR9kV0rd4RDg&#10;ppFJFH1IgzWHhQpb2lRUXA9/RsF2wGE9j7/63fWymc75+/60i0mp15dx/QnC0+gf4Xv7RytI0hh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l3hxgAAANwA&#10;AAAPAAAAAAAAAAAAAAAAAKoCAABkcnMvZG93bnJldi54bWxQSwUGAAAAAAQABAD6AAAAnQM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DMg8EA&#10;AADcAAAADwAAAGRycy9kb3ducmV2LnhtbESPT4vCMBTE7wt+h/AEb2tqEZGuaRFB0KP/7s/mtSnb&#10;vJQm2vrtjbCwx2FmfsNsitG24km9bxwrWMwTEMSl0w3XCq6X/fcahA/IGlvHpOBFHop88rXBTLuB&#10;T/Q8h1pECPsMFZgQukxKXxqy6OeuI45e5XqLIcq+lrrHIcJtK9MkWUmLDccFgx3tDJW/54dVsL1V&#10;j1Pp6vRwvzfHpXnJYagqpWbTcfsDItAY/sN/7YNWkK5T+JyJR0Dm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HQzIPBAAAA3AAAAA8AAAAAAAAAAAAAAAAAmAIAAGRycy9kb3du&#10;cmV2LnhtbFBLBQYAAAAABAAEAPUAAACGAw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xpGMIA&#10;AADcAAAADwAAAGRycy9kb3ducmV2LnhtbESPQWvCQBSE7wX/w/IEb83GWEqIriJCwR5j6/2ZfckG&#10;s29DdjXJv+8WCj0OM/MNsztMthNPGnzrWME6SUEQV0633Cj4/vp4zUH4gKyxc0wKZvJw2C9edlho&#10;N3JJz0toRISwL1CBCaEvpPSVIYs+cT1x9Go3WAxRDo3UA44RbjuZpem7tNhyXDDY08lQdb88rILj&#10;tX6UlWuy8+3Wfr6ZWY5jXSu1Wk7HLYhAU/gP/7XPWkGWb+D3TDwCc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nGkYwgAAANwAAAAPAAAAAAAAAAAAAAAAAJgCAABkcnMvZG93&#10;bnJldi54bWxQSwUGAAAAAAQABAD1AAAAhwM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XxbMIA&#10;AADcAAAADwAAAGRycy9kb3ducmV2LnhtbESPQWvCQBSE7wX/w/KE3urGIBKiq0hBsMdEvT+zL9nQ&#10;7NuQXU3y77uFQo/DzHzD7I+T7cSLBt86VrBeJSCIK6dbbhTcruePDIQPyBo7x6RgJg/Hw+Jtj7l2&#10;Ixf0KkMjIoR9jgpMCH0upa8MWfQr1xNHr3aDxRDl0Eg94BjhtpNpkmylxZbjgsGePg1V3+XTKjjd&#10;62dRuSa9PB7t18bMchzrWqn35XTagQg0hf/wX/uiFaTZBn7PxCMg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dfFswgAAANwAAAAPAAAAAAAAAAAAAAAAAJgCAABkcnMvZG93&#10;bnJldi54bWxQSwUGAAAAAAQABAD1AAAAhwMAAAAA&#10;" path="m232,11l227,r2,46l246,45,244,22,232,11xe" fillcolor="#00a900" stroked="f">
                          <v:path arrowok="t" o:connecttype="custom" o:connectlocs="232,11;227,0;229,46;246,45;244,22;232,11" o:connectangles="0,0,0,0,0,0"/>
                        </v:shape>
                      </v:group>
                      <w10:wrap anchorx="page"/>
                    </v:group>
                  </w:pict>
                </mc:Fallback>
              </mc:AlternateContent>
            </w:r>
          </w:p>
        </w:tc>
        <w:tc>
          <w:tcPr>
            <w:tcW w:w="8562" w:type="dxa"/>
            <w:shd w:val="clear" w:color="auto" w:fill="FBE4D5" w:themeFill="accent2" w:themeFillTint="33"/>
            <w:vAlign w:val="center"/>
          </w:tcPr>
          <w:p w:rsidR="002B3E47" w:rsidRPr="002B3E47" w:rsidRDefault="002B3E47" w:rsidP="002B3E47">
            <w:pPr>
              <w:spacing w:after="0" w:line="240" w:lineRule="auto"/>
              <w:jc w:val="both"/>
              <w:rPr>
                <w:rFonts w:ascii="Trebuchet MS" w:eastAsia="Times New Roman" w:hAnsi="Trebuchet MS" w:cs="Arial"/>
                <w:b/>
                <w:lang w:val="en-US"/>
              </w:rPr>
            </w:pPr>
            <w:r w:rsidRPr="002B3E47">
              <w:rPr>
                <w:rFonts w:ascii="Trebuchet MS" w:eastAsia="Times New Roman" w:hAnsi="Trebuchet MS" w:cs="Arial"/>
                <w:b/>
                <w:lang w:val="en-US"/>
              </w:rPr>
              <w:t>Este obligatorie prezentarea documentelor în termen de 15 zile lucrătoare din momentul primirii notificării. În situația în care aceste documente nu se vor prezenta în termenul precizat, cererea este respinsă.</w:t>
            </w:r>
          </w:p>
          <w:p w:rsidR="002B3E47" w:rsidRPr="002B3E47" w:rsidRDefault="002B3E47" w:rsidP="002B3E47">
            <w:pPr>
              <w:spacing w:after="0" w:line="240" w:lineRule="auto"/>
              <w:jc w:val="both"/>
              <w:rPr>
                <w:rFonts w:ascii="Trebuchet MS" w:eastAsia="Times New Roman" w:hAnsi="Trebuchet MS" w:cs="Arial"/>
                <w:b/>
                <w:lang w:val="en-US"/>
              </w:rPr>
            </w:pPr>
            <w:r w:rsidRPr="002B3E47">
              <w:rPr>
                <w:rFonts w:ascii="Trebuchet MS" w:eastAsia="Times New Roman" w:hAnsi="Trebuchet MS" w:cs="Courier New"/>
                <w:b/>
                <w:color w:val="000000"/>
                <w:lang w:val="en-US"/>
              </w:rPr>
              <w:t>Vă recomandăm pentru pregătirea documentelor solicitate în această etapă să consultați Anexa 2 S.</w:t>
            </w:r>
          </w:p>
        </w:tc>
      </w:tr>
    </w:tbl>
    <w:p w:rsidR="002B3E47" w:rsidRPr="002B3E47" w:rsidRDefault="002B3E47" w:rsidP="002B3E47">
      <w:pPr>
        <w:spacing w:after="120" w:line="276" w:lineRule="auto"/>
        <w:ind w:right="-694" w:firstLine="708"/>
        <w:jc w:val="both"/>
        <w:rPr>
          <w:rFonts w:ascii="Trebuchet MS" w:hAnsi="Trebuchet MS" w:cs="Arial"/>
          <w:b/>
        </w:rPr>
      </w:pPr>
    </w:p>
    <w:p w:rsidR="002B3E47" w:rsidRPr="002B3E47" w:rsidRDefault="002B3E47" w:rsidP="002B3E47">
      <w:pPr>
        <w:spacing w:after="120" w:line="276" w:lineRule="auto"/>
        <w:ind w:right="-694" w:firstLine="708"/>
        <w:jc w:val="both"/>
        <w:rPr>
          <w:rFonts w:ascii="Trebuchet MS" w:hAnsi="Trebuchet MS" w:cs="Arial"/>
        </w:rPr>
      </w:pPr>
      <w:r w:rsidRPr="002B3E47">
        <w:rPr>
          <w:rFonts w:ascii="Trebuchet MS" w:hAnsi="Trebuchet MS" w:cs="Arial"/>
          <w:b/>
        </w:rPr>
        <w:t>Finalizarea selecției</w:t>
      </w:r>
      <w:r w:rsidRPr="002B3E47">
        <w:rPr>
          <w:rFonts w:ascii="Trebuchet MS" w:hAnsi="Trebuchet MS" w:cs="Arial"/>
        </w:rPr>
        <w:t xml:space="preserve"> se va realiza în conformitate cu Manualul de proceduri pentru evaluarea și selectarea Cererilor de finanțare. </w:t>
      </w:r>
      <w:r w:rsidRPr="002B3E47">
        <w:rPr>
          <w:rFonts w:ascii="Trebuchet MS" w:hAnsi="Trebuchet MS"/>
          <w:spacing w:val="-1"/>
        </w:rPr>
        <w:t xml:space="preserve">Dacă cel puţin </w:t>
      </w:r>
      <w:r w:rsidRPr="002B3E47">
        <w:rPr>
          <w:rFonts w:ascii="Trebuchet MS" w:hAnsi="Trebuchet MS"/>
        </w:rPr>
        <w:t xml:space="preserve">o </w:t>
      </w:r>
      <w:r w:rsidRPr="002B3E47">
        <w:rPr>
          <w:rFonts w:ascii="Trebuchet MS" w:hAnsi="Trebuchet MS"/>
          <w:spacing w:val="-1"/>
        </w:rPr>
        <w:t>condiţie</w:t>
      </w:r>
      <w:r w:rsidRPr="002B3E47">
        <w:rPr>
          <w:rFonts w:ascii="Trebuchet MS" w:hAnsi="Trebuchet MS"/>
        </w:rPr>
        <w:t xml:space="preserve"> din lista de verificare </w:t>
      </w:r>
      <w:r w:rsidRPr="002B3E47">
        <w:rPr>
          <w:rFonts w:ascii="Trebuchet MS" w:hAnsi="Trebuchet MS"/>
          <w:spacing w:val="-1"/>
        </w:rPr>
        <w:t>nu</w:t>
      </w:r>
      <w:r w:rsidRPr="002B3E47">
        <w:rPr>
          <w:rFonts w:ascii="Trebuchet MS" w:hAnsi="Trebuchet MS"/>
        </w:rPr>
        <w:t xml:space="preserve"> este </w:t>
      </w:r>
      <w:r w:rsidRPr="002B3E47">
        <w:rPr>
          <w:rFonts w:ascii="Trebuchet MS" w:hAnsi="Trebuchet MS"/>
          <w:spacing w:val="-1"/>
        </w:rPr>
        <w:t xml:space="preserve">îndeplinită, Cererea de finanţare </w:t>
      </w:r>
      <w:r w:rsidRPr="002B3E47">
        <w:rPr>
          <w:rFonts w:ascii="Trebuchet MS" w:hAnsi="Trebuchet MS"/>
        </w:rPr>
        <w:t xml:space="preserve">este </w:t>
      </w:r>
      <w:r w:rsidRPr="002B3E47">
        <w:rPr>
          <w:rFonts w:ascii="Trebuchet MS" w:hAnsi="Trebuchet MS"/>
          <w:spacing w:val="-1"/>
        </w:rPr>
        <w:t>respinsă.</w:t>
      </w:r>
    </w:p>
    <w:p w:rsidR="002B3E47" w:rsidRPr="002B3E47" w:rsidRDefault="002B3E47" w:rsidP="002B3E47">
      <w:pPr>
        <w:spacing w:line="276" w:lineRule="auto"/>
        <w:ind w:right="-2"/>
        <w:jc w:val="both"/>
        <w:rPr>
          <w:rFonts w:ascii="Trebuchet MS" w:eastAsia="Times New Roman" w:hAnsi="Trebuchet MS" w:cs="Arial"/>
        </w:rPr>
      </w:pPr>
      <w:r w:rsidRPr="002B3E47">
        <w:rPr>
          <w:rFonts w:ascii="Trebuchet MS" w:hAnsi="Trebuchet MS" w:cs="Arial"/>
        </w:rPr>
        <w:t xml:space="preserve">După verificare se va întocmi </w:t>
      </w:r>
      <w:r w:rsidRPr="002B3E47">
        <w:rPr>
          <w:rFonts w:ascii="Trebuchet MS" w:hAnsi="Trebuchet MS"/>
        </w:rPr>
        <w:t xml:space="preserve">Lista Cererilor de finanţare selectate în vederea finanţării ce va fi publicată pe site </w:t>
      </w:r>
      <w:hyperlink r:id="rId26" w:history="1">
        <w:r w:rsidRPr="002B3E47">
          <w:rPr>
            <w:rFonts w:ascii="Trebuchet MS" w:hAnsi="Trebuchet MS"/>
            <w:color w:val="0563C1" w:themeColor="hyperlink"/>
            <w:u w:val="single"/>
          </w:rPr>
          <w:t>www.ampeste.ro</w:t>
        </w:r>
      </w:hyperlink>
      <w:r w:rsidRPr="002B3E47">
        <w:rPr>
          <w:rFonts w:ascii="Trebuchet MS" w:eastAsia="Times New Roman" w:hAnsi="Trebuchet MS" w:cs="Arial"/>
        </w:rPr>
        <w:t xml:space="preserve"> și solicitantul va fi notificat în acest sens.</w:t>
      </w:r>
    </w:p>
    <w:p w:rsidR="002B3E47" w:rsidRPr="002B3E47" w:rsidRDefault="002B3E47" w:rsidP="002B3E47">
      <w:pPr>
        <w:widowControl w:val="0"/>
        <w:tabs>
          <w:tab w:val="left" w:pos="709"/>
          <w:tab w:val="left" w:pos="851"/>
        </w:tabs>
        <w:autoSpaceDE w:val="0"/>
        <w:autoSpaceDN w:val="0"/>
        <w:adjustRightInd w:val="0"/>
        <w:spacing w:after="120" w:line="276" w:lineRule="auto"/>
        <w:ind w:right="-694"/>
        <w:jc w:val="both"/>
        <w:rPr>
          <w:rFonts w:ascii="Trebuchet MS" w:hAnsi="Trebuchet MS" w:cs="Arial"/>
        </w:rPr>
      </w:pPr>
      <w:r w:rsidRPr="002B3E47">
        <w:rPr>
          <w:rFonts w:ascii="Trebuchet MS" w:hAnsi="Trebuchet MS" w:cs="Arial"/>
        </w:rPr>
        <w:tab/>
        <w:t xml:space="preserve">Pentru fiecare Cerere de finanţare care a fost selectată se va întocmi Contractul de finanţare. </w:t>
      </w:r>
      <w:r w:rsidRPr="002B3E47">
        <w:rPr>
          <w:rFonts w:ascii="Trebuchet MS" w:eastAsia="Times New Roman" w:hAnsi="Trebuchet MS" w:cs="Arial"/>
        </w:rPr>
        <w:t>Solicitantul va fi notificat cu privire la perioada în care reprezentantul legal/împuternicitul se poate prezenta la sediul DGP-AM  POPAM pentru semnarea Contractului de finanțare.</w:t>
      </w:r>
    </w:p>
    <w:p w:rsidR="002B3E47" w:rsidRPr="002B3E47" w:rsidRDefault="002B3E47" w:rsidP="002B3E47">
      <w:pPr>
        <w:widowControl w:val="0"/>
        <w:spacing w:after="0" w:line="240" w:lineRule="auto"/>
        <w:outlineLvl w:val="0"/>
        <w:rPr>
          <w:rFonts w:ascii="Trebuchet MS" w:eastAsia="Arial" w:hAnsi="Trebuchet MS"/>
          <w:b/>
          <w:bCs/>
          <w:sz w:val="24"/>
          <w:szCs w:val="24"/>
          <w:lang w:val="en-US"/>
        </w:rPr>
      </w:pPr>
    </w:p>
    <w:tbl>
      <w:tblPr>
        <w:tblW w:w="9720" w:type="dxa"/>
        <w:tblBorders>
          <w:top w:val="single" w:sz="4" w:space="0" w:color="auto"/>
          <w:left w:val="single" w:sz="4" w:space="0" w:color="auto"/>
          <w:bottom w:val="single" w:sz="4" w:space="0" w:color="auto"/>
          <w:right w:val="single" w:sz="4" w:space="0" w:color="auto"/>
        </w:tblBorders>
        <w:shd w:val="clear" w:color="auto" w:fill="FBE4D5" w:themeFill="accent2" w:themeFillTint="33"/>
        <w:tblLook w:val="04A0" w:firstRow="1" w:lastRow="0" w:firstColumn="1" w:lastColumn="0" w:noHBand="0" w:noVBand="1"/>
      </w:tblPr>
      <w:tblGrid>
        <w:gridCol w:w="1158"/>
        <w:gridCol w:w="8562"/>
      </w:tblGrid>
      <w:tr w:rsidR="002B3E47" w:rsidRPr="002B3E47" w:rsidTr="00B96E1F">
        <w:trPr>
          <w:trHeight w:val="1185"/>
        </w:trPr>
        <w:tc>
          <w:tcPr>
            <w:tcW w:w="1158"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color w:val="000000"/>
              </w:rPr>
            </w:pPr>
            <w:r w:rsidRPr="002B3E47">
              <w:rPr>
                <w:noProof/>
                <w:lang w:eastAsia="ro-RO"/>
              </w:rPr>
              <mc:AlternateContent>
                <mc:Choice Requires="wpg">
                  <w:drawing>
                    <wp:anchor distT="0" distB="0" distL="114300" distR="114300" simplePos="0" relativeHeight="251692032" behindDoc="0" locked="0" layoutInCell="0" allowOverlap="1" wp14:anchorId="5CEE8BD6" wp14:editId="46778315">
                      <wp:simplePos x="0" y="0"/>
                      <wp:positionH relativeFrom="page">
                        <wp:posOffset>106680</wp:posOffset>
                      </wp:positionH>
                      <wp:positionV relativeFrom="paragraph">
                        <wp:posOffset>182880</wp:posOffset>
                      </wp:positionV>
                      <wp:extent cx="559435" cy="408940"/>
                      <wp:effectExtent l="0" t="0" r="0" b="10160"/>
                      <wp:wrapNone/>
                      <wp:docPr id="468"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469"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0"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71" name="Group 5"/>
                              <wpg:cNvGrpSpPr>
                                <a:grpSpLocks/>
                              </wpg:cNvGrpSpPr>
                              <wpg:grpSpPr bwMode="auto">
                                <a:xfrm>
                                  <a:off x="2152" y="171"/>
                                  <a:ext cx="246" cy="440"/>
                                  <a:chOff x="2152" y="171"/>
                                  <a:chExt cx="246" cy="440"/>
                                </a:xfrm>
                              </wpg:grpSpPr>
                              <wps:wsp>
                                <wps:cNvPr id="472"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3"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4"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757E6A1" id="Grupare 113" o:spid="_x0000_s1026" style="position:absolute;margin-left:8.4pt;margin-top:14.4pt;width:44.05pt;height:32.2pt;z-index:251692032;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X8+cQA&#10;AADcAAAADwAAAGRycy9kb3ducmV2LnhtbESPQYvCMBSE7wv+h/AEb2vqIrJWo+iCoggrVg96ezTP&#10;tti81CZq/febBcHjMDPfMONpY0pxp9oVlhX0uhEI4tTqgjMFh/3i8xuE88gaS8uk4EkOppPWxxhj&#10;bR+8o3viMxEg7GJUkHtfxVK6NCeDrmsr4uCdbW3QB1lnUtf4CHBTyq8oGkiDBYeFHCv6ySm9JDej&#10;YLMt0rlbV1t7PN18stzjSv5eleq0m9kIhKfGv8Ov9kor6A+G8H8mHAE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1/PnEAAAA3AAAAA8AAAAAAAAAAAAAAAAAmAIAAGRycy9k&#10;b3ducmV2LnhtbFBLBQYAAAAABAAEAPUAAACJAw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a8A8EA&#10;AADcAAAADwAAAGRycy9kb3ducmV2LnhtbERPz2vCMBS+C/sfwhO8yEwVca4zFglUdxu67f5o3tpi&#10;89I10bb/vTkMdvz4fu+ywTbiTp2vHStYLhIQxIUzNZcKvj7z5y0IH5ANNo5JwUgesv3TZIepcT2f&#10;6X4JpYgh7FNUUIXQplL6oiKLfuFa4sj9uM5iiLArpemwj+G2kask2UiLNceGClvSFRXXy80qmGs9&#10;nte/lM+3Hyi/66N2ryet1Gw6HN5ABBrCv/jP/W4UrF/i/HgmHgG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8WvAPBAAAA3AAAAA8AAAAAAAAAAAAAAAAAmAIAAGRycy9kb3du&#10;cmV2LnhtbFBLBQYAAAAABAAEAPUAAACGAw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DvPsYAAADcAAAADwAAAGRycy9kb3ducmV2LnhtbESPW2vCQBSE3wv9D8sp&#10;+KabVHshzSoiVXwQobFQ+nbInlwwezZk1yT+e7cg9HGYmW+YdDWaRvTUudqygngWgSDOra65VPB9&#10;2k7fQTiPrLGxTAqu5GC1fHxIMdF24C/qM1+KAGGXoILK+zaR0uUVGXQz2xIHr7CdQR9kV0rd4RDg&#10;ppHPUfQqDdYcFipsaVNRfs4uRsFuwGE9jz/7w7nYXH9PL8efQ0xKTZ7G9QcIT6P/D9/be61g8R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4O8+xgAAANwA&#10;AAAPAAAAAAAAAAAAAAAAAKoCAABkcnMvZG93bnJldi54bWxQSwUGAAAAAAQABAD6AAAAnQM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5+XMEA&#10;AADcAAAADwAAAGRycy9kb3ducmV2LnhtbESPQYvCMBSE74L/ITzB25paxF26pkUWFvSou96fzWtT&#10;bF5KE23990YQPA4z8w2zKUbbihv1vnGsYLlIQBCXTjdcK/j/+/34AuEDssbWMSm4k4cin042mGk3&#10;8IFux1CLCGGfoQITQpdJ6UtDFv3CdcTRq1xvMUTZ11L3OES4bWWaJGtpseG4YLCjH0Pl5Xi1Cran&#10;6nooXZ3uzudmvzJ3OQxVpdR8Nm6/QQQawzv8au+0gtVnCs8z8QjI/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JOflzBAAAA3AAAAA8AAAAAAAAAAAAAAAAAmAIAAGRycy9kb3du&#10;cmV2LnhtbFBLBQYAAAAABAAEAPUAAACGAw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Lbx8EA&#10;AADcAAAADwAAAGRycy9kb3ducmV2LnhtbESPzarCMBSE9xd8h3AEd9fUH1SqUUQQdKneuz82p02x&#10;OSlNtPXtjSC4HGbmG2a16WwlHtT40rGC0TABQZw5XXKh4O+y/12A8AFZY+WYFDzJw2bd+1lhql3L&#10;J3qcQyEihH2KCkwIdSqlzwxZ9ENXE0cvd43FEGVTSN1gG+G2kuMkmUmLJccFgzXtDGW3890q2P7n&#10;91PmivHhei2PU/OUbZvnSg363XYJIlAXvuFP+6AVTOcTeJ+JR0C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0C28fBAAAA3AAAAA8AAAAAAAAAAAAAAAAAmAIAAGRycy9kb3du&#10;cmV2LnhtbFBLBQYAAAAABAAEAPUAAACGAw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tDs8AA&#10;AADcAAAADwAAAGRycy9kb3ducmV2LnhtbESPzarCMBSE9xd8h3AEd5oq5SrVKCIIuvRvf2xOm2Jz&#10;Uppo69sb4cJdDjPzDbPa9LYWL2p95VjBdJKAIM6drrhUcL3sxwsQPiBrrB2Tgjd52KwHPyvMtOv4&#10;RK9zKEWEsM9QgQmhyaT0uSGLfuIa4ugVrrUYomxLqVvsItzWcpYkv9JixXHBYEM7Q/nj/LQKtrfi&#10;ecpdOTvc79UxNW/ZdUWh1GjYb5cgAvXhP/zXPmgF6TyF75l4BOT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utDs8AAAADcAAAADwAAAAAAAAAAAAAAAACYAgAAZHJzL2Rvd25y&#10;ZXYueG1sUEsFBgAAAAAEAAQA9QAAAIUDAAAAAA==&#10;" path="m232,11l227,r2,46l246,45,244,22,232,11xe" fillcolor="#00a900" stroked="f">
                          <v:path arrowok="t" o:connecttype="custom" o:connectlocs="232,11;227,0;229,46;246,45;244,22;232,11" o:connectangles="0,0,0,0,0,0"/>
                        </v:shape>
                      </v:group>
                      <w10:wrap anchorx="page"/>
                    </v:group>
                  </w:pict>
                </mc:Fallback>
              </mc:AlternateContent>
            </w:r>
          </w:p>
        </w:tc>
        <w:tc>
          <w:tcPr>
            <w:tcW w:w="8562" w:type="dxa"/>
            <w:shd w:val="clear" w:color="auto" w:fill="FBE4D5" w:themeFill="accent2" w:themeFillTint="33"/>
            <w:vAlign w:val="center"/>
          </w:tcPr>
          <w:p w:rsidR="002B3E47" w:rsidRPr="002B3E47" w:rsidRDefault="002B3E47" w:rsidP="002B3E47">
            <w:pPr>
              <w:spacing w:after="0" w:line="240" w:lineRule="auto"/>
              <w:jc w:val="both"/>
              <w:rPr>
                <w:rFonts w:ascii="Trebuchet MS" w:eastAsia="Times New Roman" w:hAnsi="Trebuchet MS" w:cs="Arial"/>
                <w:lang w:val="en-US"/>
              </w:rPr>
            </w:pPr>
            <w:r w:rsidRPr="002B3E47">
              <w:rPr>
                <w:rFonts w:ascii="Trebuchet MS" w:eastAsia="Times New Roman" w:hAnsi="Trebuchet MS" w:cs="Courier New"/>
                <w:lang w:eastAsia="ro-RO"/>
              </w:rPr>
              <w:t xml:space="preserve">Toate activităţile pe care solicitantul se angajează să  le efectueze prin Cererea de finanțare şi pentru care a primit punctaj la selecţie, devin condiţii obligatorii pentru menţinerea sprijinului pe toată perioada de valabilitate a contractului de finanțare. Criterul, </w:t>
            </w:r>
            <w:r w:rsidRPr="002B3E47">
              <w:rPr>
                <w:rFonts w:ascii="Trebuchet MS" w:eastAsia="Times New Roman" w:hAnsi="Trebuchet MS" w:cs="Times New Roman"/>
                <w:lang w:eastAsia="ro-RO"/>
              </w:rPr>
              <w:t>număr de locuri muncă  create/menținute, asumat prin crerea de finanțare, este obligatoriu de respectat  pe parcursul a  minim 12 luni consecutive în  perioada de monitorizare a proiectului</w:t>
            </w:r>
          </w:p>
        </w:tc>
      </w:tr>
    </w:tbl>
    <w:p w:rsidR="002B3E47" w:rsidRPr="002B3E47" w:rsidRDefault="002B3E47" w:rsidP="002B3E47">
      <w:pPr>
        <w:autoSpaceDE w:val="0"/>
        <w:autoSpaceDN w:val="0"/>
        <w:adjustRightInd w:val="0"/>
        <w:spacing w:after="0" w:line="240" w:lineRule="auto"/>
        <w:rPr>
          <w:rFonts w:ascii="Trebuchet MS" w:hAnsi="Trebuchet MS" w:cs="Arial"/>
          <w:b/>
          <w:bCs/>
          <w:color w:val="000000"/>
        </w:rPr>
      </w:pPr>
    </w:p>
    <w:p w:rsidR="002B3E47" w:rsidRPr="002B3E47" w:rsidRDefault="002B3E47" w:rsidP="002B3E47">
      <w:pPr>
        <w:widowControl w:val="0"/>
        <w:spacing w:after="0" w:line="240" w:lineRule="auto"/>
        <w:ind w:left="171"/>
        <w:outlineLvl w:val="0"/>
        <w:rPr>
          <w:rFonts w:ascii="Trebuchet MS" w:eastAsia="Arial" w:hAnsi="Trebuchet MS"/>
          <w:b/>
          <w:bCs/>
          <w:sz w:val="24"/>
          <w:szCs w:val="24"/>
          <w:lang w:val="en-US"/>
        </w:rPr>
      </w:pPr>
      <w:bookmarkStart w:id="23" w:name="_Toc459255394"/>
      <w:r w:rsidRPr="002B3E47">
        <w:rPr>
          <w:rFonts w:ascii="Trebuchet MS" w:eastAsia="Arial" w:hAnsi="Trebuchet MS"/>
          <w:b/>
          <w:bCs/>
          <w:sz w:val="24"/>
          <w:szCs w:val="24"/>
          <w:lang w:val="en-US"/>
        </w:rPr>
        <w:t>7. CONTESTAȚII</w:t>
      </w:r>
      <w:bookmarkEnd w:id="23"/>
    </w:p>
    <w:p w:rsidR="002B3E47" w:rsidRPr="002B3E47" w:rsidRDefault="002B3E47" w:rsidP="002B3E47">
      <w:pPr>
        <w:widowControl w:val="0"/>
        <w:spacing w:after="0" w:line="240" w:lineRule="auto"/>
        <w:ind w:left="171"/>
        <w:outlineLvl w:val="0"/>
        <w:rPr>
          <w:rFonts w:ascii="Trebuchet MS" w:eastAsia="Arial" w:hAnsi="Trebuchet MS"/>
          <w:b/>
          <w:bCs/>
          <w:sz w:val="24"/>
          <w:szCs w:val="24"/>
          <w:lang w:val="en-US"/>
        </w:rPr>
      </w:pPr>
    </w:p>
    <w:p w:rsidR="002B3E47" w:rsidRPr="002B3E47" w:rsidRDefault="002B3E47" w:rsidP="002B3E47">
      <w:pPr>
        <w:autoSpaceDE w:val="0"/>
        <w:autoSpaceDN w:val="0"/>
        <w:adjustRightInd w:val="0"/>
        <w:spacing w:after="0" w:line="276" w:lineRule="auto"/>
        <w:ind w:right="-694" w:firstLine="720"/>
        <w:jc w:val="both"/>
        <w:rPr>
          <w:rFonts w:ascii="Trebuchet MS" w:hAnsi="Trebuchet MS" w:cs="ArialMT"/>
        </w:rPr>
      </w:pPr>
      <w:r w:rsidRPr="002B3E47">
        <w:rPr>
          <w:rFonts w:ascii="Trebuchet MS" w:hAnsi="Trebuchet MS" w:cs="ArialMT"/>
        </w:rPr>
        <w:t>Solicitanţii Cererilor de finantare pot contesta rezultatele procesului de verificare a conformităţii administrative şi eligibilităţii, evaluării calitative și/sau a punctajului total obținut în urma procesului de evaluare tehnico-financiară, selecției, contractării (Pentru  alte situații ce pot face obiectul unor eventuale contestații se va consulta Manualul de procedură pentru soluționarea contestațiilor de pe pagina web - www.ampeste.ro)</w:t>
      </w:r>
    </w:p>
    <w:p w:rsidR="002B3E47" w:rsidRPr="002B3E47" w:rsidRDefault="002B3E47" w:rsidP="002B3E47">
      <w:pPr>
        <w:autoSpaceDE w:val="0"/>
        <w:autoSpaceDN w:val="0"/>
        <w:adjustRightInd w:val="0"/>
        <w:spacing w:line="276" w:lineRule="auto"/>
        <w:ind w:right="-694"/>
        <w:jc w:val="both"/>
        <w:rPr>
          <w:rFonts w:ascii="Trebuchet MS" w:hAnsi="Trebuchet MS" w:cs="ArialMT"/>
        </w:rPr>
      </w:pPr>
      <w:r w:rsidRPr="002B3E47">
        <w:rPr>
          <w:rFonts w:ascii="Trebuchet MS" w:hAnsi="Trebuchet MS" w:cs="ArialMT"/>
        </w:rPr>
        <w:t xml:space="preserve">Termenele de depunere a contestațiilor. </w:t>
      </w:r>
    </w:p>
    <w:p w:rsidR="002B3E47" w:rsidRPr="002B3E47" w:rsidRDefault="002B3E47" w:rsidP="002B3E47">
      <w:pPr>
        <w:numPr>
          <w:ilvl w:val="0"/>
          <w:numId w:val="37"/>
        </w:numPr>
        <w:autoSpaceDE w:val="0"/>
        <w:autoSpaceDN w:val="0"/>
        <w:adjustRightInd w:val="0"/>
        <w:spacing w:after="0" w:line="276" w:lineRule="auto"/>
        <w:ind w:right="-694"/>
        <w:contextualSpacing/>
        <w:jc w:val="both"/>
        <w:rPr>
          <w:rFonts w:ascii="Trebuchet MS" w:eastAsia="Times New Roman" w:hAnsi="Trebuchet MS" w:cs="ArialMT"/>
          <w:lang w:eastAsia="ro-RO"/>
        </w:rPr>
      </w:pPr>
      <w:r w:rsidRPr="002B3E47">
        <w:rPr>
          <w:rFonts w:ascii="Trebuchet MS" w:eastAsia="Times New Roman" w:hAnsi="Trebuchet MS" w:cs="ArialMT"/>
          <w:lang w:eastAsia="ro-RO"/>
        </w:rPr>
        <w:t xml:space="preserve">Contestaţiile semnate de către reprezentantul legal al solicitantului și ștampilate după caz, se depun în termen de maximum 10 zile lucrătoare de la data primirii notificării cu privire la neconformitatea/neeligibilitatea cererii de finanțare; </w:t>
      </w:r>
    </w:p>
    <w:p w:rsidR="002B3E47" w:rsidRPr="002B3E47" w:rsidRDefault="002B3E47" w:rsidP="002B3E47">
      <w:pPr>
        <w:numPr>
          <w:ilvl w:val="0"/>
          <w:numId w:val="37"/>
        </w:numPr>
        <w:autoSpaceDE w:val="0"/>
        <w:autoSpaceDN w:val="0"/>
        <w:adjustRightInd w:val="0"/>
        <w:spacing w:after="0" w:line="276" w:lineRule="auto"/>
        <w:ind w:right="-694"/>
        <w:contextualSpacing/>
        <w:jc w:val="both"/>
        <w:rPr>
          <w:rFonts w:ascii="Trebuchet MS" w:eastAsia="Times New Roman" w:hAnsi="Trebuchet MS" w:cs="ArialMT"/>
          <w:lang w:eastAsia="ro-RO"/>
        </w:rPr>
      </w:pPr>
      <w:r w:rsidRPr="002B3E47">
        <w:rPr>
          <w:rFonts w:ascii="Trebuchet MS" w:eastAsia="Times New Roman" w:hAnsi="Trebuchet MS" w:cs="ArialMT"/>
          <w:lang w:eastAsia="ro-RO"/>
        </w:rPr>
        <w:t>Contestaţiile semnate de către reprezentantul legal al solicitantului și ștampilate după caz, se depun în termen de maximum 10 zile lucrătoare de la data primirii notificării cu privire la neselectarea,respingerea cererii de finanțare</w:t>
      </w:r>
      <w:r w:rsidRPr="002B3E47">
        <w:rPr>
          <w:rFonts w:ascii="Trebuchet MS" w:eastAsia="Times New Roman" w:hAnsi="Trebuchet MS" w:cs="Arial"/>
          <w:bCs/>
          <w:lang w:eastAsia="ro-RO"/>
        </w:rPr>
        <w:t xml:space="preserve"> dar nu mai mult de 12 zile lucrătoare de la data publicării pe site-ul </w:t>
      </w:r>
      <w:hyperlink r:id="rId27" w:history="1">
        <w:r w:rsidRPr="002B3E47">
          <w:rPr>
            <w:rFonts w:ascii="Trebuchet MS" w:eastAsia="Times New Roman" w:hAnsi="Trebuchet MS" w:cs="Arial"/>
            <w:bCs/>
            <w:color w:val="0563C1" w:themeColor="hyperlink"/>
            <w:u w:val="single"/>
            <w:lang w:eastAsia="ro-RO"/>
          </w:rPr>
          <w:t>www.ampeste.ro</w:t>
        </w:r>
      </w:hyperlink>
      <w:r w:rsidRPr="002B3E47">
        <w:rPr>
          <w:rFonts w:ascii="Trebuchet MS" w:eastAsia="Times New Roman" w:hAnsi="Trebuchet MS" w:cs="Arial"/>
          <w:bCs/>
          <w:lang w:eastAsia="ro-RO"/>
        </w:rPr>
        <w:t xml:space="preserve">. </w:t>
      </w:r>
    </w:p>
    <w:p w:rsidR="002B3E47" w:rsidRPr="002B3E47" w:rsidRDefault="002B3E47" w:rsidP="002B3E47">
      <w:pPr>
        <w:autoSpaceDE w:val="0"/>
        <w:autoSpaceDN w:val="0"/>
        <w:adjustRightInd w:val="0"/>
        <w:spacing w:line="276" w:lineRule="auto"/>
        <w:ind w:right="-694"/>
        <w:jc w:val="both"/>
        <w:rPr>
          <w:rFonts w:ascii="Trebuchet MS" w:hAnsi="Trebuchet MS" w:cs="ArialMT"/>
        </w:rPr>
      </w:pPr>
    </w:p>
    <w:p w:rsidR="002B3E47" w:rsidRPr="002B3E47" w:rsidRDefault="002B3E47" w:rsidP="002B3E47">
      <w:pPr>
        <w:autoSpaceDE w:val="0"/>
        <w:autoSpaceDN w:val="0"/>
        <w:adjustRightInd w:val="0"/>
        <w:spacing w:line="276" w:lineRule="auto"/>
        <w:ind w:right="-694"/>
        <w:jc w:val="both"/>
        <w:rPr>
          <w:rFonts w:ascii="Trebuchet MS" w:hAnsi="Trebuchet MS" w:cs="ArialMT"/>
        </w:rPr>
      </w:pPr>
      <w:r w:rsidRPr="002B3E47">
        <w:rPr>
          <w:rFonts w:ascii="Trebuchet MS" w:hAnsi="Trebuchet MS" w:cs="ArialMT"/>
        </w:rPr>
        <w:t>Adresa de depunere a contestației</w:t>
      </w:r>
    </w:p>
    <w:p w:rsidR="002B3E47" w:rsidRPr="002B3E47" w:rsidRDefault="002B3E47" w:rsidP="002B3E47">
      <w:pPr>
        <w:autoSpaceDE w:val="0"/>
        <w:autoSpaceDN w:val="0"/>
        <w:adjustRightInd w:val="0"/>
        <w:spacing w:line="276" w:lineRule="auto"/>
        <w:ind w:right="-694"/>
        <w:jc w:val="both"/>
        <w:rPr>
          <w:rFonts w:ascii="Trebuchet MS" w:hAnsi="Trebuchet MS" w:cs="ArialMT"/>
        </w:rPr>
      </w:pPr>
      <w:r w:rsidRPr="002B3E47">
        <w:rPr>
          <w:rFonts w:ascii="Trebuchet MS" w:hAnsi="Trebuchet MS" w:cs="ArialMT"/>
        </w:rPr>
        <w:t xml:space="preserve">Contestațiile se pot transmise: </w:t>
      </w:r>
    </w:p>
    <w:p w:rsidR="002B3E47" w:rsidRPr="002B3E47" w:rsidRDefault="002B3E47" w:rsidP="002B3E47">
      <w:pPr>
        <w:numPr>
          <w:ilvl w:val="0"/>
          <w:numId w:val="15"/>
        </w:numPr>
        <w:autoSpaceDE w:val="0"/>
        <w:autoSpaceDN w:val="0"/>
        <w:adjustRightInd w:val="0"/>
        <w:spacing w:after="0" w:line="276" w:lineRule="auto"/>
        <w:ind w:right="-694"/>
        <w:contextualSpacing/>
        <w:jc w:val="both"/>
        <w:rPr>
          <w:rFonts w:ascii="Trebuchet MS" w:eastAsia="Times New Roman" w:hAnsi="Trebuchet MS" w:cs="ArialMT"/>
          <w:lang w:eastAsia="ro-RO"/>
        </w:rPr>
      </w:pPr>
      <w:r w:rsidRPr="002B3E47">
        <w:rPr>
          <w:rFonts w:ascii="Trebuchet MS" w:eastAsia="Times New Roman" w:hAnsi="Trebuchet MS" w:cs="ArialMT"/>
          <w:lang w:eastAsia="ro-RO"/>
        </w:rPr>
        <w:t xml:space="preserve">la sediul DGP AMPOPAM (Ministerul Agriculturii şi Dezvoltării Rurale, B-dul Carol I nr. 2-4, sector 3, Municipiul Bucureşti, România pentru Direcţia Generală Pescuit – Autoritatea de Management pentru POPAM) </w:t>
      </w:r>
    </w:p>
    <w:p w:rsidR="002B3E47" w:rsidRPr="002B3E47" w:rsidRDefault="002B3E47" w:rsidP="002B3E47">
      <w:pPr>
        <w:numPr>
          <w:ilvl w:val="0"/>
          <w:numId w:val="15"/>
        </w:numPr>
        <w:autoSpaceDE w:val="0"/>
        <w:autoSpaceDN w:val="0"/>
        <w:adjustRightInd w:val="0"/>
        <w:spacing w:after="0" w:line="276" w:lineRule="auto"/>
        <w:ind w:right="-694"/>
        <w:contextualSpacing/>
        <w:jc w:val="both"/>
        <w:rPr>
          <w:rFonts w:ascii="Trebuchet MS" w:eastAsia="Times New Roman" w:hAnsi="Trebuchet MS" w:cs="ArialMT"/>
          <w:lang w:eastAsia="ro-RO"/>
        </w:rPr>
      </w:pPr>
      <w:r w:rsidRPr="002B3E47">
        <w:rPr>
          <w:rFonts w:ascii="Trebuchet MS" w:eastAsia="Times New Roman" w:hAnsi="Trebuchet MS" w:cs="ArialMT"/>
          <w:lang w:eastAsia="ro-RO"/>
        </w:rPr>
        <w:t xml:space="preserve">e-mail semnat electronic la adresa </w:t>
      </w:r>
      <w:hyperlink r:id="rId28" w:history="1">
        <w:r w:rsidRPr="002B3E47">
          <w:rPr>
            <w:rFonts w:ascii="Trebuchet MS" w:eastAsia="Times New Roman" w:hAnsi="Trebuchet MS" w:cs="ArialMT"/>
            <w:color w:val="0563C1" w:themeColor="hyperlink"/>
            <w:u w:val="single"/>
            <w:lang w:eastAsia="ro-RO"/>
          </w:rPr>
          <w:t>contestatii.popam@madr.ro</w:t>
        </w:r>
      </w:hyperlink>
      <w:r w:rsidRPr="002B3E47">
        <w:rPr>
          <w:rFonts w:ascii="Trebuchet MS" w:eastAsia="Times New Roman" w:hAnsi="Trebuchet MS" w:cs="ArialMT"/>
          <w:lang w:eastAsia="ro-RO"/>
        </w:rPr>
        <w:t xml:space="preserve"> </w:t>
      </w:r>
    </w:p>
    <w:p w:rsidR="002B3E47" w:rsidRPr="002B3E47" w:rsidRDefault="002B3E47" w:rsidP="002B3E47">
      <w:pPr>
        <w:autoSpaceDE w:val="0"/>
        <w:autoSpaceDN w:val="0"/>
        <w:adjustRightInd w:val="0"/>
        <w:spacing w:after="0" w:line="276" w:lineRule="auto"/>
        <w:ind w:left="1080" w:right="-694"/>
        <w:contextualSpacing/>
        <w:jc w:val="both"/>
        <w:rPr>
          <w:rFonts w:ascii="Trebuchet MS" w:eastAsia="Times New Roman" w:hAnsi="Trebuchet MS" w:cs="ArialMT"/>
          <w:sz w:val="24"/>
          <w:szCs w:val="24"/>
          <w:lang w:eastAsia="ro-RO"/>
        </w:rPr>
      </w:pPr>
    </w:p>
    <w:tbl>
      <w:tblPr>
        <w:tblW w:w="9720" w:type="dxa"/>
        <w:tblBorders>
          <w:top w:val="single" w:sz="4" w:space="0" w:color="auto"/>
          <w:left w:val="single" w:sz="4" w:space="0" w:color="auto"/>
          <w:bottom w:val="single" w:sz="4" w:space="0" w:color="auto"/>
          <w:right w:val="single" w:sz="4" w:space="0" w:color="auto"/>
        </w:tblBorders>
        <w:shd w:val="clear" w:color="auto" w:fill="FBE4D5" w:themeFill="accent2" w:themeFillTint="33"/>
        <w:tblLook w:val="04A0" w:firstRow="1" w:lastRow="0" w:firstColumn="1" w:lastColumn="0" w:noHBand="0" w:noVBand="1"/>
      </w:tblPr>
      <w:tblGrid>
        <w:gridCol w:w="1158"/>
        <w:gridCol w:w="8562"/>
      </w:tblGrid>
      <w:tr w:rsidR="002B3E47" w:rsidRPr="002B3E47" w:rsidTr="00B96E1F">
        <w:trPr>
          <w:trHeight w:val="1185"/>
        </w:trPr>
        <w:tc>
          <w:tcPr>
            <w:tcW w:w="1158"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color w:val="000000"/>
              </w:rPr>
            </w:pPr>
            <w:r w:rsidRPr="002B3E47">
              <w:rPr>
                <w:noProof/>
                <w:lang w:eastAsia="ro-RO"/>
              </w:rPr>
              <mc:AlternateContent>
                <mc:Choice Requires="wpg">
                  <w:drawing>
                    <wp:anchor distT="0" distB="0" distL="114300" distR="114300" simplePos="0" relativeHeight="251706368" behindDoc="0" locked="0" layoutInCell="0" allowOverlap="1" wp14:anchorId="71EC9D82" wp14:editId="1D637F1D">
                      <wp:simplePos x="0" y="0"/>
                      <wp:positionH relativeFrom="page">
                        <wp:posOffset>106680</wp:posOffset>
                      </wp:positionH>
                      <wp:positionV relativeFrom="paragraph">
                        <wp:posOffset>182880</wp:posOffset>
                      </wp:positionV>
                      <wp:extent cx="559435" cy="408940"/>
                      <wp:effectExtent l="0" t="0" r="0" b="10160"/>
                      <wp:wrapNone/>
                      <wp:docPr id="500"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501"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2"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03" name="Group 5"/>
                              <wpg:cNvGrpSpPr>
                                <a:grpSpLocks/>
                              </wpg:cNvGrpSpPr>
                              <wpg:grpSpPr bwMode="auto">
                                <a:xfrm>
                                  <a:off x="2152" y="171"/>
                                  <a:ext cx="246" cy="440"/>
                                  <a:chOff x="2152" y="171"/>
                                  <a:chExt cx="246" cy="440"/>
                                </a:xfrm>
                              </wpg:grpSpPr>
                              <wps:wsp>
                                <wps:cNvPr id="504"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5"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42CB814" id="Grupare 113" o:spid="_x0000_s1026" style="position:absolute;margin-left:8.4pt;margin-top:14.4pt;width:44.05pt;height:32.2pt;z-index:251706368;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0awsUA&#10;AADcAAAADwAAAGRycy9kb3ducmV2LnhtbESPQWvCQBSE74X+h+UVvNWNQqVEV7GCRREqRg96e2Sf&#10;SWj2bdzdxPTfdwsFj8PMfMPMFr2pRUfOV5YVjIYJCOLc6ooLBafj+vUdhA/IGmvLpOCHPCzmz08z&#10;TLW984G6LBQiQtinqKAMoUml9HlJBv3QNsTRu1pnMETpCqkd3iPc1HKcJBNpsOK4UGJDq5Ly76w1&#10;Cnb7Kv/w22Zvz5c2ZJ9H3Mivm1KDl345BRGoD4/wf3ujFbwlI/g7E4+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PRrCxQAAANwAAAAPAAAAAAAAAAAAAAAAAJgCAABkcnMv&#10;ZG93bnJldi54bWxQSwUGAAAAAAQABAD1AAAAigM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7D8QA&#10;AADcAAAADwAAAGRycy9kb3ducmV2LnhtbESPQWvCQBSE7wX/w/IKXkLdNLSiqauUBbW3otb7I/ua&#10;hGbfxuxqkn/fLRQ8DjPzDbPaDLYRN+p87VjB8ywFQVw4U3Op4Ou0fVqA8AHZYOOYFIzkYbOePKww&#10;N67nA92OoRQRwj5HBVUIbS6lLyqy6GeuJY7et+sshii7UpoO+wi3jczSdC4t1hwXKmxJV1T8HK9W&#10;QaL1eHi50DZZfKI81zvtlnut1PRxeH8DEWgI9/B/+8MoeE0z+DsTj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v+w/EAAAA3AAAAA8AAAAAAAAAAAAAAAAAmAIAAGRycy9k&#10;b3ducmV2LnhtbFBLBQYAAAAABAAEAPUAAACJAw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moMsYAAADcAAAADwAAAGRycy9kb3ducmV2LnhtbESPQWvCQBSE74X+h+UV&#10;vDWbKBZJXUMQKx6kUCNIb4/sMwlm34bsNon/3i0Uehxm5htmnU2mFQP1rrGsIIliEMSl1Q1XCs7F&#10;x+sKhPPIGlvLpOBODrLN89MaU21H/qLh5CsRIOxSVFB736VSurImgy6yHXHwrrY36IPsK6l7HAPc&#10;tHIex2/SYMNhocaOtjWVt9OPUbAfccwXyW443q7b+3ex/LwcE1Jq9jLl7yA8Tf4//Nc+aAXLeAG/&#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magyxgAAANwA&#10;AAAPAAAAAAAAAAAAAAAAAKoCAABkcnMvZG93bnJldi54bWxQSwUGAAAAAAQABAD6AAAAnQM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w/U78A&#10;AADcAAAADwAAAGRycy9kb3ducmV2LnhtbESPzarCMBSE94LvEI7gTlPFK1KNIoKgS//2x+a0KTYn&#10;pYm2vr0RLrgcZuYbZrXpbCVe1PjSsYLJOAFBnDldcqHgetmPFiB8QNZYOSYFb/KwWfd7K0y1a/lE&#10;r3MoRISwT1GBCaFOpfSZIYt+7Gri6OWusRiibAqpG2wj3FZymiRzabHkuGCwpp2h7HF+WgXbW/48&#10;Za6YHu738jgzb9m2ea7UcNBtlyACdeEX/m8ftIK/ZAbfM/EIyP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MDD9TvwAAANwAAAAPAAAAAAAAAAAAAAAAAJgCAABkcnMvZG93bnJl&#10;di54bWxQSwUGAAAAAAQABAD1AAAAhAM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CayMIA&#10;AADcAAAADwAAAGRycy9kb3ducmV2LnhtbESPT4vCMBTE74LfITxhbzZdUVm6pkUEQY/+uz+b16Zs&#10;81KaaOu33ywseBxm5jfMphhtK57U+8axgs8kBUFcOt1wreB62c+/QPiArLF1TApe5KHIp5MNZtoN&#10;fKLnOdQiQthnqMCE0GVS+tKQRZ+4jjh6lesthij7Wuoehwi3rVyk6VpabDguGOxoZ6j8OT+sgu2t&#10;epxKVy8O93tzXJqXHIaqUupjNm6/QQQawzv83z5oBat0BX9n4hGQ+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QJrIwgAAANwAAAAPAAAAAAAAAAAAAAAAAJgCAABkcnMvZG93&#10;bnJldi54bWxQSwUGAAAAAAQABAD1AAAAhwM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IEv8IA&#10;AADcAAAADwAAAGRycy9kb3ducmV2LnhtbESPT4vCMBTE74LfITxhbzZdUVm6pkUEQY/+uz+b16Zs&#10;81KaaOu33ywseBxm5jfMphhtK57U+8axgs8kBUFcOt1wreB62c+/QPiArLF1TApe5KHIp5MNZtoN&#10;fKLnOdQiQthnqMCE0GVS+tKQRZ+4jjh6lesthij7Wuoehwi3rVyk6VpabDguGOxoZ6j8OT+sgu2t&#10;epxKVy8O93tzXJqXHIaqUupjNm6/QQQawzv83z5oBat0DX9n4hGQ+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kgS/wgAAANwAAAAPAAAAAAAAAAAAAAAAAJgCAABkcnMvZG93&#10;bnJldi54bWxQSwUGAAAAAAQABAD1AAAAhwMAAAAA&#10;" path="m232,11l227,r2,46l246,45,244,22,232,11xe" fillcolor="#00a900" stroked="f">
                          <v:path arrowok="t" o:connecttype="custom" o:connectlocs="232,11;227,0;229,46;246,45;244,22;232,11" o:connectangles="0,0,0,0,0,0"/>
                        </v:shape>
                      </v:group>
                      <w10:wrap anchorx="page"/>
                    </v:group>
                  </w:pict>
                </mc:Fallback>
              </mc:AlternateContent>
            </w:r>
          </w:p>
        </w:tc>
        <w:tc>
          <w:tcPr>
            <w:tcW w:w="8562" w:type="dxa"/>
            <w:shd w:val="clear" w:color="auto" w:fill="FBE4D5" w:themeFill="accent2" w:themeFillTint="33"/>
            <w:vAlign w:val="center"/>
          </w:tcPr>
          <w:p w:rsidR="002B3E47" w:rsidRPr="002B3E47" w:rsidRDefault="002B3E47" w:rsidP="002B3E47">
            <w:pPr>
              <w:autoSpaceDE w:val="0"/>
              <w:autoSpaceDN w:val="0"/>
              <w:adjustRightInd w:val="0"/>
              <w:spacing w:after="0" w:line="276" w:lineRule="auto"/>
              <w:ind w:right="-694"/>
              <w:jc w:val="both"/>
              <w:rPr>
                <w:rFonts w:ascii="Trebuchet MS" w:hAnsi="Trebuchet MS" w:cs="ArialMT"/>
              </w:rPr>
            </w:pPr>
            <w:r w:rsidRPr="002B3E47">
              <w:rPr>
                <w:rFonts w:ascii="Trebuchet MS" w:hAnsi="Trebuchet MS" w:cs="ArialMT"/>
              </w:rPr>
              <w:t xml:space="preserve">Orice contestaţie trimisă la o altă adresă decât cea menţionată mai sus, sau după </w:t>
            </w:r>
          </w:p>
          <w:p w:rsidR="002B3E47" w:rsidRPr="002B3E47" w:rsidRDefault="002B3E47" w:rsidP="002B3E47">
            <w:pPr>
              <w:autoSpaceDE w:val="0"/>
              <w:autoSpaceDN w:val="0"/>
              <w:adjustRightInd w:val="0"/>
              <w:spacing w:after="0" w:line="276" w:lineRule="auto"/>
              <w:ind w:right="-694"/>
              <w:jc w:val="both"/>
              <w:rPr>
                <w:rFonts w:ascii="Trebuchet MS" w:hAnsi="Trebuchet MS" w:cs="ArialMT"/>
              </w:rPr>
            </w:pPr>
            <w:r w:rsidRPr="002B3E47">
              <w:rPr>
                <w:rFonts w:ascii="Trebuchet MS" w:hAnsi="Trebuchet MS" w:cs="ArialMT"/>
              </w:rPr>
              <w:t>termenul de depunere, nu va fi luată în considerare.</w:t>
            </w:r>
          </w:p>
          <w:p w:rsidR="002B3E47" w:rsidRPr="002B3E47" w:rsidRDefault="002B3E47" w:rsidP="002B3E47">
            <w:pPr>
              <w:spacing w:after="0" w:line="240" w:lineRule="auto"/>
              <w:jc w:val="both"/>
              <w:rPr>
                <w:rFonts w:ascii="Trebuchet MS" w:eastAsia="Times New Roman" w:hAnsi="Trebuchet MS" w:cs="Arial"/>
                <w:lang w:val="en-US"/>
              </w:rPr>
            </w:pPr>
          </w:p>
        </w:tc>
      </w:tr>
    </w:tbl>
    <w:p w:rsidR="002B3E47" w:rsidRPr="002B3E47" w:rsidRDefault="002B3E47" w:rsidP="002B3E47">
      <w:pPr>
        <w:autoSpaceDE w:val="0"/>
        <w:autoSpaceDN w:val="0"/>
        <w:adjustRightInd w:val="0"/>
        <w:spacing w:after="0" w:line="276" w:lineRule="auto"/>
        <w:ind w:right="-694"/>
        <w:jc w:val="both"/>
        <w:rPr>
          <w:rFonts w:ascii="Trebuchet MS" w:hAnsi="Trebuchet MS" w:cs="ArialMT"/>
        </w:rPr>
      </w:pPr>
    </w:p>
    <w:p w:rsidR="002B3E47" w:rsidRPr="002B3E47" w:rsidRDefault="002B3E47" w:rsidP="002B3E47">
      <w:pPr>
        <w:autoSpaceDE w:val="0"/>
        <w:autoSpaceDN w:val="0"/>
        <w:adjustRightInd w:val="0"/>
        <w:spacing w:after="0" w:line="276" w:lineRule="auto"/>
        <w:ind w:right="-694" w:firstLine="720"/>
        <w:jc w:val="both"/>
        <w:rPr>
          <w:rFonts w:ascii="Trebuchet MS" w:hAnsi="Trebuchet MS" w:cs="Arial"/>
          <w:b/>
          <w:bCs/>
          <w:iCs/>
        </w:rPr>
      </w:pPr>
      <w:r w:rsidRPr="002B3E47">
        <w:rPr>
          <w:rFonts w:ascii="Trebuchet MS" w:hAnsi="Trebuchet MS" w:cs="ArialMT"/>
        </w:rPr>
        <w:t>Contestaţia se formulează în scris şi trebuie să cuprindă:</w:t>
      </w:r>
    </w:p>
    <w:p w:rsidR="002B3E47" w:rsidRPr="002B3E47" w:rsidRDefault="002B3E47" w:rsidP="002B3E47">
      <w:pPr>
        <w:autoSpaceDE w:val="0"/>
        <w:autoSpaceDN w:val="0"/>
        <w:adjustRightInd w:val="0"/>
        <w:spacing w:after="0" w:line="276" w:lineRule="auto"/>
        <w:ind w:right="-694" w:firstLine="709"/>
        <w:jc w:val="both"/>
        <w:rPr>
          <w:rFonts w:ascii="Trebuchet MS" w:hAnsi="Trebuchet MS" w:cs="ArialMT"/>
        </w:rPr>
      </w:pPr>
      <w:r w:rsidRPr="002B3E47">
        <w:rPr>
          <w:rFonts w:ascii="Trebuchet MS" w:hAnsi="Trebuchet MS" w:cs="ArialMT"/>
        </w:rPr>
        <w:t>- datele de identificare ale contestatarului: denumire, adresa, numele persoanei care reprezintă contestatarul şi calitatea ei, adresa de e-mail de corespondență;</w:t>
      </w:r>
    </w:p>
    <w:p w:rsidR="002B3E47" w:rsidRPr="002B3E47" w:rsidRDefault="002B3E47" w:rsidP="002B3E47">
      <w:pPr>
        <w:autoSpaceDE w:val="0"/>
        <w:autoSpaceDN w:val="0"/>
        <w:adjustRightInd w:val="0"/>
        <w:spacing w:after="0" w:line="276" w:lineRule="auto"/>
        <w:ind w:left="284" w:right="-694" w:firstLine="425"/>
        <w:jc w:val="both"/>
        <w:rPr>
          <w:rFonts w:ascii="Trebuchet MS" w:hAnsi="Trebuchet MS" w:cs="ArialMT"/>
        </w:rPr>
      </w:pPr>
      <w:r w:rsidRPr="002B3E47">
        <w:rPr>
          <w:rFonts w:ascii="Trebuchet MS" w:hAnsi="Trebuchet MS" w:cs="ArialMT"/>
        </w:rPr>
        <w:t>- codul SMIS al cererii de finanțare;</w:t>
      </w:r>
    </w:p>
    <w:p w:rsidR="002B3E47" w:rsidRPr="002B3E47" w:rsidRDefault="002B3E47" w:rsidP="002B3E47">
      <w:pPr>
        <w:autoSpaceDE w:val="0"/>
        <w:autoSpaceDN w:val="0"/>
        <w:adjustRightInd w:val="0"/>
        <w:spacing w:after="0" w:line="276" w:lineRule="auto"/>
        <w:ind w:left="284" w:right="-694" w:firstLine="425"/>
        <w:jc w:val="both"/>
        <w:rPr>
          <w:rFonts w:ascii="Trebuchet MS" w:hAnsi="Trebuchet MS" w:cs="ArialMT"/>
        </w:rPr>
      </w:pPr>
      <w:r w:rsidRPr="002B3E47">
        <w:rPr>
          <w:rFonts w:ascii="Trebuchet MS" w:hAnsi="Trebuchet MS" w:cs="ArialMT"/>
        </w:rPr>
        <w:t>- obiectul contestaţiei;</w:t>
      </w:r>
    </w:p>
    <w:p w:rsidR="002B3E47" w:rsidRPr="002B3E47" w:rsidRDefault="002B3E47" w:rsidP="002B3E47">
      <w:pPr>
        <w:autoSpaceDE w:val="0"/>
        <w:autoSpaceDN w:val="0"/>
        <w:adjustRightInd w:val="0"/>
        <w:spacing w:after="0" w:line="276" w:lineRule="auto"/>
        <w:ind w:left="284" w:right="-694" w:firstLine="425"/>
        <w:jc w:val="both"/>
        <w:rPr>
          <w:rFonts w:ascii="Trebuchet MS" w:hAnsi="Trebuchet MS" w:cs="ArialMT"/>
        </w:rPr>
      </w:pPr>
      <w:r w:rsidRPr="002B3E47">
        <w:rPr>
          <w:rFonts w:ascii="Trebuchet MS" w:hAnsi="Trebuchet MS" w:cs="ArialMT"/>
        </w:rPr>
        <w:t>- motivele de fapt(documentele depuse, interpretarea acestora) şi de drept (dispoziţii legislative naţionale sau comunitare, principii încălcate);</w:t>
      </w:r>
    </w:p>
    <w:p w:rsidR="002B3E47" w:rsidRPr="002B3E47" w:rsidRDefault="002B3E47" w:rsidP="002B3E47">
      <w:pPr>
        <w:autoSpaceDE w:val="0"/>
        <w:autoSpaceDN w:val="0"/>
        <w:adjustRightInd w:val="0"/>
        <w:spacing w:after="0" w:line="276" w:lineRule="auto"/>
        <w:ind w:right="-694"/>
        <w:jc w:val="both"/>
        <w:rPr>
          <w:rFonts w:ascii="Trebuchet MS" w:hAnsi="Trebuchet MS" w:cs="ArialMT"/>
        </w:rPr>
      </w:pPr>
      <w:r w:rsidRPr="002B3E47">
        <w:rPr>
          <w:rFonts w:ascii="Trebuchet MS" w:hAnsi="Trebuchet MS" w:cs="ArialMT"/>
        </w:rPr>
        <w:t>La contestație se vor alătura copii ale înscrisurilor de care contestatorul înțelege a se folosi în motivarea contestația</w:t>
      </w:r>
    </w:p>
    <w:p w:rsidR="002B3E47" w:rsidRPr="002B3E47" w:rsidRDefault="002B3E47" w:rsidP="002B3E47">
      <w:pPr>
        <w:autoSpaceDE w:val="0"/>
        <w:autoSpaceDN w:val="0"/>
        <w:adjustRightInd w:val="0"/>
        <w:spacing w:after="0" w:line="276" w:lineRule="auto"/>
        <w:ind w:right="-694"/>
        <w:jc w:val="both"/>
        <w:rPr>
          <w:rFonts w:ascii="Trebuchet MS" w:hAnsi="Trebuchet MS" w:cs="ArialMT"/>
        </w:rPr>
      </w:pPr>
      <w:r w:rsidRPr="002B3E47">
        <w:rPr>
          <w:rFonts w:ascii="Trebuchet MS" w:hAnsi="Trebuchet MS" w:cs="ArialMT"/>
        </w:rPr>
        <w:tab/>
        <w:t>Contestația va fi redactată într-un singur exemplar original și va fi însoțită și de un exemplar editabil pe suport magnetic.</w:t>
      </w:r>
    </w:p>
    <w:p w:rsidR="002B3E47" w:rsidRPr="002B3E47" w:rsidRDefault="002B3E47" w:rsidP="002B3E47">
      <w:pPr>
        <w:autoSpaceDE w:val="0"/>
        <w:autoSpaceDN w:val="0"/>
        <w:adjustRightInd w:val="0"/>
        <w:spacing w:after="0" w:line="276" w:lineRule="auto"/>
        <w:ind w:right="-694"/>
        <w:jc w:val="both"/>
        <w:rPr>
          <w:rFonts w:ascii="Trebuchet MS" w:hAnsi="Trebuchet MS" w:cs="ArialMT"/>
        </w:rPr>
      </w:pPr>
      <w:r w:rsidRPr="002B3E47">
        <w:rPr>
          <w:rFonts w:ascii="Trebuchet MS" w:hAnsi="Trebuchet MS" w:cs="ArialMT"/>
        </w:rPr>
        <w:tab/>
        <w:t>Contestația și documentele anexate sunt numerotate și trecute într-un opis.</w:t>
      </w:r>
    </w:p>
    <w:p w:rsidR="002B3E47" w:rsidRPr="002B3E47" w:rsidRDefault="002B3E47" w:rsidP="002B3E47">
      <w:pPr>
        <w:autoSpaceDE w:val="0"/>
        <w:autoSpaceDN w:val="0"/>
        <w:adjustRightInd w:val="0"/>
        <w:spacing w:after="0" w:line="276" w:lineRule="auto"/>
        <w:ind w:right="-694"/>
        <w:jc w:val="both"/>
        <w:rPr>
          <w:rFonts w:ascii="Trebuchet MS" w:hAnsi="Trebuchet MS" w:cs="ArialMT"/>
        </w:rPr>
      </w:pPr>
    </w:p>
    <w:tbl>
      <w:tblPr>
        <w:tblW w:w="9720" w:type="dxa"/>
        <w:tblBorders>
          <w:top w:val="single" w:sz="4" w:space="0" w:color="auto"/>
          <w:left w:val="single" w:sz="4" w:space="0" w:color="auto"/>
          <w:bottom w:val="single" w:sz="4" w:space="0" w:color="auto"/>
          <w:right w:val="single" w:sz="4" w:space="0" w:color="auto"/>
        </w:tblBorders>
        <w:shd w:val="clear" w:color="auto" w:fill="FBE4D5" w:themeFill="accent2" w:themeFillTint="33"/>
        <w:tblLook w:val="04A0" w:firstRow="1" w:lastRow="0" w:firstColumn="1" w:lastColumn="0" w:noHBand="0" w:noVBand="1"/>
      </w:tblPr>
      <w:tblGrid>
        <w:gridCol w:w="963"/>
        <w:gridCol w:w="8757"/>
      </w:tblGrid>
      <w:tr w:rsidR="002B3E47" w:rsidRPr="002B3E47" w:rsidTr="00B96E1F">
        <w:trPr>
          <w:trHeight w:val="881"/>
        </w:trPr>
        <w:tc>
          <w:tcPr>
            <w:tcW w:w="963"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rPr>
            </w:pPr>
            <w:r w:rsidRPr="002B3E47">
              <w:rPr>
                <w:rFonts w:ascii="Trebuchet MS" w:hAnsi="Trebuchet MS"/>
                <w:noProof/>
                <w:lang w:eastAsia="ro-RO"/>
              </w:rPr>
              <mc:AlternateContent>
                <mc:Choice Requires="wpg">
                  <w:drawing>
                    <wp:anchor distT="0" distB="0" distL="114300" distR="114300" simplePos="0" relativeHeight="251705344" behindDoc="0" locked="0" layoutInCell="0" allowOverlap="1" wp14:anchorId="0D102AD1" wp14:editId="40475F01">
                      <wp:simplePos x="0" y="0"/>
                      <wp:positionH relativeFrom="page">
                        <wp:posOffset>60642</wp:posOffset>
                      </wp:positionH>
                      <wp:positionV relativeFrom="paragraph">
                        <wp:posOffset>40005</wp:posOffset>
                      </wp:positionV>
                      <wp:extent cx="559435" cy="408940"/>
                      <wp:effectExtent l="0" t="0" r="0" b="10160"/>
                      <wp:wrapNone/>
                      <wp:docPr id="507"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508"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9"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10" name="Group 5"/>
                              <wpg:cNvGrpSpPr>
                                <a:grpSpLocks/>
                              </wpg:cNvGrpSpPr>
                              <wpg:grpSpPr bwMode="auto">
                                <a:xfrm>
                                  <a:off x="2152" y="171"/>
                                  <a:ext cx="246" cy="440"/>
                                  <a:chOff x="2152" y="171"/>
                                  <a:chExt cx="246" cy="440"/>
                                </a:xfrm>
                              </wpg:grpSpPr>
                              <wps:wsp>
                                <wps:cNvPr id="511"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2F4E141" id="Grupare 113" o:spid="_x0000_s1026" style="position:absolute;margin-left:4.75pt;margin-top:3.15pt;width:44.05pt;height:32.2pt;z-index:251705344;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ezX8EA&#10;AADcAAAADwAAAGRycy9kb3ducmV2LnhtbERPTYvCMBC9C/6HMII3TRVclmosKihdFlasHvQ2NGNb&#10;bCa1idr995vDgsfH+14knanFk1pXWVYwGUcgiHOrKy4UnI7b0ScI55E11pZJwS85SJb93gJjbV98&#10;oGfmCxFC2MWooPS+iaV0eUkG3dg2xIG72tagD7AtpG7xFcJNLadR9CENVhwaSmxoU1J+yx5Gwfe+&#10;ytfuq9nb8+Xhs90RU/lzV2o46FZzEJ46/xb/u1OtYBaFteFMOAJ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Hs1/BAAAA3AAAAA8AAAAAAAAAAAAAAAAAmAIAAGRycy9kb3du&#10;cmV2LnhtbFBLBQYAAAAABAAEAPUAAACGAw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tpfsQA&#10;AADcAAAADwAAAGRycy9kb3ducmV2LnhtbESPQWvCQBSE7wX/w/IEL6HZVFoxqauUBbW3otb7I/tM&#10;QrNv0+xWk3/fLRQ8DjPzDbPaDLYVV+p941jBU5qBIC6dabhS8HnaPi5B+IBssHVMCkbysFlPHlZY&#10;GHfjA12PoRIRwr5ABXUIXSGlL2uy6FPXEUfv4nqLIcq+kqbHW4TbVs6zbCEtNhwXauxI11R+HX+s&#10;gkTr8fD8Tdtk+YHy3Oy0y/daqdl0eHsFEWgI9/B/+90oeMly+DsTj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LaX7EAAAA3AAAAA8AAAAAAAAAAAAAAAAAmAIAAGRycy9k&#10;b3ducmV2LnhtbFBLBQYAAAAABAAEAPUAAACJAw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KgmMIAAADcAAAADwAAAGRycy9kb3ducmV2LnhtbERPy4rCMBTdC/5DuII7&#10;TTuDIh1TERkHFyKoA8PsLs3tA5ub0sS2/r1ZCC4P573eDKYWHbWusqwgnkcgiDOrKy4U/F73sxUI&#10;55E11pZJwYMcbNLxaI2Jtj2fqbv4QoQQdgkqKL1vEildVpJBN7cNceBy2xr0AbaF1C32IdzU8iOK&#10;ltJgxaGhxIZ2JWW3y90o+Omx337G393xlu8e/9fF6e8Yk1LTybD9AuFp8G/xy33QCh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WSoJjCAAAA3AAAAA8A&#10;AAAAAAAAAAAAAAAAqgIAAGRycy9kb3ducmV2LnhtbFBLBQYAAAAABAAEAPoAAACZAw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IKFsIA&#10;AADcAAAADwAAAGRycy9kb3ducmV2LnhtbESPzWrDMBCE74W8g9hCb7Xs0JbgRAkhUHCP+buvrbVl&#10;aq2MpdjO20eBQo/DzHzDbHaz7cRIg28dK8iSFARx5XTLjYLL+ft9BcIHZI2dY1JwJw+77eJlg7l2&#10;Ex9pPIVGRAj7HBWYEPpcSl8ZsugT1xNHr3aDxRDl0Eg94BThtpPLNP2SFluOCwZ7Ohiqfk83q2B/&#10;rW/HyjXLoizbnw9zl9NU10q9vc77NYhAc/gP/7ULreAzy+B5Jh4Bu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ogoWwgAAANwAAAAPAAAAAAAAAAAAAAAAAJgCAABkcnMvZG93&#10;bnJldi54bWxQSwUGAAAAAAQABAD1AAAAhwM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rmsb0A&#10;AADbAAAADwAAAGRycy9kb3ducmV2LnhtbESPzQrCMBCE74LvEFbwpqkiItUoIgh69O++Ntum2GxK&#10;E219eyMIHoeZ+YZZbTpbiRc1vnSsYDJOQBBnTpdcKLhe9qMFCB+QNVaOScGbPGzW/d4KU+1aPtHr&#10;HAoRIexTVGBCqFMpfWbIoh+7mjh6uWsshiibQuoG2wi3lZwmyVxaLDkuGKxpZyh7nJ9WwfaWP0+Z&#10;K6aH+708zsxbtm2eKzUcdNsliEBd+Id/7YNWMJ/B90v8AXL9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l2rmsb0AAADbAAAADwAAAAAAAAAAAAAAAACYAgAAZHJzL2Rvd25yZXYu&#10;eG1sUEsFBgAAAAAEAAQA9QAAAIIDA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DKsEA&#10;AADbAAAADwAAAGRycy9kb3ducmV2LnhtbESPQYvCMBSE7wv7H8Jb8LamFlekGkUWFvSou96fyWtT&#10;bF5KE9v6740g7HGYmW+Y9XZ0jeipC7VnBbNpBoJYe1NzpeDv9+dzCSJEZIONZ1JwpwDbzfvbGgvj&#10;Bz5Sf4qVSBAOBSqwMbaFlEFbchimviVOXuk7hzHJrpKmwyHBXSPzLFtIhzWnBYstfVvS19PNKdid&#10;y9tR+yrfXy71YW7vchjKUqnJx7hbgYg0xv/wq703ChZf8PySfoD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gmQyrBAAAA2wAAAA8AAAAAAAAAAAAAAAAAmAIAAGRycy9kb3du&#10;cmV2LnhtbFBLBQYAAAAABAAEAPUAAACGAwAAAAA=&#10;" path="m232,11l227,r2,46l246,45,244,22,232,11xe" fillcolor="#00a900" stroked="f">
                          <v:path arrowok="t" o:connecttype="custom" o:connectlocs="232,11;227,0;229,46;246,45;244,22;232,11" o:connectangles="0,0,0,0,0,0"/>
                        </v:shape>
                      </v:group>
                      <w10:wrap anchorx="page"/>
                    </v:group>
                  </w:pict>
                </mc:Fallback>
              </mc:AlternateContent>
            </w:r>
          </w:p>
        </w:tc>
        <w:tc>
          <w:tcPr>
            <w:tcW w:w="8757" w:type="dxa"/>
            <w:shd w:val="clear" w:color="auto" w:fill="FBE4D5" w:themeFill="accent2" w:themeFillTint="33"/>
            <w:vAlign w:val="center"/>
          </w:tcPr>
          <w:p w:rsidR="002B3E47" w:rsidRPr="002B3E47" w:rsidRDefault="002B3E47" w:rsidP="002B3E47">
            <w:pPr>
              <w:ind w:right="-46"/>
              <w:jc w:val="both"/>
              <w:rPr>
                <w:rFonts w:ascii="Trebuchet MS" w:hAnsi="Trebuchet MS" w:cs="Arial"/>
              </w:rPr>
            </w:pPr>
            <w:r w:rsidRPr="002B3E47">
              <w:rPr>
                <w:rFonts w:ascii="Trebuchet MS" w:hAnsi="Trebuchet MS"/>
                <w:bCs/>
              </w:rPr>
              <w:t>Contestatarul nu poate să depună documente noi care să completeze sau să modifice sau să înlocuiească conținutul cererii de finanțare</w:t>
            </w:r>
            <w:r w:rsidRPr="002B3E47">
              <w:rPr>
                <w:rFonts w:ascii="Trebuchet MS" w:hAnsi="Trebuchet MS" w:cs="Arial"/>
              </w:rPr>
              <w:t>.</w:t>
            </w:r>
          </w:p>
        </w:tc>
      </w:tr>
    </w:tbl>
    <w:p w:rsidR="002B3E47" w:rsidRPr="002B3E47" w:rsidRDefault="002B3E47" w:rsidP="002B3E47">
      <w:pPr>
        <w:spacing w:line="360" w:lineRule="auto"/>
        <w:rPr>
          <w:rFonts w:ascii="Trebuchet MS" w:hAnsi="Trebuchet MS" w:cs="Arial"/>
          <w:b/>
          <w:bCs/>
          <w:iCs/>
          <w:sz w:val="24"/>
          <w:szCs w:val="24"/>
        </w:rPr>
      </w:pPr>
    </w:p>
    <w:p w:rsidR="002B3E47" w:rsidRPr="002B3E47" w:rsidRDefault="002B3E47" w:rsidP="002B3E47">
      <w:pPr>
        <w:widowControl w:val="0"/>
        <w:spacing w:after="0" w:line="240" w:lineRule="auto"/>
        <w:ind w:left="171"/>
        <w:outlineLvl w:val="0"/>
        <w:rPr>
          <w:rFonts w:ascii="Trebuchet MS" w:eastAsia="Arial" w:hAnsi="Trebuchet MS"/>
          <w:bCs/>
          <w:sz w:val="24"/>
          <w:szCs w:val="24"/>
          <w:lang w:val="en-US"/>
        </w:rPr>
      </w:pPr>
      <w:bookmarkStart w:id="24" w:name="_Toc456165053"/>
      <w:bookmarkStart w:id="25" w:name="_Toc459255395"/>
      <w:r w:rsidRPr="002B3E47">
        <w:rPr>
          <w:rFonts w:ascii="Trebuchet MS" w:eastAsia="Arial" w:hAnsi="Trebuchet MS"/>
          <w:b/>
          <w:bCs/>
          <w:sz w:val="24"/>
          <w:szCs w:val="24"/>
          <w:lang w:val="en-US"/>
        </w:rPr>
        <w:t>8. CONTRACTUL DE FINANȚARE</w:t>
      </w:r>
      <w:bookmarkEnd w:id="24"/>
      <w:bookmarkEnd w:id="25"/>
    </w:p>
    <w:p w:rsidR="002B3E47" w:rsidRPr="002B3E47" w:rsidRDefault="002B3E47" w:rsidP="002B3E47">
      <w:pPr>
        <w:widowControl w:val="0"/>
        <w:spacing w:after="0" w:line="240" w:lineRule="auto"/>
        <w:ind w:left="171"/>
        <w:outlineLvl w:val="1"/>
        <w:rPr>
          <w:rFonts w:ascii="Trebuchet MS" w:eastAsia="Arial" w:hAnsi="Trebuchet MS"/>
          <w:b/>
          <w:bCs/>
          <w:i/>
          <w:sz w:val="24"/>
          <w:szCs w:val="24"/>
          <w:lang w:val="en-US"/>
        </w:rPr>
      </w:pPr>
    </w:p>
    <w:p w:rsidR="002B3E47" w:rsidRPr="002B3E47" w:rsidRDefault="002B3E47" w:rsidP="002B3E47">
      <w:pPr>
        <w:autoSpaceDE w:val="0"/>
        <w:autoSpaceDN w:val="0"/>
        <w:adjustRightInd w:val="0"/>
        <w:spacing w:after="0" w:line="276" w:lineRule="auto"/>
        <w:ind w:right="-694" w:firstLine="720"/>
        <w:jc w:val="both"/>
        <w:rPr>
          <w:rFonts w:ascii="Trebuchet MS" w:hAnsi="Trebuchet MS"/>
          <w:color w:val="000000"/>
        </w:rPr>
      </w:pPr>
      <w:r w:rsidRPr="002B3E47">
        <w:rPr>
          <w:rFonts w:ascii="Trebuchet MS" w:hAnsi="Trebuchet MS"/>
          <w:color w:val="000000"/>
        </w:rPr>
        <w:t>În cadrul acestei secțiuni veți putea găsi informații cu privire la contractul de finanțare, precum și obligațiile care decurg din semnarea acestuia.</w:t>
      </w:r>
    </w:p>
    <w:p w:rsidR="002B3E47" w:rsidRPr="002B3E47" w:rsidRDefault="002B3E47" w:rsidP="002B3E47">
      <w:pPr>
        <w:widowControl w:val="0"/>
        <w:spacing w:after="0" w:line="240" w:lineRule="auto"/>
        <w:ind w:left="171"/>
        <w:outlineLvl w:val="1"/>
        <w:rPr>
          <w:rFonts w:ascii="Trebuchet MS" w:eastAsia="Arial" w:hAnsi="Trebuchet MS"/>
          <w:b/>
          <w:bCs/>
          <w:i/>
          <w:sz w:val="24"/>
          <w:szCs w:val="24"/>
          <w:lang w:val="en-US"/>
        </w:rPr>
      </w:pPr>
    </w:p>
    <w:p w:rsidR="002B3E47" w:rsidRPr="002B3E47" w:rsidRDefault="002B3E47" w:rsidP="002B3E47">
      <w:pPr>
        <w:widowControl w:val="0"/>
        <w:spacing w:after="0" w:line="240" w:lineRule="auto"/>
        <w:ind w:left="171"/>
        <w:outlineLvl w:val="1"/>
        <w:rPr>
          <w:rFonts w:ascii="Trebuchet MS" w:eastAsia="Arial" w:hAnsi="Trebuchet MS"/>
          <w:b/>
          <w:bCs/>
          <w:i/>
          <w:sz w:val="24"/>
          <w:szCs w:val="24"/>
          <w:lang w:val="en-US"/>
        </w:rPr>
      </w:pPr>
      <w:bookmarkStart w:id="26" w:name="_Toc456165054"/>
      <w:bookmarkStart w:id="27" w:name="_Toc459255396"/>
      <w:r w:rsidRPr="002B3E47">
        <w:rPr>
          <w:rFonts w:ascii="Trebuchet MS" w:eastAsia="Arial" w:hAnsi="Trebuchet MS"/>
          <w:b/>
          <w:bCs/>
          <w:i/>
          <w:sz w:val="24"/>
          <w:szCs w:val="24"/>
          <w:lang w:val="en-US"/>
        </w:rPr>
        <w:t>8.1. Contractul de finanțare</w:t>
      </w:r>
      <w:bookmarkEnd w:id="26"/>
      <w:bookmarkEnd w:id="27"/>
    </w:p>
    <w:p w:rsidR="002B3E47" w:rsidRPr="002B3E47" w:rsidRDefault="002B3E47" w:rsidP="002B3E47">
      <w:pPr>
        <w:widowControl w:val="0"/>
        <w:spacing w:after="0" w:line="240" w:lineRule="auto"/>
        <w:ind w:left="171"/>
        <w:outlineLvl w:val="1"/>
        <w:rPr>
          <w:rFonts w:ascii="Trebuchet MS" w:eastAsia="Arial" w:hAnsi="Trebuchet MS"/>
          <w:bCs/>
          <w:i/>
          <w:sz w:val="24"/>
          <w:szCs w:val="24"/>
          <w:lang w:val="en-US"/>
        </w:rPr>
      </w:pPr>
    </w:p>
    <w:p w:rsidR="002B3E47" w:rsidRPr="002B3E47" w:rsidRDefault="002B3E47" w:rsidP="002B3E47">
      <w:pPr>
        <w:autoSpaceDE w:val="0"/>
        <w:autoSpaceDN w:val="0"/>
        <w:adjustRightInd w:val="0"/>
        <w:spacing w:line="276" w:lineRule="auto"/>
        <w:ind w:right="-604" w:firstLine="708"/>
        <w:jc w:val="both"/>
        <w:rPr>
          <w:rFonts w:ascii="Trebuchet MS" w:hAnsi="Trebuchet MS" w:cs="Arial"/>
          <w:bCs/>
          <w:color w:val="000000"/>
        </w:rPr>
      </w:pPr>
      <w:r w:rsidRPr="002B3E47">
        <w:rPr>
          <w:rFonts w:ascii="Trebuchet MS" w:hAnsi="Trebuchet MS" w:cs="Arial"/>
          <w:bCs/>
          <w:color w:val="000000"/>
        </w:rPr>
        <w:t>Contractul de finanțare este documentul în baza căruia sunt stabilite regulile de desfășurare a activității şi conține referințe la obligațiile Autorității de management și la cele ale beneficiarului.</w:t>
      </w:r>
    </w:p>
    <w:p w:rsidR="002B3E47" w:rsidRPr="002B3E47" w:rsidRDefault="002B3E47" w:rsidP="006C1A1B">
      <w:pPr>
        <w:autoSpaceDE w:val="0"/>
        <w:autoSpaceDN w:val="0"/>
        <w:adjustRightInd w:val="0"/>
        <w:spacing w:line="276" w:lineRule="auto"/>
        <w:ind w:right="-604" w:firstLine="708"/>
        <w:jc w:val="both"/>
        <w:rPr>
          <w:rFonts w:ascii="Trebuchet MS" w:hAnsi="Trebuchet MS" w:cs="Arial"/>
          <w:bCs/>
          <w:color w:val="000000"/>
        </w:rPr>
      </w:pPr>
      <w:r w:rsidRPr="002B3E47">
        <w:rPr>
          <w:rFonts w:ascii="Trebuchet MS" w:hAnsi="Trebuchet MS" w:cs="Arial"/>
          <w:bCs/>
          <w:color w:val="000000"/>
        </w:rPr>
        <w:t>Contractul se semnează la sediul Ministerului Agriculturii și Dezvoltării Rurale, Direcția Generală Pescuit - Autoritatea de Management pentru POPAM cu sediul în Bulevardul Carol I nr. 2-4, sector 3, București, telefon 40-</w:t>
      </w:r>
      <w:r w:rsidR="006C1A1B">
        <w:rPr>
          <w:rFonts w:ascii="Trebuchet MS" w:hAnsi="Trebuchet MS" w:cs="Arial"/>
          <w:bCs/>
          <w:color w:val="000000"/>
        </w:rPr>
        <w:t>21-3079802, Fax: 40-21-3072474.</w:t>
      </w:r>
    </w:p>
    <w:p w:rsidR="002B3E47" w:rsidRPr="002B3E47" w:rsidRDefault="002B3E47" w:rsidP="002B3E47">
      <w:pPr>
        <w:autoSpaceDE w:val="0"/>
        <w:autoSpaceDN w:val="0"/>
        <w:adjustRightInd w:val="0"/>
        <w:spacing w:line="276" w:lineRule="auto"/>
        <w:ind w:right="-604" w:firstLine="708"/>
        <w:jc w:val="both"/>
        <w:rPr>
          <w:rFonts w:ascii="Trebuchet MS" w:hAnsi="Trebuchet MS" w:cs="Arial"/>
          <w:bCs/>
          <w:color w:val="000000"/>
        </w:rPr>
      </w:pPr>
      <w:r w:rsidRPr="002B3E47">
        <w:rPr>
          <w:rFonts w:ascii="Trebuchet MS" w:hAnsi="Trebuchet MS" w:cs="Arial"/>
          <w:bCs/>
          <w:color w:val="000000"/>
        </w:rPr>
        <w:t>Ministerul Agriculturii și Dezvoltării Rurale prin Direcția Generală Pescuit - Autoritatea de Management pentru POPAM în calitate de autoritate contractantă și beneficiarul se obligă prin acest contract de finantare nerambursabilă să respecte prevederile acestuia având ca obiect implementarea proiectului finanțat.</w:t>
      </w:r>
    </w:p>
    <w:p w:rsidR="002B3E47" w:rsidRPr="002B3E47" w:rsidRDefault="002B3E47" w:rsidP="002B3E47">
      <w:pPr>
        <w:spacing w:line="276" w:lineRule="auto"/>
        <w:ind w:right="-694" w:firstLine="708"/>
        <w:jc w:val="both"/>
        <w:rPr>
          <w:rFonts w:ascii="Trebuchet MS" w:hAnsi="Trebuchet MS"/>
        </w:rPr>
      </w:pPr>
      <w:r w:rsidRPr="002B3E47">
        <w:rPr>
          <w:rFonts w:ascii="Trebuchet MS" w:hAnsi="Trebuchet MS"/>
        </w:rPr>
        <w:t>Beneficiarul trebuie să  depună  din proprie inițiativă  toate eforturile pentru a lua cunoştintă de toate informațiile publice referitoare la măsurile finanțate prin POPAM 2014‐2020, pentru care depune proiectul şi să cunoască toate drepturile şi obligațiile prevăzute în contractul de finanțare, înainte de semnarea acestuia.</w:t>
      </w:r>
    </w:p>
    <w:p w:rsidR="002B3E47" w:rsidRPr="002B3E47" w:rsidRDefault="002B3E47" w:rsidP="002B3E47">
      <w:pPr>
        <w:autoSpaceDE w:val="0"/>
        <w:autoSpaceDN w:val="0"/>
        <w:adjustRightInd w:val="0"/>
        <w:spacing w:line="276" w:lineRule="auto"/>
        <w:ind w:right="-694" w:firstLine="708"/>
        <w:jc w:val="both"/>
        <w:rPr>
          <w:rFonts w:ascii="Trebuchet MS" w:hAnsi="Trebuchet MS" w:cs="Arial"/>
          <w:bCs/>
          <w:color w:val="000000"/>
        </w:rPr>
      </w:pPr>
      <w:r w:rsidRPr="002B3E47">
        <w:rPr>
          <w:rFonts w:ascii="Trebuchet MS" w:hAnsi="Trebuchet MS" w:cs="Arial"/>
          <w:bCs/>
          <w:color w:val="000000"/>
        </w:rPr>
        <w:t>Modelul contractului de finanțare este atașat prezentului ghid al solicitantului (Anexa nr.13).</w:t>
      </w:r>
    </w:p>
    <w:tbl>
      <w:tblPr>
        <w:tblW w:w="9720" w:type="dxa"/>
        <w:tblBorders>
          <w:top w:val="single" w:sz="4" w:space="0" w:color="auto"/>
          <w:left w:val="single" w:sz="4" w:space="0" w:color="auto"/>
          <w:bottom w:val="single" w:sz="4" w:space="0" w:color="auto"/>
          <w:right w:val="single" w:sz="4" w:space="0" w:color="auto"/>
        </w:tblBorders>
        <w:shd w:val="clear" w:color="auto" w:fill="FBE4D5" w:themeFill="accent2" w:themeFillTint="33"/>
        <w:tblLook w:val="04A0" w:firstRow="1" w:lastRow="0" w:firstColumn="1" w:lastColumn="0" w:noHBand="0" w:noVBand="1"/>
      </w:tblPr>
      <w:tblGrid>
        <w:gridCol w:w="963"/>
        <w:gridCol w:w="8757"/>
      </w:tblGrid>
      <w:tr w:rsidR="002B3E47" w:rsidRPr="002B3E47" w:rsidTr="00B96E1F">
        <w:trPr>
          <w:trHeight w:val="1185"/>
        </w:trPr>
        <w:tc>
          <w:tcPr>
            <w:tcW w:w="963"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color w:val="000000"/>
              </w:rPr>
            </w:pPr>
            <w:r w:rsidRPr="002B3E47">
              <w:rPr>
                <w:noProof/>
                <w:lang w:eastAsia="ro-RO"/>
              </w:rPr>
              <mc:AlternateContent>
                <mc:Choice Requires="wpg">
                  <w:drawing>
                    <wp:anchor distT="0" distB="0" distL="114300" distR="114300" simplePos="0" relativeHeight="251694080" behindDoc="0" locked="0" layoutInCell="0" allowOverlap="1" wp14:anchorId="0D14835B" wp14:editId="66FFF34D">
                      <wp:simplePos x="0" y="0"/>
                      <wp:positionH relativeFrom="page">
                        <wp:posOffset>74930</wp:posOffset>
                      </wp:positionH>
                      <wp:positionV relativeFrom="paragraph">
                        <wp:posOffset>130493</wp:posOffset>
                      </wp:positionV>
                      <wp:extent cx="559435" cy="408940"/>
                      <wp:effectExtent l="0" t="0" r="0" b="10160"/>
                      <wp:wrapNone/>
                      <wp:docPr id="24"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25"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9" name="Group 5"/>
                              <wpg:cNvGrpSpPr>
                                <a:grpSpLocks/>
                              </wpg:cNvGrpSpPr>
                              <wpg:grpSpPr bwMode="auto">
                                <a:xfrm>
                                  <a:off x="2152" y="171"/>
                                  <a:ext cx="246" cy="440"/>
                                  <a:chOff x="2152" y="171"/>
                                  <a:chExt cx="246" cy="440"/>
                                </a:xfrm>
                              </wpg:grpSpPr>
                              <wps:wsp>
                                <wps:cNvPr id="42"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6103A00" id="Grupare 113" o:spid="_x0000_s1026" style="position:absolute;margin-left:5.9pt;margin-top:10.3pt;width:44.05pt;height:32.2pt;z-index:251694080;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Hw2sMA&#10;AADbAAAADwAAAGRycy9kb3ducmV2LnhtbESPQYvCMBSE7wv+h/CEva2pgotUo6iguCwoth709mie&#10;bbF5qU3U7r/fCILHYWa+YSaz1lTiTo0rLSvo9yIQxJnVJecKDunqawTCeWSNlWVS8EcOZtPOxwRj&#10;bR+8p3vicxEg7GJUUHhfx1K6rCCDrmdr4uCdbWPQB9nkUjf4CHBTyUEUfUuDJYeFAmtaFpRdkptR&#10;8Lsrs4X7qXf2eLr5ZJ3iRm6vSn122/kYhKfWv8Ov9kYrGAzh+SX8ADn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Hw2sMAAADbAAAADwAAAAAAAAAAAAAAAACYAgAAZHJzL2Rv&#10;d25yZXYueG1sUEsFBgAAAAAEAAQA9QAAAIgDA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Hp678A&#10;AADbAAAADwAAAGRycy9kb3ducmV2LnhtbERPy4rCMBTdD/gP4Q64kTEdkcGppkUCPnbia39prm2Z&#10;5qbTRK1/bxaCy8N5L/LeNuJGna8dK/geJyCIC2dqLhWcjquvGQgfkA02jknBgzzk2eBjgalxd97T&#10;7RBKEUPYp6igCqFNpfRFRRb92LXEkbu4zmKIsCul6fAew20jJ0nyIy3WHBsqbElXVPwdrlbBSOvH&#10;fvpPq9Fsh/Jcr7X73Wilhp/9cg4iUB/e4pd7axRM4tj4Jf4AmT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48enrvwAAANsAAAAPAAAAAAAAAAAAAAAAAJgCAABkcnMvZG93bnJl&#10;di54bWxQSwUGAAAAAAQABAD1AAAAhAM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qHPsEA&#10;AADbAAAADwAAAGRycy9kb3ducmV2LnhtbESPwWrDMBBE74H+g9hCb4kcE0Jxo4QQKKRHp+l9La0t&#10;U2tlLCW2/74qBHIcZuYNsztMrhN3GkLrWcF6lYEg1t603Ci4fn8u30GEiGyw80wKZgpw2L8sdlgY&#10;P3JJ90tsRIJwKFCBjbEvpAzaksOw8j1x8mo/OIxJDo00A44J7jqZZ9lWOmw5LVjs6WRJ/15uTsHx&#10;p76V2jf5uarar42d5TjWtVJvr9PxA0SkKT7Dj/bZKNjk8P8l/QC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6hz7BAAAA2wAAAA8AAAAAAAAAAAAAAAAAmAIAAGRycy9kb3du&#10;cmV2LnhtbFBLBQYAAAAABAAEAPUAAACGAw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YipcEA&#10;AADbAAAADwAAAGRycy9kb3ducmV2LnhtbESPQYvCMBSE7wv7H8Jb8LamVlmkGkUWFvSou96fyWtT&#10;bF5KE9v6740g7HGYmW+Y9XZ0jeipC7VnBbNpBoJYe1NzpeDv9+dzCSJEZIONZ1JwpwDbzfvbGgvj&#10;Bz5Sf4qVSBAOBSqwMbaFlEFbchimviVOXuk7hzHJrpKmwyHBXSPzLPuSDmtOCxZb+rakr6ebU7A7&#10;l7ej9lW+v1zqw8Le5TCUpVKTj3G3AhFpjP/hV3tvFCzm8PySfoD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2IqXBAAAA2wAAAA8AAAAAAAAAAAAAAAAAmAIAAGRycy9kb3du&#10;cmV2LnhtbFBLBQYAAAAABAAEAPUAAACGAw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60cAA&#10;AADbAAAADwAAAGRycy9kb3ducmV2LnhtbESPQYvCMBSE78L+h/AW9qapUkSqaRFhwT3q6v21eW2K&#10;zUtpoq3/frMgeBxm5htmV0y2Ew8afOtYwXKRgCCunG65UXD5/Z5vQPiArLFzTAqe5KHIP2Y7zLQb&#10;+USPc2hEhLDPUIEJoc+k9JUhi37heuLo1W6wGKIcGqkHHCPcdnKVJGtpseW4YLCng6Hqdr5bBftr&#10;fT9Vrlkdy7L9Sc1TjmNdK/X1Oe23IAJN4R1+tY9aQZrC/5f4A2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N+60cAAAADbAAAADwAAAAAAAAAAAAAAAACYAgAAZHJzL2Rvd25y&#10;ZXYueG1sUEsFBgAAAAAEAAQA9QAAAIUDAAAAAA==&#10;" path="m232,11l227,r2,46l246,45,244,22,232,11xe" fillcolor="#00a900" stroked="f">
                          <v:path arrowok="t" o:connecttype="custom" o:connectlocs="232,11;227,0;229,46;246,45;244,22;232,11" o:connectangles="0,0,0,0,0,0"/>
                        </v:shape>
                      </v:group>
                      <w10:wrap anchorx="page"/>
                    </v:group>
                  </w:pict>
                </mc:Fallback>
              </mc:AlternateContent>
            </w:r>
          </w:p>
        </w:tc>
        <w:tc>
          <w:tcPr>
            <w:tcW w:w="8757" w:type="dxa"/>
            <w:shd w:val="clear" w:color="auto" w:fill="FBE4D5" w:themeFill="accent2" w:themeFillTint="33"/>
            <w:vAlign w:val="center"/>
          </w:tcPr>
          <w:p w:rsidR="002B3E47" w:rsidRPr="002B3E47" w:rsidRDefault="002B3E47" w:rsidP="002B3E47">
            <w:pPr>
              <w:ind w:right="-46"/>
              <w:jc w:val="both"/>
              <w:rPr>
                <w:rFonts w:ascii="Trebuchet MS" w:hAnsi="Trebuchet MS" w:cs="Arial"/>
              </w:rPr>
            </w:pPr>
            <w:r w:rsidRPr="002B3E47">
              <w:rPr>
                <w:rFonts w:ascii="Trebuchet MS" w:hAnsi="Trebuchet MS" w:cs="Arial"/>
              </w:rPr>
              <w:t xml:space="preserve">Beneficiarii care fac dovada  depunerii a minimum 20% din cofinanțare, </w:t>
            </w:r>
            <w:r w:rsidRPr="002B3E47">
              <w:rPr>
                <w:rFonts w:ascii="Trebuchet MS" w:eastAsia="Times New Roman" w:hAnsi="Trebuchet MS" w:cs="Courier New"/>
                <w:color w:val="000000"/>
              </w:rPr>
              <w:t>în cadrul cererii de finanțare,</w:t>
            </w:r>
            <w:r w:rsidRPr="002B3E47">
              <w:rPr>
                <w:rFonts w:ascii="Trebuchet MS" w:hAnsi="Trebuchet MS" w:cs="Arial"/>
              </w:rPr>
              <w:t xml:space="preserve"> nu mai au obligația de a mai prezenta  această dovadă   după semnarea contractului  </w:t>
            </w:r>
          </w:p>
        </w:tc>
      </w:tr>
    </w:tbl>
    <w:p w:rsidR="002B3E47" w:rsidRPr="002B3E47" w:rsidRDefault="002B3E47" w:rsidP="002B3E47">
      <w:pPr>
        <w:widowControl w:val="0"/>
        <w:spacing w:after="0" w:line="240" w:lineRule="auto"/>
        <w:ind w:left="171"/>
        <w:outlineLvl w:val="1"/>
        <w:rPr>
          <w:rFonts w:ascii="Trebuchet MS" w:eastAsia="Arial" w:hAnsi="Trebuchet MS"/>
          <w:b/>
          <w:bCs/>
          <w:i/>
          <w:sz w:val="24"/>
          <w:szCs w:val="24"/>
        </w:rPr>
      </w:pPr>
      <w:bookmarkStart w:id="28" w:name="_Toc453936553"/>
    </w:p>
    <w:p w:rsidR="002B3E47" w:rsidRPr="002B3E47" w:rsidRDefault="002B3E47" w:rsidP="002B3E47">
      <w:pPr>
        <w:widowControl w:val="0"/>
        <w:spacing w:after="0" w:line="240" w:lineRule="auto"/>
        <w:outlineLvl w:val="1"/>
        <w:rPr>
          <w:rFonts w:ascii="Trebuchet MS" w:eastAsia="Arial" w:hAnsi="Trebuchet MS"/>
          <w:b/>
          <w:bCs/>
          <w:i/>
          <w:sz w:val="24"/>
          <w:szCs w:val="24"/>
        </w:rPr>
      </w:pPr>
    </w:p>
    <w:p w:rsidR="002B3E47" w:rsidRPr="002B3E47" w:rsidRDefault="002B3E47" w:rsidP="002B3E47">
      <w:pPr>
        <w:widowControl w:val="0"/>
        <w:spacing w:after="0" w:line="240" w:lineRule="auto"/>
        <w:ind w:left="171"/>
        <w:outlineLvl w:val="1"/>
        <w:rPr>
          <w:rFonts w:ascii="Trebuchet MS" w:eastAsia="Arial" w:hAnsi="Trebuchet MS"/>
          <w:bCs/>
          <w:i/>
          <w:sz w:val="24"/>
          <w:szCs w:val="24"/>
        </w:rPr>
      </w:pPr>
      <w:bookmarkStart w:id="29" w:name="_Toc459255397"/>
      <w:r w:rsidRPr="002B3E47">
        <w:rPr>
          <w:rFonts w:ascii="Trebuchet MS" w:eastAsia="Arial" w:hAnsi="Trebuchet MS"/>
          <w:b/>
          <w:bCs/>
          <w:i/>
          <w:sz w:val="24"/>
          <w:szCs w:val="24"/>
        </w:rPr>
        <w:t>8.2. Clauze specifice la contractul de finanțare</w:t>
      </w:r>
      <w:bookmarkEnd w:id="28"/>
      <w:bookmarkEnd w:id="29"/>
    </w:p>
    <w:p w:rsidR="002B3E47" w:rsidRPr="002B3E47" w:rsidRDefault="002B3E47" w:rsidP="002B3E47">
      <w:pPr>
        <w:ind w:right="-694"/>
        <w:jc w:val="both"/>
        <w:rPr>
          <w:rFonts w:ascii="Trebuchet MS" w:eastAsia="Times New Roman" w:hAnsi="Trebuchet MS" w:cs="Courier New"/>
          <w:b/>
        </w:rPr>
      </w:pPr>
    </w:p>
    <w:p w:rsidR="002B3E47" w:rsidRPr="002B3E47" w:rsidRDefault="002B3E47" w:rsidP="002B3E47">
      <w:pPr>
        <w:spacing w:line="276" w:lineRule="auto"/>
        <w:ind w:right="-694"/>
        <w:jc w:val="both"/>
        <w:rPr>
          <w:rFonts w:ascii="Trebuchet MS" w:eastAsia="Times New Roman" w:hAnsi="Trebuchet MS" w:cs="Courier New"/>
        </w:rPr>
      </w:pPr>
      <w:r w:rsidRPr="002B3E47">
        <w:rPr>
          <w:rFonts w:ascii="Trebuchet MS" w:eastAsia="Times New Roman" w:hAnsi="Trebuchet MS" w:cs="Courier New"/>
        </w:rPr>
        <w:t xml:space="preserve">Contractul de finanțare va cuprinde și următoarele clauze specifice: </w:t>
      </w:r>
    </w:p>
    <w:p w:rsidR="002B3E47" w:rsidRPr="002B3E47" w:rsidRDefault="002B3E47" w:rsidP="002B3E47">
      <w:pPr>
        <w:numPr>
          <w:ilvl w:val="0"/>
          <w:numId w:val="32"/>
        </w:numPr>
        <w:autoSpaceDE w:val="0"/>
        <w:autoSpaceDN w:val="0"/>
        <w:adjustRightInd w:val="0"/>
        <w:spacing w:after="0" w:line="276" w:lineRule="auto"/>
        <w:ind w:right="-694"/>
        <w:contextualSpacing/>
        <w:jc w:val="both"/>
        <w:rPr>
          <w:rFonts w:ascii="Trebuchet MS" w:eastAsia="Times New Roman" w:hAnsi="Trebuchet MS" w:cs="Times New Roman"/>
          <w:color w:val="0D0D0D" w:themeColor="text1" w:themeTint="F2"/>
          <w:lang w:eastAsia="ro-RO"/>
        </w:rPr>
      </w:pPr>
      <w:r w:rsidRPr="002B3E47">
        <w:rPr>
          <w:rFonts w:ascii="Trebuchet MS" w:eastAsia="Times New Roman" w:hAnsi="Trebuchet MS" w:cs="Times New Roman"/>
          <w:lang w:eastAsia="ro-RO"/>
        </w:rPr>
        <w:t>Proiectul tehnic va fi depus în termen de maxim 4 luni de la semnarea contractului de finanțare și va fi realizat în conformitate cu varianta selectată în cadrul studiului de fezabilitate din cererea de finanțare;</w:t>
      </w:r>
    </w:p>
    <w:p w:rsidR="002B3E47" w:rsidRPr="002B3E47" w:rsidRDefault="002B3E47" w:rsidP="002B3E47">
      <w:pPr>
        <w:numPr>
          <w:ilvl w:val="0"/>
          <w:numId w:val="32"/>
        </w:numPr>
        <w:autoSpaceDE w:val="0"/>
        <w:autoSpaceDN w:val="0"/>
        <w:adjustRightInd w:val="0"/>
        <w:spacing w:after="0" w:line="276" w:lineRule="auto"/>
        <w:ind w:right="-694"/>
        <w:contextualSpacing/>
        <w:jc w:val="both"/>
        <w:rPr>
          <w:rFonts w:ascii="Trebuchet MS" w:eastAsia="Times New Roman" w:hAnsi="Trebuchet MS" w:cs="Times New Roman"/>
          <w:lang w:eastAsia="ro-RO"/>
        </w:rPr>
      </w:pPr>
      <w:r w:rsidRPr="002B3E47">
        <w:rPr>
          <w:rFonts w:ascii="Trebuchet MS" w:eastAsia="Times New Roman" w:hAnsi="Trebuchet MS" w:cs="Times New Roman"/>
          <w:lang w:eastAsia="ro-RO"/>
        </w:rPr>
        <w:t>Autorizația de construire  va  fi depusă odată cu prima cerere de rambursare;</w:t>
      </w:r>
    </w:p>
    <w:p w:rsidR="002B3E47" w:rsidRPr="002B3E47" w:rsidRDefault="002B3E47" w:rsidP="002B3E47">
      <w:pPr>
        <w:numPr>
          <w:ilvl w:val="0"/>
          <w:numId w:val="32"/>
        </w:numPr>
        <w:autoSpaceDE w:val="0"/>
        <w:autoSpaceDN w:val="0"/>
        <w:adjustRightInd w:val="0"/>
        <w:spacing w:after="0" w:line="276" w:lineRule="auto"/>
        <w:ind w:right="-694"/>
        <w:contextualSpacing/>
        <w:jc w:val="both"/>
        <w:rPr>
          <w:rFonts w:ascii="Trebuchet MS" w:eastAsia="Times New Roman" w:hAnsi="Trebuchet MS" w:cs="Times New Roman"/>
          <w:lang w:eastAsia="ro-RO"/>
        </w:rPr>
      </w:pPr>
      <w:r w:rsidRPr="002B3E47">
        <w:rPr>
          <w:rFonts w:ascii="Trebuchet MS" w:eastAsia="Times New Roman" w:hAnsi="Trebuchet MS" w:cs="Times New Roman"/>
          <w:lang w:eastAsia="ro-RO"/>
        </w:rPr>
        <w:t>Beneficiarii prezintă prima cerere de rambursare însoțită de documente justificative în termen de cel mult 3 luni de la data semnării contractului de finanţare în cazul proiectelor pentru investiţii care nu prevăd construcții montaj, respectiv în termen de 6 luni în cazul proiectelor pentru investiţii care prevăd construcții-montaj;</w:t>
      </w:r>
    </w:p>
    <w:p w:rsidR="002B3E47" w:rsidRPr="002B3E47" w:rsidRDefault="002B3E47" w:rsidP="002B3E47">
      <w:pPr>
        <w:numPr>
          <w:ilvl w:val="0"/>
          <w:numId w:val="32"/>
        </w:numPr>
        <w:autoSpaceDE w:val="0"/>
        <w:autoSpaceDN w:val="0"/>
        <w:adjustRightInd w:val="0"/>
        <w:spacing w:after="0" w:line="276" w:lineRule="auto"/>
        <w:ind w:right="-694"/>
        <w:contextualSpacing/>
        <w:jc w:val="both"/>
        <w:rPr>
          <w:rFonts w:ascii="Trebuchet MS" w:eastAsia="Times New Roman" w:hAnsi="Trebuchet MS" w:cs="Times New Roman"/>
          <w:lang w:eastAsia="ro-RO"/>
        </w:rPr>
      </w:pPr>
      <w:r w:rsidRPr="002B3E47">
        <w:rPr>
          <w:rFonts w:ascii="Trebuchet MS" w:eastAsia="Times New Roman" w:hAnsi="Trebuchet MS" w:cs="Times New Roman"/>
          <w:lang w:eastAsia="ro-RO"/>
        </w:rPr>
        <w:t>Contractul de finanțare va cuprinde o clauză suspensivă referitoare la dovada privind asigurarea cofinanţării investiţiei, în cuantum de minim 20% din valoarea de cofinanţare. În termen de 3 luni de la semnarea contractului beneficiarul va face dovada existenței acestei cofinanțări în termenul specificat, în caz contrar contractul de finanțare se reziliază;</w:t>
      </w:r>
    </w:p>
    <w:p w:rsidR="002B3E47" w:rsidRPr="002B3E47" w:rsidRDefault="002B3E47" w:rsidP="002B3E47">
      <w:pPr>
        <w:numPr>
          <w:ilvl w:val="0"/>
          <w:numId w:val="32"/>
        </w:numPr>
        <w:autoSpaceDE w:val="0"/>
        <w:autoSpaceDN w:val="0"/>
        <w:adjustRightInd w:val="0"/>
        <w:spacing w:after="0" w:line="276" w:lineRule="auto"/>
        <w:ind w:right="-694"/>
        <w:contextualSpacing/>
        <w:jc w:val="both"/>
        <w:rPr>
          <w:rFonts w:ascii="Trebuchet MS" w:eastAsia="Times New Roman" w:hAnsi="Trebuchet MS" w:cs="Times New Roman"/>
          <w:lang w:eastAsia="ro-RO"/>
        </w:rPr>
      </w:pPr>
      <w:r w:rsidRPr="002B3E47">
        <w:rPr>
          <w:rFonts w:ascii="Trebuchet MS" w:eastAsia="Times New Roman" w:hAnsi="Trebuchet MS" w:cs="Times New Roman"/>
          <w:lang w:eastAsia="ro-RO"/>
        </w:rPr>
        <w:t>Contractul va cuprinde și alte clauze cu privire la achizițiile private ale beneficiarilor (conform Manualului de procedură privind achizițiile și a prevederilor legale în vigoare la data achiziției);</w:t>
      </w:r>
    </w:p>
    <w:p w:rsidR="002B3E47" w:rsidRPr="002B3E47" w:rsidRDefault="002B3E47" w:rsidP="002B3E47">
      <w:pPr>
        <w:numPr>
          <w:ilvl w:val="0"/>
          <w:numId w:val="32"/>
        </w:numPr>
        <w:autoSpaceDE w:val="0"/>
        <w:autoSpaceDN w:val="0"/>
        <w:adjustRightInd w:val="0"/>
        <w:spacing w:after="0" w:line="276" w:lineRule="auto"/>
        <w:ind w:right="-694"/>
        <w:contextualSpacing/>
        <w:jc w:val="both"/>
        <w:rPr>
          <w:rFonts w:ascii="Trebuchet MS" w:eastAsia="Times New Roman" w:hAnsi="Trebuchet MS" w:cs="Times New Roman"/>
          <w:lang w:eastAsia="ro-RO"/>
        </w:rPr>
      </w:pPr>
      <w:r w:rsidRPr="002B3E47">
        <w:rPr>
          <w:rFonts w:ascii="Trebuchet MS" w:eastAsia="Times New Roman" w:hAnsi="Trebuchet MS" w:cs="Times New Roman"/>
          <w:lang w:eastAsia="ro-RO"/>
        </w:rPr>
        <w:t>Contractul va cuprinde obligații privind respectarea procedurii de rambursare a cheltuielilor (completarea cererii de rambursare și documente doveditoare) conform procedurii în vigoare;</w:t>
      </w:r>
    </w:p>
    <w:p w:rsidR="002B3E47" w:rsidRPr="002B3E47" w:rsidRDefault="002B3E47" w:rsidP="002B3E47">
      <w:pPr>
        <w:numPr>
          <w:ilvl w:val="0"/>
          <w:numId w:val="32"/>
        </w:numPr>
        <w:autoSpaceDE w:val="0"/>
        <w:autoSpaceDN w:val="0"/>
        <w:adjustRightInd w:val="0"/>
        <w:spacing w:after="0" w:line="276" w:lineRule="auto"/>
        <w:ind w:right="-694"/>
        <w:contextualSpacing/>
        <w:jc w:val="both"/>
        <w:rPr>
          <w:rFonts w:ascii="Trebuchet MS" w:eastAsia="Times New Roman" w:hAnsi="Trebuchet MS" w:cs="Times New Roman"/>
          <w:lang w:eastAsia="ro-RO"/>
        </w:rPr>
      </w:pPr>
      <w:r w:rsidRPr="002B3E47">
        <w:rPr>
          <w:rFonts w:ascii="Trebuchet MS" w:eastAsia="Times New Roman" w:hAnsi="Trebuchet MS" w:cs="Times New Roman"/>
          <w:lang w:eastAsia="ro-RO"/>
        </w:rPr>
        <w:t>Contractul va cuprinde și clauze specifice cu privire la obligația beneficiarului de a păstra în bune condiții toate documentele originale privind implementarea proiectului, inclusiv documentele contabile;</w:t>
      </w:r>
    </w:p>
    <w:p w:rsidR="002B3E47" w:rsidRPr="002B3E47" w:rsidRDefault="002B3E47" w:rsidP="006C1A1B">
      <w:pPr>
        <w:numPr>
          <w:ilvl w:val="0"/>
          <w:numId w:val="32"/>
        </w:numPr>
        <w:autoSpaceDE w:val="0"/>
        <w:autoSpaceDN w:val="0"/>
        <w:adjustRightInd w:val="0"/>
        <w:spacing w:after="0" w:line="276" w:lineRule="auto"/>
        <w:ind w:right="-694"/>
        <w:contextualSpacing/>
        <w:jc w:val="both"/>
        <w:rPr>
          <w:rFonts w:ascii="Trebuchet MS" w:eastAsia="Times New Roman" w:hAnsi="Trebuchet MS" w:cs="Times New Roman"/>
          <w:lang w:eastAsia="ro-RO"/>
        </w:rPr>
      </w:pPr>
      <w:r w:rsidRPr="002B3E47">
        <w:rPr>
          <w:rFonts w:ascii="Trebuchet MS" w:eastAsia="Times New Roman" w:hAnsi="Trebuchet MS" w:cs="Times New Roman"/>
          <w:lang w:eastAsia="ro-RO"/>
        </w:rPr>
        <w:t>Beneficiarul are obligația de a asigura accesul neîngrădit al autorităților naționale cu atribuții de verificare, control și audit și al departamentelor de specialitate din cadrul UE în limitele competențelor ce le revin;</w:t>
      </w:r>
    </w:p>
    <w:p w:rsidR="002B3E47" w:rsidRPr="006C1A1B" w:rsidRDefault="002B3E47" w:rsidP="006C1A1B">
      <w:pPr>
        <w:numPr>
          <w:ilvl w:val="0"/>
          <w:numId w:val="32"/>
        </w:numPr>
        <w:spacing w:after="0" w:line="276" w:lineRule="auto"/>
        <w:ind w:right="-694"/>
        <w:contextualSpacing/>
        <w:jc w:val="both"/>
        <w:rPr>
          <w:rFonts w:ascii="Trebuchet MS" w:eastAsia="Times New Roman" w:hAnsi="Trebuchet MS" w:cs="Times New Roman"/>
          <w:lang w:eastAsia="ro-RO"/>
        </w:rPr>
      </w:pPr>
      <w:r w:rsidRPr="002B3E47">
        <w:rPr>
          <w:rFonts w:ascii="Trebuchet MS" w:eastAsia="Times New Roman" w:hAnsi="Trebuchet MS" w:cs="Times New Roman"/>
          <w:lang w:eastAsia="ro-RO"/>
        </w:rPr>
        <w:t>În cazul constatării unei nereguli cu privire la încheierea ori executarea Contractului, inclusiv în cazul în care beneficiarul este declarat în stare de incapacitate de plată sau a fost declanşată procedura insolvenţei/ falimentului, precum şi în situaţia în care Autoritatea Contractantă constată că cele declarate pe proprie răspundere de beneficiar, prin reprezentanţii săi, nu corespund realităţii sau documentele/ autorizaţiile/ avizele depuse în vederea obţinerii finanţării nerambursabile sunt constatate ca fiind neadevarate/ false/ incomplete/ expirate/ inexacte/ nu corespund realităţii, AMPOPAM poate înceta valabilitatea Contractului, de plin drept, printr‐o notificare scrisă adresată Beneficiarului, fără punere în întârziere, fără nicio altă formalitate şi fără inter</w:t>
      </w:r>
      <w:r w:rsidR="006C1A1B">
        <w:rPr>
          <w:rFonts w:ascii="Trebuchet MS" w:eastAsia="Times New Roman" w:hAnsi="Trebuchet MS" w:cs="Times New Roman"/>
          <w:lang w:eastAsia="ro-RO"/>
        </w:rPr>
        <w:t>venţia instanţei judecătoreşti.</w:t>
      </w:r>
      <w:r w:rsidRPr="006C1A1B">
        <w:rPr>
          <w:rFonts w:ascii="Trebuchet MS" w:eastAsia="Times New Roman" w:hAnsi="Trebuchet MS" w:cs="Times New Roman"/>
          <w:lang w:eastAsia="ro-RO"/>
        </w:rPr>
        <w:t>În aceste cazuri, beneficiarul va restitui integral sumele primite ca finanţare nerambursabilă, împreună cu dobânzi şi penalităţi, în procentul stabilit conform dispoziţiilor legale în vigoare, şi în conformitate cu dispoziţiile contractuale. Prin excepție, în situația în care neîndeplinirea obligațiilor contractuale nu este de natură  a afecta condiţiile de eligibilitate şi selecţie a proiectului, recuperarea sprijinului financiar se va realiza proporțional cu gradul de neîndeplinire. Anterior încetării Contractului de Finantare, AMPOPAM poate suspenda contractul şi/ sau plăţile ca o măsură de precauţie, fără o avertizare prealabilă;</w:t>
      </w:r>
    </w:p>
    <w:p w:rsidR="002B3E47" w:rsidRPr="002B3E47" w:rsidRDefault="002B3E47" w:rsidP="003B6EF1">
      <w:pPr>
        <w:numPr>
          <w:ilvl w:val="0"/>
          <w:numId w:val="32"/>
        </w:numPr>
        <w:spacing w:after="0" w:line="276" w:lineRule="auto"/>
        <w:ind w:right="-694"/>
        <w:contextualSpacing/>
        <w:jc w:val="both"/>
        <w:rPr>
          <w:rFonts w:ascii="Trebuchet MS" w:eastAsia="Times New Roman" w:hAnsi="Trebuchet MS" w:cs="Times New Roman"/>
          <w:lang w:eastAsia="ro-RO"/>
        </w:rPr>
      </w:pPr>
      <w:r w:rsidRPr="002B3E47">
        <w:rPr>
          <w:rFonts w:ascii="Trebuchet MS" w:eastAsia="Times New Roman" w:hAnsi="Trebuchet MS" w:cs="Times New Roman"/>
          <w:lang w:eastAsia="ro-RO"/>
        </w:rPr>
        <w:t>Beneficiarii pot solicita avansuri pentru realizarea contractelor de finanţare, potrivit prevederilor legale în vigoare, numai dacă în prealabil  fac dovada existenţei cofinanţării și după avizarea favorabilă de către DGP-AMPOPAM a unei proceduri de achiziții;</w:t>
      </w:r>
    </w:p>
    <w:p w:rsidR="002B3E47" w:rsidRDefault="002B3E47" w:rsidP="003B6EF1">
      <w:pPr>
        <w:numPr>
          <w:ilvl w:val="0"/>
          <w:numId w:val="32"/>
        </w:numPr>
        <w:spacing w:after="0" w:line="276" w:lineRule="auto"/>
        <w:ind w:right="-694"/>
        <w:contextualSpacing/>
        <w:jc w:val="both"/>
        <w:rPr>
          <w:rFonts w:ascii="Trebuchet MS" w:eastAsia="Times New Roman" w:hAnsi="Trebuchet MS" w:cs="Times New Roman"/>
          <w:lang w:eastAsia="ro-RO"/>
        </w:rPr>
      </w:pPr>
      <w:r w:rsidRPr="002B3E47">
        <w:rPr>
          <w:rFonts w:ascii="Trebuchet MS" w:eastAsia="Times New Roman" w:hAnsi="Trebuchet MS" w:cs="Times New Roman"/>
          <w:lang w:eastAsia="ro-RO"/>
        </w:rPr>
        <w:t>Orice modificare care privește sediul social, contul,datele de contract, calitatea de reprezentant legal, se face prin notificarea autorității contractante și depunerea de documente doveditoare. Autoritatea contractantă va analiza solicitarea și în situația în care constată neconcordanțe  aceasta va fi respinsă.</w:t>
      </w:r>
    </w:p>
    <w:p w:rsidR="00862180" w:rsidRPr="002B3E47" w:rsidRDefault="00862180" w:rsidP="00862180">
      <w:pPr>
        <w:spacing w:after="0" w:line="276" w:lineRule="auto"/>
        <w:ind w:left="720"/>
        <w:contextualSpacing/>
        <w:jc w:val="both"/>
        <w:rPr>
          <w:rFonts w:ascii="Trebuchet MS" w:eastAsia="Times New Roman" w:hAnsi="Trebuchet MS" w:cs="Times New Roman"/>
          <w:lang w:eastAsia="ro-RO"/>
        </w:rPr>
      </w:pPr>
    </w:p>
    <w:p w:rsidR="002B3E47" w:rsidRPr="002B3E47" w:rsidRDefault="002B3E47" w:rsidP="002B3E47">
      <w:pPr>
        <w:spacing w:after="0" w:line="276" w:lineRule="auto"/>
        <w:ind w:left="720"/>
        <w:contextualSpacing/>
        <w:jc w:val="both"/>
        <w:rPr>
          <w:rFonts w:ascii="Trebuchet MS" w:eastAsia="Times New Roman" w:hAnsi="Trebuchet MS" w:cs="Times New Roman"/>
          <w:lang w:eastAsia="ro-RO"/>
        </w:rPr>
      </w:pPr>
    </w:p>
    <w:tbl>
      <w:tblPr>
        <w:tblW w:w="9720" w:type="dxa"/>
        <w:tblBorders>
          <w:top w:val="single" w:sz="4" w:space="0" w:color="auto"/>
          <w:left w:val="single" w:sz="4" w:space="0" w:color="auto"/>
          <w:bottom w:val="single" w:sz="4" w:space="0" w:color="auto"/>
          <w:right w:val="single" w:sz="4" w:space="0" w:color="auto"/>
        </w:tblBorders>
        <w:shd w:val="clear" w:color="auto" w:fill="FBE4D5" w:themeFill="accent2" w:themeFillTint="33"/>
        <w:tblLook w:val="04A0" w:firstRow="1" w:lastRow="0" w:firstColumn="1" w:lastColumn="0" w:noHBand="0" w:noVBand="1"/>
      </w:tblPr>
      <w:tblGrid>
        <w:gridCol w:w="963"/>
        <w:gridCol w:w="8757"/>
      </w:tblGrid>
      <w:tr w:rsidR="002B3E47" w:rsidRPr="002B3E47" w:rsidTr="00B96E1F">
        <w:trPr>
          <w:trHeight w:val="1185"/>
        </w:trPr>
        <w:tc>
          <w:tcPr>
            <w:tcW w:w="963" w:type="dxa"/>
            <w:shd w:val="clear" w:color="auto" w:fill="FBE4D5" w:themeFill="accent2" w:themeFillTint="33"/>
          </w:tcPr>
          <w:p w:rsidR="002B3E47" w:rsidRPr="002B3E47" w:rsidRDefault="002B3E47" w:rsidP="002B3E47">
            <w:pPr>
              <w:autoSpaceDE w:val="0"/>
              <w:autoSpaceDN w:val="0"/>
              <w:adjustRightInd w:val="0"/>
              <w:jc w:val="both"/>
              <w:rPr>
                <w:rFonts w:ascii="Trebuchet MS" w:hAnsi="Trebuchet MS" w:cs="Arial"/>
                <w:bCs/>
                <w:color w:val="000000"/>
              </w:rPr>
            </w:pPr>
            <w:r w:rsidRPr="002B3E47">
              <w:rPr>
                <w:noProof/>
                <w:lang w:eastAsia="ro-RO"/>
              </w:rPr>
              <mc:AlternateContent>
                <mc:Choice Requires="wpg">
                  <w:drawing>
                    <wp:anchor distT="0" distB="0" distL="114300" distR="114300" simplePos="0" relativeHeight="251695104" behindDoc="0" locked="0" layoutInCell="0" allowOverlap="1" wp14:anchorId="0425C87D" wp14:editId="38890C06">
                      <wp:simplePos x="0" y="0"/>
                      <wp:positionH relativeFrom="page">
                        <wp:posOffset>74930</wp:posOffset>
                      </wp:positionH>
                      <wp:positionV relativeFrom="paragraph">
                        <wp:posOffset>130493</wp:posOffset>
                      </wp:positionV>
                      <wp:extent cx="559435" cy="408940"/>
                      <wp:effectExtent l="0" t="0" r="0" b="10160"/>
                      <wp:wrapNone/>
                      <wp:docPr id="482"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483"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4"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85" name="Group 5"/>
                              <wpg:cNvGrpSpPr>
                                <a:grpSpLocks/>
                              </wpg:cNvGrpSpPr>
                              <wpg:grpSpPr bwMode="auto">
                                <a:xfrm>
                                  <a:off x="2152" y="171"/>
                                  <a:ext cx="246" cy="440"/>
                                  <a:chOff x="2152" y="171"/>
                                  <a:chExt cx="246" cy="440"/>
                                </a:xfrm>
                              </wpg:grpSpPr>
                              <wps:wsp>
                                <wps:cNvPr id="486"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E946E44" id="Grupare 113" o:spid="_x0000_s1026" style="position:absolute;margin-left:5.9pt;margin-top:10.3pt;width:44.05pt;height:32.2pt;z-index:251695104;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t6cYA&#10;AADcAAAADwAAAGRycy9kb3ducmV2LnhtbESPT2vCQBTE74LfYXlCb2bTP4hEV6lCS4qgNOmh3h7Z&#10;1yQ0+zbNrjF+e1cQehxm5jfMcj2YRvTUudqygscoBkFcWF1zqeArf5vOQTiPrLGxTAou5GC9Go+W&#10;mGh75k/qM1+KAGGXoILK+zaR0hUVGXSRbYmD92M7gz7IrpS6w3OAm0Y+xfFMGqw5LFTY0rai4jc7&#10;GQW7Q11s3Ed7sN/Hk8/ec0zl/k+ph8nwugDhafD/4Xs71Qpe5s9wOxOOgF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Et6cYAAADcAAAADwAAAAAAAAAAAAAAAACYAgAAZHJz&#10;L2Rvd25yZXYueG1sUEsFBgAAAAAEAAQA9QAAAIsDA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jKJ8MA&#10;AADcAAAADwAAAGRycy9kb3ducmV2LnhtbESPT4vCMBTE7wv7HcJb8CKaKmXpVqMsAXVv4p+9P5pn&#10;W2xeuk3U+u03guBxmJnfMPNlbxtxpc7XjhVMxgkI4sKZmksFx8NqlIHwAdlg45gU3MnDcvH+Nsfc&#10;uBvv6LoPpYgQ9jkqqEJocyl9UZFFP3YtcfROrrMYouxKaTq8Rbht5DRJPqXFmuNChS3piorz/mIV&#10;DLW+79I/Wg2zLcrfeq3d10YrNfjov2cgAvXhFX62f4yCNEvhcSYeAb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jKJ8MAAADcAAAADwAAAAAAAAAAAAAAAACYAgAAZHJzL2Rv&#10;d25yZXYueG1sUEsFBgAAAAAEAAQA9QAAAIgDA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6ZGsYAAADcAAAADwAAAGRycy9kb3ducmV2LnhtbESPQWvCQBSE7wX/w/KE&#10;3uomthZJ3YQgWnqQQlWQ3h7ZZxKSfRuyaxL/fbdQ6HGYmW+YTTaZVgzUu9qygngRgSAurK65VHA+&#10;7Z/WIJxH1thaJgV3cpCls4cNJtqO/EXD0ZciQNglqKDyvkukdEVFBt3CdsTBu9reoA+yL6XucQxw&#10;08plFL1KgzWHhQo72lZUNMebUfA+4pg/x7vh0Fy39+/T6vNyiEmpx/mUv4HwNPn/8F/7Qyt4Wa/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DpkaxgAAANwA&#10;AAAPAAAAAAAAAAAAAAAAAKoCAABkcnMvZG93bnJldi54bWxQSwUGAAAAAAQABAD6AAAAnQM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IeL4A&#10;AADcAAAADwAAAGRycy9kb3ducmV2LnhtbESPzQrCMBCE74LvEFbwpqkiItUoIgh69O++Ntum2GxK&#10;E219eyMIHoeZ+YZZbTpbiRc1vnSsYDJOQBBnTpdcKLhe9qMFCB+QNVaOScGbPGzW/d4KU+1aPtHr&#10;HAoRIexTVGBCqFMpfWbIoh+7mjh6uWsshiibQuoG2wi3lZwmyVxaLDkuGKxpZyh7nJ9WwfaWP0+Z&#10;K6aH+708zsxbtm2eKzUcdNsliEBd+Id/7YNWMFvM4XsmHgG5/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igCHi+AAAA3AAAAA8AAAAAAAAAAAAAAAAAmAIAAGRycy9kb3ducmV2&#10;LnhtbFBLBQYAAAAABAAEAPUAAACDAw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t48IA&#10;AADcAAAADwAAAGRycy9kb3ducmV2LnhtbESPQWvCQBSE7wX/w/IEb81GkVZSVxFB0GPS9v6SfckG&#10;s29DdjXx37tCocdhZr5htvvJduJOg28dK1gmKQjiyumWGwU/36f3DQgfkDV2jknBgzzsd7O3LWba&#10;jZzTvQiNiBD2GSowIfSZlL4yZNEnrieOXu0GiyHKoZF6wDHCbSdXafohLbYcFwz2dDRUXYubVXD4&#10;rW955ZrVuSzby9o85DjWtVKL+XT4AhFoCv/hv/ZZK1hvPuF1Jh4BuX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7K3jwgAAANwAAAAPAAAAAAAAAAAAAAAAAJgCAABkcnMvZG93&#10;bnJldi54bWxQSwUGAAAAAAQABAD1AAAAhwM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M5kbsA&#10;AADcAAAADwAAAGRycy9kb3ducmV2LnhtbERPSwrCMBDdC94hjOBOU0VEqlFEEHTpbz9tpk2xmZQm&#10;2np7sxBcPt5/s+ttLd7U+sqxgtk0AUGcO11xqeB+O05WIHxA1lg7JgUf8rDbDgcbTLXr+ELvayhF&#10;DGGfogITQpNK6XNDFv3UNcSRK1xrMUTYllK32MVwW8t5kiylxYpjg8GGDoby5/VlFewfxeuSu3J+&#10;yrLqvDAf2XVFodR41O/XIAL14S/+uU9awWIV18Yz8QjI7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JZzOZG7AAAA3AAAAA8AAAAAAAAAAAAAAAAAmAIAAGRycy9kb3ducmV2Lnht&#10;bFBLBQYAAAAABAAEAPUAAACAAwAAAAA=&#10;" path="m232,11l227,r2,46l246,45,244,22,232,11xe" fillcolor="#00a900" stroked="f">
                          <v:path arrowok="t" o:connecttype="custom" o:connectlocs="232,11;227,0;229,46;246,45;244,22;232,11" o:connectangles="0,0,0,0,0,0"/>
                        </v:shape>
                      </v:group>
                      <w10:wrap anchorx="page"/>
                    </v:group>
                  </w:pict>
                </mc:Fallback>
              </mc:AlternateContent>
            </w:r>
          </w:p>
        </w:tc>
        <w:tc>
          <w:tcPr>
            <w:tcW w:w="8757" w:type="dxa"/>
            <w:shd w:val="clear" w:color="auto" w:fill="FBE4D5" w:themeFill="accent2" w:themeFillTint="33"/>
            <w:vAlign w:val="center"/>
          </w:tcPr>
          <w:p w:rsidR="002B3E47" w:rsidRPr="002B3E47" w:rsidRDefault="002B3E47" w:rsidP="002B3E47">
            <w:pPr>
              <w:autoSpaceDE w:val="0"/>
              <w:autoSpaceDN w:val="0"/>
              <w:adjustRightInd w:val="0"/>
              <w:spacing w:line="276" w:lineRule="auto"/>
              <w:ind w:right="-2"/>
              <w:jc w:val="both"/>
              <w:rPr>
                <w:rFonts w:ascii="Trebuchet MS" w:hAnsi="Trebuchet MS"/>
                <w:b/>
              </w:rPr>
            </w:pPr>
            <w:r w:rsidRPr="002B3E47">
              <w:rPr>
                <w:rFonts w:ascii="Trebuchet MS" w:hAnsi="Trebuchet MS"/>
                <w:b/>
              </w:rPr>
              <w:t>Beneficiarul are obligația de a justifica rezonabilitatea cheltuielilor din cadrul fiecărei linii din bugetul estimativ la data întocmirii acestuia (valoarea cheltuielilor eligibile din cadrul bugetului estimativ este o valoare estimată, Autoritatea Contractantă nefiind obligată să o ramburseze)</w:t>
            </w:r>
          </w:p>
        </w:tc>
      </w:tr>
    </w:tbl>
    <w:p w:rsidR="00862180" w:rsidRPr="002B3E47" w:rsidRDefault="00862180" w:rsidP="002B3E47">
      <w:pPr>
        <w:widowControl w:val="0"/>
        <w:spacing w:after="0" w:line="240" w:lineRule="auto"/>
        <w:ind w:right="-694"/>
        <w:jc w:val="both"/>
        <w:outlineLvl w:val="4"/>
        <w:rPr>
          <w:rFonts w:ascii="Trebuchet MS" w:eastAsia="Times New Roman" w:hAnsi="Trebuchet MS" w:cs="Times New Roman"/>
          <w:bCs/>
          <w:highlight w:val="yellow"/>
          <w:lang w:val="en-US"/>
        </w:rPr>
      </w:pPr>
    </w:p>
    <w:p w:rsidR="002B3E47" w:rsidRPr="002B3E47" w:rsidRDefault="002B3E47" w:rsidP="002B3E47">
      <w:pPr>
        <w:widowControl w:val="0"/>
        <w:spacing w:after="0" w:line="240" w:lineRule="auto"/>
        <w:ind w:left="171"/>
        <w:outlineLvl w:val="1"/>
        <w:rPr>
          <w:rFonts w:ascii="Trebuchet MS" w:eastAsia="Arial" w:hAnsi="Trebuchet MS"/>
          <w:bCs/>
          <w:i/>
          <w:sz w:val="24"/>
          <w:szCs w:val="24"/>
          <w:lang w:val="en-US"/>
        </w:rPr>
      </w:pPr>
      <w:bookmarkStart w:id="30" w:name="do|caII|si1|ar7|al4"/>
      <w:bookmarkStart w:id="31" w:name="do|caII|si1|ar7|al5"/>
      <w:bookmarkStart w:id="32" w:name="_Toc456165056"/>
      <w:bookmarkStart w:id="33" w:name="_Toc459255398"/>
      <w:bookmarkEnd w:id="30"/>
      <w:bookmarkEnd w:id="31"/>
      <w:r w:rsidRPr="002B3E47">
        <w:rPr>
          <w:rFonts w:ascii="Trebuchet MS" w:eastAsia="Arial" w:hAnsi="Trebuchet MS"/>
          <w:b/>
          <w:bCs/>
          <w:i/>
          <w:sz w:val="24"/>
          <w:szCs w:val="24"/>
          <w:lang w:val="en-US"/>
        </w:rPr>
        <w:t>8.3. Modificarea Contractului de finanțare</w:t>
      </w:r>
      <w:bookmarkEnd w:id="32"/>
      <w:bookmarkEnd w:id="33"/>
    </w:p>
    <w:p w:rsidR="002B3E47" w:rsidRPr="002B3E47" w:rsidRDefault="002B3E47" w:rsidP="002B3E47">
      <w:pPr>
        <w:widowControl w:val="0"/>
        <w:spacing w:after="0" w:line="240" w:lineRule="auto"/>
        <w:ind w:right="-694"/>
        <w:outlineLvl w:val="4"/>
        <w:rPr>
          <w:rFonts w:ascii="Trebuchet MS" w:eastAsia="Arial" w:hAnsi="Trebuchet MS"/>
          <w:b/>
          <w:bCs/>
          <w:sz w:val="24"/>
          <w:szCs w:val="24"/>
        </w:rPr>
      </w:pPr>
    </w:p>
    <w:p w:rsidR="002B3E47" w:rsidRPr="002B3E47" w:rsidRDefault="002B3E47" w:rsidP="002B3E47">
      <w:pPr>
        <w:ind w:right="-694" w:firstLine="720"/>
        <w:jc w:val="both"/>
        <w:rPr>
          <w:rFonts w:ascii="Trebuchet MS" w:hAnsi="Trebuchet MS"/>
          <w:b/>
        </w:rPr>
      </w:pPr>
      <w:r w:rsidRPr="002B3E47">
        <w:rPr>
          <w:rFonts w:ascii="Trebuchet MS" w:hAnsi="Trebuchet MS"/>
          <w:b/>
        </w:rPr>
        <w:t>Precizări referitoare la modificarea Contractului de finanţare:</w:t>
      </w:r>
    </w:p>
    <w:p w:rsidR="002B3E47" w:rsidRPr="002B3E47" w:rsidRDefault="002B3E47" w:rsidP="00862180">
      <w:pPr>
        <w:numPr>
          <w:ilvl w:val="0"/>
          <w:numId w:val="9"/>
        </w:numPr>
        <w:spacing w:line="276" w:lineRule="auto"/>
        <w:ind w:left="450" w:right="-694"/>
        <w:contextualSpacing/>
        <w:jc w:val="both"/>
        <w:rPr>
          <w:rFonts w:ascii="Trebuchet MS" w:hAnsi="Trebuchet MS"/>
        </w:rPr>
      </w:pPr>
      <w:r w:rsidRPr="002B3E47">
        <w:rPr>
          <w:rFonts w:ascii="Trebuchet MS" w:hAnsi="Trebuchet MS"/>
        </w:rPr>
        <w:t>Beneficiarul poate solicita modificarea Contractului de Finantare în cursul duratei de valabilitate  a acestuia;</w:t>
      </w:r>
    </w:p>
    <w:p w:rsidR="002B3E47" w:rsidRPr="002B3E47" w:rsidRDefault="002B3E47" w:rsidP="00862180">
      <w:pPr>
        <w:numPr>
          <w:ilvl w:val="0"/>
          <w:numId w:val="9"/>
        </w:numPr>
        <w:spacing w:line="276" w:lineRule="auto"/>
        <w:ind w:left="450" w:right="-694"/>
        <w:contextualSpacing/>
        <w:jc w:val="both"/>
        <w:rPr>
          <w:rFonts w:ascii="Trebuchet MS" w:hAnsi="Trebuchet MS"/>
        </w:rPr>
      </w:pPr>
      <w:r w:rsidRPr="002B3E47">
        <w:rPr>
          <w:rFonts w:ascii="Trebuchet MS" w:hAnsi="Trebuchet MS"/>
        </w:rPr>
        <w:t>Beneficiarul poate solicita prelungirea duratei de implementare a proiectului cu maxim 12 luni în condițiile prevederilor HG 347/2016;</w:t>
      </w:r>
    </w:p>
    <w:p w:rsidR="002B3E47" w:rsidRPr="002B3E47" w:rsidRDefault="002B3E47" w:rsidP="00862180">
      <w:pPr>
        <w:numPr>
          <w:ilvl w:val="0"/>
          <w:numId w:val="9"/>
        </w:numPr>
        <w:spacing w:line="276" w:lineRule="auto"/>
        <w:ind w:left="450" w:right="-694"/>
        <w:contextualSpacing/>
        <w:jc w:val="both"/>
        <w:rPr>
          <w:rFonts w:ascii="Trebuchet MS" w:hAnsi="Trebuchet MS"/>
        </w:rPr>
      </w:pPr>
      <w:r w:rsidRPr="002B3E47">
        <w:rPr>
          <w:rFonts w:ascii="Trebuchet MS" w:hAnsi="Trebuchet MS"/>
        </w:rPr>
        <w:t>Modificările de soluţie tehnică vor fi acceptate  conform prevederilor HG 347/2016;</w:t>
      </w:r>
    </w:p>
    <w:p w:rsidR="002B3E47" w:rsidRPr="002B3E47" w:rsidRDefault="002B3E47" w:rsidP="00862180">
      <w:pPr>
        <w:numPr>
          <w:ilvl w:val="0"/>
          <w:numId w:val="9"/>
        </w:numPr>
        <w:spacing w:line="276" w:lineRule="auto"/>
        <w:ind w:left="450" w:right="-694"/>
        <w:contextualSpacing/>
        <w:jc w:val="both"/>
        <w:rPr>
          <w:rFonts w:ascii="Trebuchet MS" w:hAnsi="Trebuchet MS"/>
        </w:rPr>
      </w:pPr>
      <w:r w:rsidRPr="002B3E47">
        <w:rPr>
          <w:rFonts w:ascii="Trebuchet MS" w:hAnsi="Trebuchet MS"/>
        </w:rPr>
        <w:t>Orice modificare la contract se va face cu acordul ambelor părţi contractante, cu excepţia situaţiilor în care intervin modificări ale legislaţiei aplicabile finanţării nerambursabile, când AMPOPAM va notifica în scris Beneficiarul cu privire la aceste modificări, iar Beneficiarul se obligă a le respecta întocmai;</w:t>
      </w:r>
    </w:p>
    <w:p w:rsidR="002B3E47" w:rsidRPr="002B3E47" w:rsidRDefault="002B3E47" w:rsidP="00862180">
      <w:pPr>
        <w:spacing w:line="276" w:lineRule="auto"/>
        <w:ind w:right="-694" w:firstLine="720"/>
        <w:jc w:val="both"/>
        <w:rPr>
          <w:rFonts w:ascii="Trebuchet MS" w:hAnsi="Trebuchet MS"/>
        </w:rPr>
      </w:pPr>
      <w:r w:rsidRPr="002B3E47">
        <w:rPr>
          <w:rFonts w:ascii="Trebuchet MS" w:hAnsi="Trebuchet MS"/>
        </w:rPr>
        <w:t>Beneficiarul trebuie să depună din proprie iniţiativă toate eforturile pentru a lua cunoştintă de toate informaţiile publice referitoare la măsurile finanţate prin POPAM 2014‐2020, pentru care depune proiectul şi să cunoască toate drepturile şi obligaţiile prevăzute în contractul de finanţare, înainte de semnarea acestuia.</w:t>
      </w:r>
    </w:p>
    <w:p w:rsidR="00862180" w:rsidRPr="002B3E47" w:rsidRDefault="00862180" w:rsidP="00027EC6">
      <w:pPr>
        <w:widowControl w:val="0"/>
        <w:spacing w:after="0" w:line="240" w:lineRule="auto"/>
        <w:outlineLvl w:val="0"/>
        <w:rPr>
          <w:rFonts w:ascii="Trebuchet MS" w:eastAsia="Arial" w:hAnsi="Trebuchet MS"/>
          <w:b/>
          <w:bCs/>
          <w:sz w:val="24"/>
          <w:szCs w:val="24"/>
          <w:lang w:val="en-US"/>
        </w:rPr>
      </w:pPr>
    </w:p>
    <w:p w:rsidR="002B3E47" w:rsidRPr="002B3E47" w:rsidRDefault="002B3E47" w:rsidP="002B3E47">
      <w:pPr>
        <w:widowControl w:val="0"/>
        <w:spacing w:after="0" w:line="240" w:lineRule="auto"/>
        <w:ind w:left="171"/>
        <w:outlineLvl w:val="0"/>
        <w:rPr>
          <w:rFonts w:ascii="Trebuchet MS" w:eastAsia="Arial" w:hAnsi="Trebuchet MS"/>
          <w:b/>
          <w:bCs/>
          <w:sz w:val="24"/>
          <w:szCs w:val="24"/>
          <w:lang w:val="en-US"/>
        </w:rPr>
      </w:pPr>
    </w:p>
    <w:p w:rsidR="002B3E47" w:rsidRPr="002B3E47" w:rsidRDefault="002B3E47" w:rsidP="002B3E47">
      <w:pPr>
        <w:widowControl w:val="0"/>
        <w:spacing w:after="0" w:line="240" w:lineRule="auto"/>
        <w:ind w:left="171"/>
        <w:outlineLvl w:val="0"/>
        <w:rPr>
          <w:rFonts w:ascii="Trebuchet MS" w:eastAsia="Arial" w:hAnsi="Trebuchet MS"/>
          <w:bCs/>
          <w:sz w:val="24"/>
          <w:szCs w:val="24"/>
          <w:lang w:val="en-US"/>
        </w:rPr>
      </w:pPr>
      <w:bookmarkStart w:id="34" w:name="_Toc456165057"/>
      <w:bookmarkStart w:id="35" w:name="_Toc459255399"/>
      <w:r w:rsidRPr="002B3E47">
        <w:rPr>
          <w:rFonts w:ascii="Trebuchet MS" w:eastAsia="Arial" w:hAnsi="Trebuchet MS"/>
          <w:b/>
          <w:bCs/>
          <w:sz w:val="24"/>
          <w:szCs w:val="24"/>
          <w:lang w:val="en-US"/>
        </w:rPr>
        <w:t>9. MANAGEMENTUL FINANCIAR AL PROIECTULUI</w:t>
      </w:r>
      <w:bookmarkEnd w:id="34"/>
      <w:bookmarkEnd w:id="35"/>
    </w:p>
    <w:p w:rsidR="002B3E47" w:rsidRPr="002B3E47" w:rsidRDefault="002B3E47" w:rsidP="002B3E47">
      <w:pPr>
        <w:widowControl w:val="0"/>
        <w:spacing w:after="0" w:line="240" w:lineRule="auto"/>
        <w:ind w:right="-694"/>
        <w:jc w:val="both"/>
        <w:outlineLvl w:val="4"/>
        <w:rPr>
          <w:rFonts w:ascii="Trebuchet MS" w:eastAsia="Arial" w:hAnsi="Trebuchet MS"/>
          <w:b/>
          <w:bCs/>
          <w:sz w:val="24"/>
          <w:szCs w:val="24"/>
        </w:rPr>
      </w:pPr>
    </w:p>
    <w:p w:rsidR="002B3E47" w:rsidRPr="002B3E47" w:rsidRDefault="002B3E47" w:rsidP="002B3E47">
      <w:pPr>
        <w:widowControl w:val="0"/>
        <w:spacing w:after="0" w:line="240" w:lineRule="auto"/>
        <w:ind w:left="171"/>
        <w:outlineLvl w:val="1"/>
        <w:rPr>
          <w:rFonts w:ascii="Trebuchet MS" w:eastAsia="Arial" w:hAnsi="Trebuchet MS"/>
          <w:bCs/>
          <w:i/>
          <w:sz w:val="24"/>
          <w:szCs w:val="24"/>
          <w:lang w:val="en-US"/>
        </w:rPr>
      </w:pPr>
      <w:bookmarkStart w:id="36" w:name="_Toc456165058"/>
      <w:bookmarkStart w:id="37" w:name="_Toc459255400"/>
      <w:r w:rsidRPr="002B3E47">
        <w:rPr>
          <w:rFonts w:ascii="Trebuchet MS" w:eastAsia="Arial" w:hAnsi="Trebuchet MS"/>
          <w:b/>
          <w:bCs/>
          <w:i/>
          <w:sz w:val="24"/>
          <w:szCs w:val="24"/>
          <w:lang w:val="en-US"/>
        </w:rPr>
        <w:t>9.1 Dovada cofinanțării</w:t>
      </w:r>
      <w:bookmarkEnd w:id="36"/>
      <w:bookmarkEnd w:id="37"/>
    </w:p>
    <w:p w:rsidR="002B3E47" w:rsidRPr="002B3E47" w:rsidRDefault="002B3E47" w:rsidP="002B3E47">
      <w:pPr>
        <w:spacing w:after="120" w:line="240" w:lineRule="auto"/>
        <w:ind w:right="-694" w:firstLine="720"/>
        <w:jc w:val="both"/>
        <w:rPr>
          <w:rFonts w:ascii="Trebuchet MS" w:eastAsia="Times New Roman" w:hAnsi="Trebuchet MS" w:cs="Courier New"/>
          <w:color w:val="000000"/>
          <w:lang w:eastAsia="ro-RO"/>
        </w:rPr>
      </w:pPr>
    </w:p>
    <w:p w:rsidR="002B3E47" w:rsidRPr="002B3E47" w:rsidRDefault="002B3E47" w:rsidP="002B3E47">
      <w:pPr>
        <w:spacing w:after="120" w:line="240" w:lineRule="auto"/>
        <w:ind w:right="-694" w:firstLine="720"/>
        <w:jc w:val="both"/>
        <w:rPr>
          <w:rFonts w:ascii="Trebuchet MS" w:eastAsia="Times New Roman" w:hAnsi="Trebuchet MS" w:cs="Courier New"/>
          <w:color w:val="000000"/>
          <w:lang w:eastAsia="ro-RO"/>
        </w:rPr>
      </w:pPr>
      <w:r w:rsidRPr="002B3E47">
        <w:rPr>
          <w:rFonts w:ascii="Trebuchet MS" w:eastAsia="Times New Roman" w:hAnsi="Trebuchet MS" w:cs="Courier New"/>
          <w:color w:val="000000"/>
          <w:lang w:eastAsia="ro-RO"/>
        </w:rPr>
        <w:t>Pentru implementarea proiectului, beneficiarul se va angaja să asigure o cofinanțare în procent de minim 50%</w:t>
      </w:r>
      <w:r w:rsidR="00957365">
        <w:rPr>
          <w:rFonts w:ascii="Trebuchet MS" w:eastAsia="Times New Roman" w:hAnsi="Trebuchet MS" w:cs="Courier New"/>
          <w:color w:val="000000"/>
          <w:lang w:eastAsia="ro-RO"/>
        </w:rPr>
        <w:t>,</w:t>
      </w:r>
      <w:r w:rsidRPr="002B3E47">
        <w:rPr>
          <w:rFonts w:ascii="Trebuchet MS" w:eastAsia="Times New Roman" w:hAnsi="Trebuchet MS" w:cs="Courier New"/>
          <w:color w:val="000000"/>
          <w:lang w:eastAsia="ro-RO"/>
        </w:rPr>
        <w:t xml:space="preserve"> respectiv minim 70% </w:t>
      </w:r>
      <w:r w:rsidRPr="002B3E47">
        <w:rPr>
          <w:rFonts w:ascii="Trebuchet MS" w:hAnsi="Trebuchet MS" w:cs="Arial"/>
          <w:bCs/>
          <w:color w:val="000000"/>
        </w:rPr>
        <w:t xml:space="preserve">(funcţie de categoria de beneficiar) </w:t>
      </w:r>
      <w:r w:rsidRPr="002B3E47">
        <w:rPr>
          <w:rFonts w:ascii="Trebuchet MS" w:eastAsia="Times New Roman" w:hAnsi="Trebuchet MS" w:cs="Courier New"/>
          <w:color w:val="000000"/>
          <w:lang w:eastAsia="ro-RO"/>
        </w:rPr>
        <w:t>din valoarea eligibilă.</w:t>
      </w:r>
    </w:p>
    <w:p w:rsidR="002B3E47" w:rsidRPr="002B3E47" w:rsidRDefault="002B3E47" w:rsidP="002B3E47">
      <w:pPr>
        <w:spacing w:after="120" w:line="240" w:lineRule="auto"/>
        <w:ind w:right="-694" w:firstLine="720"/>
        <w:jc w:val="both"/>
        <w:rPr>
          <w:rFonts w:ascii="Trebuchet MS" w:hAnsi="Trebuchet MS" w:cs="Arial"/>
          <w:b/>
          <w:bCs/>
          <w:iCs/>
        </w:rPr>
      </w:pPr>
      <w:r w:rsidRPr="002B3E47">
        <w:rPr>
          <w:rFonts w:ascii="Trebuchet MS" w:eastAsia="Times New Roman" w:hAnsi="Trebuchet MS" w:cs="Courier New"/>
          <w:color w:val="000000"/>
          <w:lang w:eastAsia="ro-RO"/>
        </w:rPr>
        <w:t>Dacă solicitanții  nu au depus odată cu cererea de finanțare și dovada  contribuției  în natură, în primele 3 luni de la semnarea contractului, beneficiarul se angajează să facă dovada asigurării de minim 20% din cota de cofinanţare.</w:t>
      </w:r>
    </w:p>
    <w:p w:rsidR="002B3E47" w:rsidRPr="002B3E47" w:rsidRDefault="002B3E47" w:rsidP="002B3E47">
      <w:pPr>
        <w:spacing w:after="120" w:line="240" w:lineRule="auto"/>
        <w:ind w:right="-694" w:firstLine="630"/>
        <w:jc w:val="both"/>
        <w:rPr>
          <w:rFonts w:ascii="Trebuchet MS" w:hAnsi="Trebuchet MS" w:cs="Arial"/>
          <w:b/>
          <w:bCs/>
          <w:iCs/>
        </w:rPr>
      </w:pPr>
      <w:r w:rsidRPr="002B3E47">
        <w:rPr>
          <w:rFonts w:ascii="Trebuchet MS" w:eastAsia="Times New Roman" w:hAnsi="Trebuchet MS" w:cs="Courier New"/>
          <w:color w:val="000000"/>
          <w:lang w:eastAsia="ro-RO"/>
        </w:rPr>
        <w:t>În această etapă beneficiarul poate realiza dovada contribuţiei sale, prin:</w:t>
      </w:r>
    </w:p>
    <w:p w:rsidR="002B3E47" w:rsidRPr="002B3E47" w:rsidRDefault="002B3E47" w:rsidP="002B3E47">
      <w:pPr>
        <w:tabs>
          <w:tab w:val="left" w:pos="2250"/>
        </w:tabs>
        <w:spacing w:after="0" w:line="240" w:lineRule="auto"/>
        <w:ind w:right="-691"/>
        <w:jc w:val="both"/>
        <w:rPr>
          <w:rFonts w:ascii="Trebuchet MS" w:hAnsi="Trebuchet MS" w:cs="Arial"/>
          <w:b/>
          <w:bCs/>
          <w:iCs/>
        </w:rPr>
      </w:pPr>
      <w:r w:rsidRPr="002B3E47">
        <w:rPr>
          <w:rFonts w:ascii="Trebuchet MS" w:eastAsia="Times New Roman" w:hAnsi="Trebuchet MS" w:cs="Courier New"/>
          <w:color w:val="000000"/>
          <w:lang w:eastAsia="ro-RO"/>
        </w:rPr>
        <w:t>1.aport în numerar constituit de beneficiar;</w:t>
      </w:r>
    </w:p>
    <w:p w:rsidR="002B3E47" w:rsidRPr="002B3E47" w:rsidRDefault="002B3E47" w:rsidP="002B3E47">
      <w:pPr>
        <w:tabs>
          <w:tab w:val="left" w:pos="2250"/>
        </w:tabs>
        <w:spacing w:after="0" w:line="240" w:lineRule="auto"/>
        <w:ind w:right="-691"/>
        <w:jc w:val="both"/>
        <w:rPr>
          <w:rFonts w:ascii="Trebuchet MS" w:eastAsia="Times New Roman" w:hAnsi="Trebuchet MS" w:cs="Courier New"/>
          <w:color w:val="000000"/>
          <w:lang w:eastAsia="ro-RO"/>
        </w:rPr>
      </w:pPr>
      <w:r w:rsidRPr="002B3E47">
        <w:rPr>
          <w:rFonts w:ascii="Trebuchet MS" w:eastAsia="Times New Roman" w:hAnsi="Trebuchet MS" w:cs="Courier New"/>
          <w:color w:val="000000"/>
          <w:lang w:eastAsia="ro-RO"/>
        </w:rPr>
        <w:t>2.surse de finanţare (credit bancar);</w:t>
      </w:r>
    </w:p>
    <w:p w:rsidR="002B3E47" w:rsidRPr="002B3E47" w:rsidRDefault="002B3E47" w:rsidP="002B3E47">
      <w:pPr>
        <w:tabs>
          <w:tab w:val="left" w:pos="2250"/>
        </w:tabs>
        <w:spacing w:after="0" w:line="240" w:lineRule="auto"/>
        <w:ind w:right="-691"/>
        <w:jc w:val="both"/>
        <w:rPr>
          <w:rFonts w:ascii="Trebuchet MS" w:hAnsi="Trebuchet MS" w:cs="Arial"/>
          <w:b/>
          <w:bCs/>
          <w:iCs/>
        </w:rPr>
      </w:pPr>
    </w:p>
    <w:p w:rsidR="002B3E47" w:rsidRPr="002B3E47" w:rsidRDefault="002B3E47" w:rsidP="002B3E47">
      <w:pPr>
        <w:autoSpaceDE w:val="0"/>
        <w:autoSpaceDN w:val="0"/>
        <w:adjustRightInd w:val="0"/>
        <w:spacing w:after="0" w:line="240" w:lineRule="auto"/>
        <w:ind w:right="-694" w:firstLine="708"/>
        <w:jc w:val="both"/>
        <w:rPr>
          <w:rFonts w:ascii="Trebuchet MS" w:eastAsia="Times New Roman" w:hAnsi="Trebuchet MS" w:cs="Arial"/>
          <w:lang w:val="en-US"/>
        </w:rPr>
      </w:pPr>
      <w:r w:rsidRPr="002B3E47">
        <w:rPr>
          <w:rFonts w:ascii="Trebuchet MS" w:eastAsia="Times New Roman" w:hAnsi="Trebuchet MS" w:cs="Arial"/>
          <w:lang w:val="en-US"/>
        </w:rPr>
        <w:t>Aportul în numerar se va dovedi prin extras de cont, prin blocarea sumei într-un cont special al proiectului, care se foloseşte numai pentru efectuarea plăţilor de implementare a proiectului.</w:t>
      </w:r>
    </w:p>
    <w:p w:rsidR="002B3E47" w:rsidRPr="002B3E47" w:rsidRDefault="002B3E47" w:rsidP="002B3E47">
      <w:pPr>
        <w:autoSpaceDE w:val="0"/>
        <w:autoSpaceDN w:val="0"/>
        <w:adjustRightInd w:val="0"/>
        <w:spacing w:after="0" w:line="240" w:lineRule="auto"/>
        <w:ind w:right="-694" w:firstLine="708"/>
        <w:jc w:val="both"/>
        <w:rPr>
          <w:rFonts w:ascii="Trebuchet MS" w:eastAsia="Times New Roman" w:hAnsi="Trebuchet MS" w:cs="Arial"/>
          <w:lang w:val="en-US"/>
        </w:rPr>
      </w:pPr>
      <w:r w:rsidRPr="002B3E47">
        <w:rPr>
          <w:rFonts w:ascii="Trebuchet MS" w:hAnsi="Trebuchet MS"/>
        </w:rPr>
        <w:t>Aceste sume vor fi deblocate numai în baza solicitărilor beneficiarilor (titularilor de cont), cu confirmarea expresă de AM POPAM.</w:t>
      </w:r>
    </w:p>
    <w:p w:rsidR="002B3E47" w:rsidRPr="002B3E47" w:rsidRDefault="002B3E47" w:rsidP="002B3E47">
      <w:pPr>
        <w:autoSpaceDE w:val="0"/>
        <w:autoSpaceDN w:val="0"/>
        <w:adjustRightInd w:val="0"/>
        <w:ind w:right="-694"/>
        <w:jc w:val="both"/>
        <w:rPr>
          <w:rFonts w:ascii="Trebuchet MS" w:hAnsi="Trebuchet MS" w:cs="Arial"/>
          <w:bCs/>
          <w:color w:val="000000"/>
        </w:rPr>
      </w:pPr>
      <w:r w:rsidRPr="002B3E47">
        <w:rPr>
          <w:rFonts w:ascii="Trebuchet MS" w:eastAsia="Times New Roman" w:hAnsi="Trebuchet MS" w:cs="Arial"/>
          <w:lang w:val="en-US"/>
        </w:rPr>
        <w:t>Dovada creditului bancar se poate face prin prezentarea contractului de credit încheiat cu banca, obiectul creditului fiind reprezentat de finanţarea proiectului de investiţii contractat.</w:t>
      </w:r>
    </w:p>
    <w:tbl>
      <w:tblPr>
        <w:tblW w:w="9900" w:type="dxa"/>
        <w:shd w:val="clear" w:color="auto" w:fill="FBE4D5" w:themeFill="accent2" w:themeFillTint="33"/>
        <w:tblLook w:val="04A0" w:firstRow="1" w:lastRow="0" w:firstColumn="1" w:lastColumn="0" w:noHBand="0" w:noVBand="1"/>
      </w:tblPr>
      <w:tblGrid>
        <w:gridCol w:w="1075"/>
        <w:gridCol w:w="8825"/>
      </w:tblGrid>
      <w:tr w:rsidR="002B3E47" w:rsidRPr="002B3E47" w:rsidTr="00B96E1F">
        <w:trPr>
          <w:trHeight w:val="1196"/>
        </w:trPr>
        <w:tc>
          <w:tcPr>
            <w:tcW w:w="1075" w:type="dxa"/>
            <w:shd w:val="clear" w:color="auto" w:fill="FBE4D5" w:themeFill="accent2" w:themeFillTint="33"/>
          </w:tcPr>
          <w:p w:rsidR="002B3E47" w:rsidRPr="002B3E47" w:rsidRDefault="002B3E47" w:rsidP="002B3E47">
            <w:pPr>
              <w:autoSpaceDE w:val="0"/>
              <w:autoSpaceDN w:val="0"/>
              <w:adjustRightInd w:val="0"/>
              <w:ind w:right="-694"/>
              <w:jc w:val="both"/>
              <w:rPr>
                <w:rFonts w:ascii="Trebuchet MS" w:hAnsi="Trebuchet MS" w:cs="Arial"/>
                <w:b/>
                <w:bCs/>
                <w:color w:val="000000"/>
              </w:rPr>
            </w:pPr>
            <w:r w:rsidRPr="002B3E47">
              <w:rPr>
                <w:b/>
                <w:noProof/>
                <w:color w:val="FFFFFF" w:themeColor="background1"/>
                <w:lang w:eastAsia="ro-RO"/>
              </w:rPr>
              <mc:AlternateContent>
                <mc:Choice Requires="wpg">
                  <w:drawing>
                    <wp:anchor distT="0" distB="0" distL="114300" distR="114300" simplePos="0" relativeHeight="251696128" behindDoc="0" locked="0" layoutInCell="0" allowOverlap="1" wp14:anchorId="7C9F06E3" wp14:editId="7BD821F4">
                      <wp:simplePos x="0" y="0"/>
                      <wp:positionH relativeFrom="page">
                        <wp:posOffset>74930</wp:posOffset>
                      </wp:positionH>
                      <wp:positionV relativeFrom="paragraph">
                        <wp:posOffset>304800</wp:posOffset>
                      </wp:positionV>
                      <wp:extent cx="559435" cy="408940"/>
                      <wp:effectExtent l="0" t="19050" r="12065" b="10160"/>
                      <wp:wrapNone/>
                      <wp:docPr id="489" name="Grupare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a:solidFill>
                                <a:srgbClr val="FF0000"/>
                              </a:solidFill>
                            </wpg:grpSpPr>
                            <wps:wsp>
                              <wps:cNvPr id="490"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grpFill/>
                                <a:ln w="6350" cap="flat" cmpd="sng" algn="ctr">
                                  <a:solidFill>
                                    <a:srgbClr val="FF0000"/>
                                  </a:solidFill>
                                  <a:prstDash val="solid"/>
                                  <a:miter lim="800000"/>
                                </a:ln>
                                <a:effectLst/>
                                <a:extLst/>
                              </wps:spPr>
                              <wps:bodyPr rot="0" vert="horz" wrap="square" lIns="91440" tIns="45720" rIns="91440" bIns="45720" anchor="t" anchorCtr="0" upright="1">
                                <a:noAutofit/>
                              </wps:bodyPr>
                            </wps:wsp>
                            <wps:wsp>
                              <wps:cNvPr id="491"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grpFill/>
                                <a:ln w="6350" cap="flat" cmpd="sng" algn="ctr">
                                  <a:solidFill>
                                    <a:srgbClr val="FF0000"/>
                                  </a:solidFill>
                                  <a:prstDash val="solid"/>
                                  <a:miter lim="800000"/>
                                  <a:headEnd/>
                                  <a:tailEnd/>
                                </a:ln>
                                <a:effectLst/>
                                <a:extLst/>
                              </wps:spPr>
                              <wps:bodyPr rot="0" vert="horz" wrap="square" lIns="91440" tIns="45720" rIns="91440" bIns="45720" anchor="t" anchorCtr="0" upright="1">
                                <a:noAutofit/>
                              </wps:bodyPr>
                            </wps:wsp>
                            <wpg:grpSp>
                              <wpg:cNvPr id="492" name="Group 5"/>
                              <wpg:cNvGrpSpPr>
                                <a:grpSpLocks/>
                              </wpg:cNvGrpSpPr>
                              <wpg:grpSpPr bwMode="auto">
                                <a:xfrm>
                                  <a:off x="2152" y="171"/>
                                  <a:ext cx="246" cy="440"/>
                                  <a:chOff x="2152" y="171"/>
                                  <a:chExt cx="246" cy="440"/>
                                </a:xfrm>
                                <a:grpFill/>
                              </wpg:grpSpPr>
                              <wps:wsp>
                                <wps:cNvPr id="493"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grpFill/>
                                  <a:ln w="6350" cap="flat" cmpd="sng" algn="ctr">
                                    <a:solidFill>
                                      <a:srgbClr val="FF0000"/>
                                    </a:solidFill>
                                    <a:prstDash val="solid"/>
                                    <a:miter lim="800000"/>
                                  </a:ln>
                                  <a:effectLst/>
                                  <a:extLst/>
                                </wps:spPr>
                                <wps:bodyPr rot="0" vert="horz" wrap="square" lIns="91440" tIns="45720" rIns="91440" bIns="45720" anchor="t" anchorCtr="0" upright="1">
                                  <a:noAutofit/>
                                </wps:bodyPr>
                              </wps:wsp>
                              <wps:wsp>
                                <wps:cNvPr id="494"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grpFill/>
                                  <a:ln w="6350" cap="flat" cmpd="sng" algn="ctr">
                                    <a:solidFill>
                                      <a:srgbClr val="FF0000"/>
                                    </a:solidFill>
                                    <a:prstDash val="solid"/>
                                    <a:miter lim="800000"/>
                                  </a:ln>
                                  <a:effectLst/>
                                  <a:extLst/>
                                </wps:spPr>
                                <wps:bodyPr rot="0" vert="horz" wrap="square" lIns="91440" tIns="45720" rIns="91440" bIns="45720" anchor="t" anchorCtr="0" upright="1">
                                  <a:noAutofit/>
                                </wps:bodyPr>
                              </wps:wsp>
                              <wps:wsp>
                                <wps:cNvPr id="495"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grpFill/>
                                  <a:ln w="6350" cap="flat" cmpd="sng" algn="ctr">
                                    <a:solidFill>
                                      <a:srgbClr val="FF0000"/>
                                    </a:solidFill>
                                    <a:prstDash val="solid"/>
                                    <a:miter lim="800000"/>
                                  </a:ln>
                                  <a:effectLs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BED0BAD" id="Grupare 106" o:spid="_x0000_s1026" style="position:absolute;margin-left:5.9pt;margin-top:24pt;width:44.05pt;height:32.2pt;z-index:251696128;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bAAb8A&#10;AADcAAAADwAAAGRycy9kb3ducmV2LnhtbERPTYvCMBC9C/sfwgjeNFUW0a5RZEFY9mbVQ2+zzdgW&#10;m0lIsrb+e3MQPD7e92Y3mE7cyYfWsoL5LANBXFndcq3gfDpMVyBCRNbYWSYFDwqw236MNphr2/OR&#10;7kWsRQrhkKOCJkaXSxmqhgyGmXXEibtabzAm6GupPfYp3HRykWVLabDl1NCgo++GqlvxbxQUce9k&#10;bXx/vvBfu/p15e3qS6Um42H/BSLSEN/il/tHK/hcp/npTDoCcvs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VsABvwAAANwAAAAPAAAAAAAAAAAAAAAAAJgCAABkcnMvZG93bnJl&#10;di54bWxQSwUGAAAAAAQABAD1AAAAhAM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ed="f" strokecolor="red" strokeweight=".5pt">
                        <v:stroke joinstyle="miter"/>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JfL8UA&#10;AADcAAAADwAAAGRycy9kb3ducmV2LnhtbESP3YrCMBSE74V9h3CEvdPUX9ZqFJVdUFkQq+DtoTm2&#10;ZZuT0mS1vr0RBC+HmfmGmS0aU4or1a6wrKDXjUAQp1YXnCk4HX86XyCcR9ZYWiYFd3KwmH+0Zhhr&#10;e+MDXROfiQBhF6OC3PsqltKlORl0XVsRB+9ia4M+yDqTusZbgJtS9qNoLA0WHBZyrGidU/qX/BsF&#10;4/5ofdpEh+0+OVf7we92t1p9o1Kf7WY5BeGp8e/wq73RCoaTHjzPhCMg5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gl8vxQAAANwAAAAPAAAAAAAAAAAAAAAAAJgCAABkcnMv&#10;ZG93bnJldi54bWxQSwUGAAAAAAQABAD1AAAAigMAAAAA&#10;" path="m,l343,e" filled="f" strokecolor="red" strokeweight=".5pt">
                        <v:stroke joinstyle="miter"/>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6Xs8UAAADcAAAADwAAAGRycy9kb3ducmV2LnhtbESPT2vCQBTE74LfYXmC&#10;t7qJ/7DRVURUepBCtVB6e2SfSTD7NmTXJH77rlDwOMzMb5jVpjOlaKh2hWUF8SgCQZxaXXCm4Pty&#10;eFuAcB5ZY2mZFDzIwWbd760w0bblL2rOPhMBwi5BBbn3VSKlS3My6Ea2Ig7e1dYGfZB1JnWNbYCb&#10;Uo6jaC4NFhwWcqxol1N6O9+NgmOL7XYS75vT7bp7/F5mnz+nmJQaDrrtEoSnzr/C/+0PrWD6Pob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E+l7PFAAAA3AAA&#10;AA8AAAAAAAAAAAAAAAAAqgIAAGRycy9kb3ducmV2LnhtbFBLBQYAAAAABAAEAPoAAACcAw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d6P8UA&#10;AADcAAAADwAAAGRycy9kb3ducmV2LnhtbESPzWrDMBCE74G+g9hCb4mcugTbjWJMmkIo5JCfB1is&#10;jeXGWhlLddy3rwqFHoeZb4ZZl5PtxEiDbx0rWC4SEMS10y03Ci7n93kGwgdkjZ1jUvBNHsrNw2yN&#10;hXZ3PtJ4Co2IJewLVGBC6AspfW3Iol+4njh6VzdYDFEOjdQD3mO57eRzkqykxZbjgsGetobq2+nL&#10;Kjjsrt1+G4k8//g0Nt1l1fnNK/X0OFWvIAJN4T/8R++1gpc8hd8z8Qj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t3o/xQAAANwAAAAPAAAAAAAAAAAAAAAAAJgCAABkcnMv&#10;ZG93bnJldi54bWxQSwUGAAAAAAQABAD1AAAAigMAAAAA&#10;" path="m145,123r-3,1l137,122r-2,-5l117,321r25,11l170,341r,-54l153,282r-8,-10l142,257r3,-17l149,222r6,-17l159,195r2,-7l163,183r30,-79l196,98r-1,-5l189,91r-8,1l174,95r-6,5l161,106r-6,7l150,119r-5,4xe" filled="f" strokecolor="red" strokeweight=".5pt">
                          <v:stroke joinstyle="miter"/>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7iS8MA&#10;AADcAAAADwAAAGRycy9kb3ducmV2LnhtbESP3YrCMBSE7xd8h3AE79bUHxZbjSL+gAh7sboPcGiO&#10;TbU5KU3U+vZGELwcZr4ZZrZobSVu1PjSsYJBPwFBnDtdcqHg/7j9noDwAVlj5ZgUPMjDYt75mmGm&#10;3Z3/6HYIhYgl7DNUYEKoMyl9bsii77uaOHon11gMUTaF1A3eY7mt5DBJfqTFkuOCwZpWhvLL4WoV&#10;/G5O1W4ViTTdn40dbSbL49or1eu2yymIQG34hN/0TisYp2N4nYlH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7iS8MAAADcAAAADwAAAAAAAAAAAAAAAACYAgAAZHJzL2Rv&#10;d25yZXYueG1sUEsFBgAAAAAEAAQA9QAAAIgDA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ed="f" strokecolor="red" strokeweight=".5pt">
                          <v:stroke joinstyle="miter"/>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JH0MMA&#10;AADcAAAADwAAAGRycy9kb3ducmV2LnhtbESP3YrCMBSE74V9h3AWvNPUVRdbjSL+gAheqPsAh+bY&#10;VJuT0mS1vv1mQfBymPlmmNmitZW4U+NLxwoG/QQEce50yYWCn/O2NwHhA7LGyjEpeJKHxfyjM8NM&#10;uwcf6X4KhYgl7DNUYEKoMyl9bsii77uaOHoX11gMUTaF1A0+Yrmt5FeSfEuLJccFgzWtDOW3069V&#10;cNhcqt0qEmm6vxo73EyW57VXqvvZLqcgArXhHX7RO61glI7h/0w8AnL+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JH0MMAAADcAAAADwAAAAAAAAAAAAAAAACYAgAAZHJzL2Rv&#10;d25yZXYueG1sUEsFBgAAAAAEAAQA9QAAAIgDAAAAAA==&#10;" path="m232,11l227,r2,46l246,45,244,22,232,11xe" filled="f" strokecolor="red" strokeweight=".5pt">
                          <v:stroke joinstyle="miter"/>
                          <v:path arrowok="t" o:connecttype="custom" o:connectlocs="232,11;227,0;229,46;246,45;244,22;232,11" o:connectangles="0,0,0,0,0,0"/>
                        </v:shape>
                      </v:group>
                      <w10:wrap anchorx="page"/>
                    </v:group>
                  </w:pict>
                </mc:Fallback>
              </mc:AlternateContent>
            </w:r>
          </w:p>
        </w:tc>
        <w:tc>
          <w:tcPr>
            <w:tcW w:w="8825" w:type="dxa"/>
            <w:shd w:val="clear" w:color="auto" w:fill="FBE4D5" w:themeFill="accent2" w:themeFillTint="33"/>
            <w:vAlign w:val="center"/>
          </w:tcPr>
          <w:p w:rsidR="002B3E47" w:rsidRPr="002B3E47" w:rsidRDefault="002B3E47" w:rsidP="002B3E47">
            <w:pPr>
              <w:spacing w:after="0" w:line="276" w:lineRule="auto"/>
              <w:ind w:right="-2"/>
              <w:jc w:val="both"/>
              <w:rPr>
                <w:rFonts w:ascii="Trebuchet MS" w:eastAsia="Times New Roman" w:hAnsi="Trebuchet MS" w:cs="Courier New"/>
                <w:b/>
                <w:color w:val="000000"/>
                <w:lang w:eastAsia="ro-RO"/>
              </w:rPr>
            </w:pPr>
            <w:r w:rsidRPr="002B3E47">
              <w:rPr>
                <w:rFonts w:ascii="Trebuchet MS" w:eastAsia="Times New Roman" w:hAnsi="Trebuchet MS" w:cs="Courier New"/>
                <w:b/>
                <w:color w:val="000000"/>
                <w:lang w:eastAsia="ro-RO"/>
              </w:rPr>
              <w:t>În cazul în care beneficiarul face dovada contribuției proprii, prin aport în natură care depășește 20% din cofinanțare, în cadrul cererii de finanțare, acesta nu mai are obligația de a face dovada cofinanțării după semnarea contractului de finanțare.</w:t>
            </w:r>
          </w:p>
        </w:tc>
      </w:tr>
    </w:tbl>
    <w:p w:rsidR="002B3E47" w:rsidRPr="002B3E47" w:rsidRDefault="002B3E47" w:rsidP="002B3E47">
      <w:pPr>
        <w:spacing w:after="120" w:line="240" w:lineRule="auto"/>
        <w:ind w:right="-694" w:firstLine="708"/>
        <w:jc w:val="both"/>
        <w:rPr>
          <w:rFonts w:ascii="Trebuchet MS" w:eastAsia="Times New Roman" w:hAnsi="Trebuchet MS" w:cs="Courier New"/>
          <w:color w:val="000000"/>
          <w:lang w:eastAsia="ro-RO"/>
        </w:rPr>
      </w:pPr>
    </w:p>
    <w:tbl>
      <w:tblPr>
        <w:tblW w:w="9937" w:type="dxa"/>
        <w:tblBorders>
          <w:top w:val="single" w:sz="4" w:space="0" w:color="auto"/>
          <w:left w:val="single" w:sz="4" w:space="0" w:color="auto"/>
          <w:bottom w:val="single" w:sz="4" w:space="0" w:color="auto"/>
          <w:right w:val="single" w:sz="4" w:space="0" w:color="auto"/>
        </w:tblBorders>
        <w:shd w:val="clear" w:color="auto" w:fill="FBE4D5" w:themeFill="accent2" w:themeFillTint="33"/>
        <w:tblLook w:val="04A0" w:firstRow="1" w:lastRow="0" w:firstColumn="1" w:lastColumn="0" w:noHBand="0" w:noVBand="1"/>
      </w:tblPr>
      <w:tblGrid>
        <w:gridCol w:w="1162"/>
        <w:gridCol w:w="8775"/>
      </w:tblGrid>
      <w:tr w:rsidR="002B3E47" w:rsidRPr="002B3E47" w:rsidTr="00B96E1F">
        <w:trPr>
          <w:trHeight w:val="980"/>
        </w:trPr>
        <w:tc>
          <w:tcPr>
            <w:tcW w:w="1162" w:type="dxa"/>
            <w:shd w:val="clear" w:color="auto" w:fill="FBE4D5" w:themeFill="accent2" w:themeFillTint="33"/>
          </w:tcPr>
          <w:p w:rsidR="002B3E47" w:rsidRPr="002B3E47" w:rsidRDefault="002B3E47" w:rsidP="002B3E47">
            <w:pPr>
              <w:autoSpaceDE w:val="0"/>
              <w:autoSpaceDN w:val="0"/>
              <w:adjustRightInd w:val="0"/>
              <w:spacing w:after="0" w:line="240" w:lineRule="auto"/>
              <w:ind w:right="-694"/>
              <w:jc w:val="both"/>
              <w:rPr>
                <w:rFonts w:ascii="Trebuchet MS" w:hAnsi="Trebuchet MS" w:cs="Arial"/>
                <w:bCs/>
                <w:color w:val="000000"/>
              </w:rPr>
            </w:pPr>
            <w:r w:rsidRPr="002B3E47">
              <w:rPr>
                <w:noProof/>
                <w:lang w:eastAsia="ro-RO"/>
              </w:rPr>
              <mc:AlternateContent>
                <mc:Choice Requires="wpg">
                  <w:drawing>
                    <wp:anchor distT="0" distB="0" distL="114300" distR="114300" simplePos="0" relativeHeight="251693056" behindDoc="0" locked="0" layoutInCell="0" allowOverlap="1" wp14:anchorId="2D9B98A2" wp14:editId="453B5698">
                      <wp:simplePos x="0" y="0"/>
                      <wp:positionH relativeFrom="page">
                        <wp:posOffset>116205</wp:posOffset>
                      </wp:positionH>
                      <wp:positionV relativeFrom="paragraph">
                        <wp:posOffset>168592</wp:posOffset>
                      </wp:positionV>
                      <wp:extent cx="559435" cy="408940"/>
                      <wp:effectExtent l="0" t="0" r="0" b="10160"/>
                      <wp:wrapNone/>
                      <wp:docPr id="16"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17"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9" name="Group 5"/>
                              <wpg:cNvGrpSpPr>
                                <a:grpSpLocks/>
                              </wpg:cNvGrpSpPr>
                              <wpg:grpSpPr bwMode="auto">
                                <a:xfrm>
                                  <a:off x="2152" y="171"/>
                                  <a:ext cx="246" cy="440"/>
                                  <a:chOff x="2152" y="171"/>
                                  <a:chExt cx="246" cy="440"/>
                                </a:xfrm>
                              </wpg:grpSpPr>
                              <wps:wsp>
                                <wps:cNvPr id="20"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16EA24D" id="Grupare 113" o:spid="_x0000_s1026" style="position:absolute;margin-left:9.15pt;margin-top:13.25pt;width:44.05pt;height:32.2pt;z-index:251693056;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Bi8IA&#10;AADbAAAADwAAAGRycy9kb3ducmV2LnhtbERPS2vCQBC+F/oflil4q5t60BJdpRWUiKA09qC3ITsm&#10;odnZmN08+u+7QsHbfHzPWawGU4mOGldaVvA2jkAQZ1aXnCv4Pm1e30E4j6yxskwKfsnBavn8tMBY&#10;256/qEt9LkIIuxgVFN7XsZQuK8igG9uaOHBX2xj0ATa51A32IdxUchJFU2mw5NBQYE3rgrKftDUK&#10;9scy+3S7+mjPl9an2xMm8nBTavQyfMxBeBr8Q/zvTnSYP4P7L+E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8wGLwgAAANsAAAAPAAAAAAAAAAAAAAAAAJgCAABkcnMvZG93&#10;bnJldi54bWxQSwUGAAAAAAQABAD1AAAAhwM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0jVsMA&#10;AADbAAAADwAAAGRycy9kb3ducmV2LnhtbESPQWvCQBCF74L/YRmhF9FNSxEb3YSyYOtNtO19yE6T&#10;0Oxsmt1q/PfOoeBthvfmvW+25eg7daYhtoENPC4zUMRVcC3XBj4/dos1qJiQHXaBycCVIpTFdLLF&#10;3IULH+l8SrWSEI45GmhS6nOtY9WQx7gMPbFo32HwmGQdau0GvEi47/RTlq20x5alocGebEPVz+nP&#10;G5hbez0+/9Juvj6g/mrfbHh5t8Y8zMbXDahEY7qb/6/3TvAFVn6RAXR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0jVsMAAADbAAAADwAAAAAAAAAAAAAAAACYAgAAZHJzL2Rv&#10;d25yZXYueG1sUEsFBgAAAAAEAAQA9QAAAIgDA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f86cAA&#10;AADbAAAADwAAAGRycy9kb3ducmV2LnhtbESPQYvCMBSE78L+h/CEvWlqWUS6pkWEBT3q6v21eW3K&#10;Ni+libb+e7MgeBxm5htmW0y2E3cafOtYwWqZgCCunG65UXD5/VlsQPiArLFzTAoe5KHIP2ZbzLQb&#10;+UT3c2hEhLDPUIEJoc+k9JUhi37peuLo1W6wGKIcGqkHHCPcdjJNkrW02HJcMNjT3lD1d75ZBbtr&#10;fTtVrkkPZdkev8xDjmNdK/U5n3bfIAJN4R1+tQ9aQbqC/y/xB8j8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Xf86cAAAADbAAAADwAAAAAAAAAAAAAAAACYAgAAZHJzL2Rvd25y&#10;ZXYueG1sUEsFBgAAAAAEAAQA9QAAAIUDA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VinsAA&#10;AADbAAAADwAAAGRycy9kb3ducmV2LnhtbESPQYvCMBSE78L+h/AW9qbplkWkmooIC3rU1ftr89oU&#10;m5fSpLb+e7MgeBxm5htms51sK+7U+8axgu9FAoK4dLrhWsHl73e+AuEDssbWMSl4kIdt/jHbYKbd&#10;yCe6n0MtIoR9hgpMCF0mpS8NWfQL1xFHr3K9xRBlX0vd4xjhtpVpkiylxYbjgsGO9obK23mwCnbX&#10;ajiVrk4PRdEcf8xDjmNVKfX1Oe3WIAJN4R1+tQ9aQZrC/5f4A2T+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aVinsAAAADbAAAADwAAAAAAAAAAAAAAAACYAgAAZHJzL2Rvd25y&#10;ZXYueG1sUEsFBgAAAAAEAAQA9QAAAIUDAAAAAA==&#10;" path="m232,11l227,r2,46l246,45,244,22,232,11xe" fillcolor="#00a900" stroked="f">
                          <v:path arrowok="t" o:connecttype="custom" o:connectlocs="232,11;227,0;229,46;246,45;244,22;232,11" o:connectangles="0,0,0,0,0,0"/>
                        </v:shape>
                      </v:group>
                      <w10:wrap anchorx="page"/>
                    </v:group>
                  </w:pict>
                </mc:Fallback>
              </mc:AlternateContent>
            </w:r>
          </w:p>
        </w:tc>
        <w:tc>
          <w:tcPr>
            <w:tcW w:w="8775" w:type="dxa"/>
            <w:shd w:val="clear" w:color="auto" w:fill="FBE4D5" w:themeFill="accent2" w:themeFillTint="33"/>
            <w:vAlign w:val="center"/>
          </w:tcPr>
          <w:p w:rsidR="002B3E47" w:rsidRPr="002B3E47" w:rsidRDefault="002B3E47" w:rsidP="002B3E47">
            <w:pPr>
              <w:spacing w:after="0" w:line="240" w:lineRule="auto"/>
              <w:jc w:val="both"/>
              <w:rPr>
                <w:rFonts w:ascii="Trebuchet MS" w:hAnsi="Trebuchet MS"/>
                <w:lang w:eastAsia="ro-RO"/>
              </w:rPr>
            </w:pPr>
            <w:r w:rsidRPr="002B3E47">
              <w:rPr>
                <w:rFonts w:ascii="Trebuchet MS" w:eastAsia="Times New Roman" w:hAnsi="Trebuchet MS" w:cs="Courier New"/>
                <w:color w:val="000000"/>
              </w:rPr>
              <w:t>Beneficiarii pot solicita avansuri pentru realizarea contractelor de finanţare, potrivit prevederilor legale în vigoare, numai dacă în prealabil fac dovada existenţei cofinanţării.</w:t>
            </w:r>
          </w:p>
        </w:tc>
      </w:tr>
    </w:tbl>
    <w:p w:rsidR="002B3E47" w:rsidRPr="002B3E47" w:rsidRDefault="002B3E47" w:rsidP="002B3E47">
      <w:pPr>
        <w:spacing w:after="120" w:line="240" w:lineRule="auto"/>
        <w:ind w:right="-694"/>
        <w:jc w:val="both"/>
        <w:rPr>
          <w:rFonts w:ascii="Trebuchet MS" w:hAnsi="Trebuchet MS" w:cs="Arial"/>
          <w:b/>
          <w:bCs/>
          <w:iCs/>
        </w:rPr>
      </w:pPr>
    </w:p>
    <w:p w:rsidR="002B3E47" w:rsidRPr="002B3E47" w:rsidRDefault="002B3E47" w:rsidP="002B3E47">
      <w:pPr>
        <w:widowControl w:val="0"/>
        <w:spacing w:after="0" w:line="240" w:lineRule="auto"/>
        <w:ind w:left="171"/>
        <w:outlineLvl w:val="1"/>
        <w:rPr>
          <w:rFonts w:ascii="Trebuchet MS" w:eastAsia="Arial" w:hAnsi="Trebuchet MS"/>
          <w:b/>
          <w:bCs/>
          <w:i/>
          <w:sz w:val="24"/>
          <w:szCs w:val="24"/>
          <w:lang w:val="en-US"/>
        </w:rPr>
      </w:pPr>
      <w:bookmarkStart w:id="38" w:name="_Toc456165059"/>
      <w:bookmarkStart w:id="39" w:name="_Toc459255401"/>
      <w:r w:rsidRPr="002B3E47">
        <w:rPr>
          <w:rFonts w:ascii="Trebuchet MS" w:eastAsia="Arial" w:hAnsi="Trebuchet MS"/>
          <w:b/>
          <w:bCs/>
          <w:i/>
          <w:sz w:val="24"/>
          <w:szCs w:val="24"/>
          <w:lang w:val="en-US"/>
        </w:rPr>
        <w:t>9.2 Derularea și verificarea procedurii de achiziții</w:t>
      </w:r>
      <w:bookmarkEnd w:id="38"/>
      <w:bookmarkEnd w:id="39"/>
    </w:p>
    <w:p w:rsidR="002B3E47" w:rsidRPr="002B3E47" w:rsidRDefault="002B3E47" w:rsidP="002B3E47">
      <w:pPr>
        <w:widowControl w:val="0"/>
        <w:spacing w:after="0" w:line="240" w:lineRule="auto"/>
        <w:ind w:left="171"/>
        <w:outlineLvl w:val="1"/>
        <w:rPr>
          <w:rFonts w:ascii="Trebuchet MS" w:eastAsia="Arial" w:hAnsi="Trebuchet MS"/>
          <w:bCs/>
          <w:i/>
          <w:sz w:val="24"/>
          <w:szCs w:val="24"/>
          <w:lang w:val="en-US"/>
        </w:rPr>
      </w:pPr>
    </w:p>
    <w:p w:rsidR="002B3E47" w:rsidRPr="002B3E47" w:rsidRDefault="002B3E47" w:rsidP="002B3E47">
      <w:pPr>
        <w:spacing w:after="120" w:line="240" w:lineRule="auto"/>
        <w:ind w:right="-694" w:firstLine="708"/>
        <w:jc w:val="both"/>
        <w:rPr>
          <w:rFonts w:ascii="Trebuchet MS" w:hAnsi="Trebuchet MS"/>
          <w:color w:val="000000"/>
        </w:rPr>
      </w:pPr>
      <w:r w:rsidRPr="002B3E47">
        <w:rPr>
          <w:rFonts w:ascii="Trebuchet MS" w:eastAsia="Times New Roman" w:hAnsi="Trebuchet MS" w:cs="Times New Roman"/>
          <w:b/>
          <w:color w:val="000000"/>
        </w:rPr>
        <w:t>Beneficiarii privați</w:t>
      </w:r>
      <w:r w:rsidRPr="002B3E47">
        <w:rPr>
          <w:rFonts w:ascii="Trebuchet MS" w:eastAsia="Times New Roman" w:hAnsi="Trebuchet MS" w:cs="Times New Roman"/>
          <w:color w:val="000000"/>
        </w:rPr>
        <w:t xml:space="preserve"> vor realiza achiziţiile conform Instrucțiunilor aprobate prin Ordin al Ministrului Agriculturii și Dezvoltării Rurale.</w:t>
      </w:r>
      <w:r w:rsidRPr="002B3E47">
        <w:rPr>
          <w:rFonts w:ascii="Trebuchet MS" w:hAnsi="Trebuchet MS"/>
          <w:color w:val="000000"/>
        </w:rPr>
        <w:t xml:space="preserve"> </w:t>
      </w:r>
    </w:p>
    <w:p w:rsidR="002B3E47" w:rsidRPr="002B3E47" w:rsidRDefault="002B3E47" w:rsidP="002B3E47">
      <w:pPr>
        <w:spacing w:after="120" w:line="240" w:lineRule="auto"/>
        <w:ind w:right="-694" w:firstLine="708"/>
        <w:jc w:val="both"/>
        <w:rPr>
          <w:rFonts w:ascii="Trebuchet MS" w:hAnsi="Trebuchet MS" w:cs="Arial"/>
          <w:b/>
          <w:bCs/>
          <w:iCs/>
        </w:rPr>
      </w:pPr>
      <w:r w:rsidRPr="002B3E47">
        <w:rPr>
          <w:rFonts w:ascii="Trebuchet MS" w:hAnsi="Trebuchet MS"/>
          <w:b/>
          <w:color w:val="000000"/>
        </w:rPr>
        <w:t>Solicitanţii privaţi</w:t>
      </w:r>
      <w:r w:rsidRPr="002B3E47">
        <w:rPr>
          <w:rFonts w:ascii="Trebuchet MS" w:hAnsi="Trebuchet MS"/>
          <w:color w:val="000000"/>
        </w:rPr>
        <w:t xml:space="preserve"> care derulează achiziţii în vederea depunerii cererii de finanţare din FEPAM vor aplica Instrucţiunea de achiziţii </w:t>
      </w:r>
      <w:r w:rsidRPr="002B3E47">
        <w:rPr>
          <w:rFonts w:ascii="Trebuchet MS" w:eastAsia="Times New Roman" w:hAnsi="Trebuchet MS" w:cs="Times New Roman"/>
          <w:color w:val="000000"/>
        </w:rPr>
        <w:t xml:space="preserve">aprobate prin Ordin al Ministrului Agriculturii și Dezvoltării Rurale. </w:t>
      </w:r>
      <w:r w:rsidRPr="002B3E47">
        <w:rPr>
          <w:rFonts w:ascii="Trebuchet MS" w:hAnsi="Trebuchet MS"/>
          <w:bCs/>
          <w:iCs/>
          <w:lang w:eastAsia="ro-RO"/>
        </w:rPr>
        <w:t>Pentru procedurile de achiziţii începute înainte de semnarea Contractului de finanţare, beneficiarul va depune la DGP-AMPOPAM dosarul acestor achiziţii în termen de 30 (treizeci) de zile calendaristice de la data semnării Contractului de finanţare.</w:t>
      </w:r>
    </w:p>
    <w:p w:rsidR="002B3E47" w:rsidRPr="002B3E47" w:rsidRDefault="002B3E47" w:rsidP="00FA232D">
      <w:pPr>
        <w:ind w:right="-694" w:firstLine="708"/>
        <w:jc w:val="both"/>
        <w:rPr>
          <w:rFonts w:ascii="Trebuchet MS" w:eastAsia="Arial" w:hAnsi="Trebuchet MS"/>
          <w:bCs/>
          <w:lang w:val="en-US"/>
        </w:rPr>
      </w:pPr>
      <w:r w:rsidRPr="002B3E47">
        <w:rPr>
          <w:rFonts w:ascii="Trebuchet MS" w:eastAsia="Arial" w:hAnsi="Trebuchet MS"/>
          <w:bCs/>
          <w:lang w:val="en-US"/>
        </w:rPr>
        <w:t>Beneficiarii au obligația să finalizeze procedurile de achiziț</w:t>
      </w:r>
      <w:r w:rsidR="00FA232D">
        <w:rPr>
          <w:rFonts w:ascii="Trebuchet MS" w:eastAsia="Arial" w:hAnsi="Trebuchet MS"/>
          <w:bCs/>
          <w:lang w:val="en-US"/>
        </w:rPr>
        <w:t xml:space="preserve">ii în timp util, înainte de a </w:t>
      </w:r>
      <w:r w:rsidRPr="002B3E47">
        <w:rPr>
          <w:rFonts w:ascii="Trebuchet MS" w:eastAsia="Arial" w:hAnsi="Trebuchet MS"/>
          <w:bCs/>
          <w:lang w:val="en-US"/>
        </w:rPr>
        <w:t xml:space="preserve">solicita rambursarea cheltuielilor și să depună dosarele de achiziții la DG-AMPOPAM, în vedrea avizării </w:t>
      </w:r>
    </w:p>
    <w:p w:rsidR="002B3E47" w:rsidRPr="002B3E47" w:rsidRDefault="002B3E47" w:rsidP="002B3E47">
      <w:pPr>
        <w:widowControl w:val="0"/>
        <w:spacing w:after="0" w:line="240" w:lineRule="auto"/>
        <w:ind w:left="171" w:right="-694"/>
        <w:outlineLvl w:val="1"/>
        <w:rPr>
          <w:rFonts w:ascii="Trebuchet MS" w:eastAsia="Arial" w:hAnsi="Trebuchet MS"/>
          <w:b/>
          <w:bCs/>
          <w:i/>
          <w:lang w:val="en-US"/>
        </w:rPr>
      </w:pPr>
      <w:bookmarkStart w:id="40" w:name="_Toc456165060"/>
    </w:p>
    <w:p w:rsidR="002B3E47" w:rsidRPr="002B3E47" w:rsidRDefault="00AB1B69" w:rsidP="002B3E47">
      <w:pPr>
        <w:widowControl w:val="0"/>
        <w:spacing w:after="0" w:line="240" w:lineRule="auto"/>
        <w:ind w:left="171"/>
        <w:outlineLvl w:val="1"/>
        <w:rPr>
          <w:rFonts w:ascii="Trebuchet MS" w:eastAsia="Arial" w:hAnsi="Trebuchet MS"/>
          <w:bCs/>
          <w:i/>
          <w:sz w:val="24"/>
          <w:szCs w:val="24"/>
          <w:lang w:val="en-US"/>
        </w:rPr>
      </w:pPr>
      <w:bookmarkStart w:id="41" w:name="_Toc459255402"/>
      <w:r>
        <w:rPr>
          <w:rFonts w:ascii="Trebuchet MS" w:eastAsia="Arial" w:hAnsi="Trebuchet MS"/>
          <w:b/>
          <w:bCs/>
          <w:i/>
          <w:sz w:val="24"/>
          <w:szCs w:val="24"/>
          <w:lang w:val="en-US"/>
        </w:rPr>
        <w:t>9.3</w:t>
      </w:r>
      <w:r w:rsidR="002B3E47" w:rsidRPr="002B3E47">
        <w:rPr>
          <w:rFonts w:ascii="Trebuchet MS" w:eastAsia="Arial" w:hAnsi="Trebuchet MS"/>
          <w:b/>
          <w:bCs/>
          <w:i/>
          <w:sz w:val="24"/>
          <w:szCs w:val="24"/>
          <w:lang w:val="en-US"/>
        </w:rPr>
        <w:t xml:space="preserve"> Rambursarea cheltuielilor</w:t>
      </w:r>
      <w:bookmarkEnd w:id="40"/>
      <w:bookmarkEnd w:id="41"/>
    </w:p>
    <w:p w:rsidR="002B3E47" w:rsidRPr="002B3E47" w:rsidRDefault="002B3E47" w:rsidP="002B3E47">
      <w:pPr>
        <w:spacing w:before="100" w:beforeAutospacing="1" w:after="100" w:afterAutospacing="1" w:line="240" w:lineRule="auto"/>
        <w:outlineLvl w:val="2"/>
        <w:rPr>
          <w:rFonts w:ascii="Trebuchet MS" w:eastAsia="Times New Roman" w:hAnsi="Trebuchet MS" w:cs="Arial"/>
          <w:b/>
          <w:bCs/>
          <w:iCs/>
          <w:lang w:val="en-US" w:eastAsia="zh-CN"/>
        </w:rPr>
      </w:pPr>
      <w:bookmarkStart w:id="42" w:name="_Toc459255403"/>
      <w:r w:rsidRPr="002B3E47">
        <w:rPr>
          <w:rFonts w:ascii="Trebuchet MS" w:eastAsia="Times New Roman" w:hAnsi="Trebuchet MS" w:cs="Arial"/>
          <w:b/>
          <w:bCs/>
          <w:iCs/>
          <w:lang w:val="en-US" w:eastAsia="zh-CN"/>
        </w:rPr>
        <w:t>9.3.1.</w:t>
      </w:r>
      <w:r w:rsidR="00AB1B69">
        <w:rPr>
          <w:rFonts w:ascii="Trebuchet MS" w:eastAsia="Times New Roman" w:hAnsi="Trebuchet MS" w:cs="Arial"/>
          <w:b/>
          <w:bCs/>
          <w:iCs/>
          <w:lang w:val="en-US" w:eastAsia="zh-CN"/>
        </w:rPr>
        <w:t xml:space="preserve"> </w:t>
      </w:r>
      <w:r w:rsidRPr="002B3E47">
        <w:rPr>
          <w:rFonts w:ascii="Trebuchet MS" w:eastAsia="Times New Roman" w:hAnsi="Trebuchet MS" w:cs="Arial"/>
          <w:b/>
          <w:bCs/>
          <w:iCs/>
          <w:lang w:val="en-US" w:eastAsia="zh-CN"/>
        </w:rPr>
        <w:t>Precizări referitoare la acordarea avansului</w:t>
      </w:r>
      <w:bookmarkEnd w:id="42"/>
    </w:p>
    <w:p w:rsidR="002B3E47" w:rsidRPr="002B3E47" w:rsidRDefault="002B3E47" w:rsidP="002B3E47">
      <w:pPr>
        <w:spacing w:after="120" w:line="240" w:lineRule="auto"/>
        <w:ind w:right="-691" w:firstLine="720"/>
        <w:jc w:val="both"/>
        <w:rPr>
          <w:rFonts w:ascii="Trebuchet MS" w:eastAsia="Times New Roman" w:hAnsi="Trebuchet MS" w:cs="Times New Roman"/>
          <w:lang w:eastAsia="ro-RO"/>
        </w:rPr>
      </w:pPr>
      <w:r w:rsidRPr="002B3E47">
        <w:rPr>
          <w:rFonts w:ascii="Trebuchet MS" w:eastAsia="Times New Roman" w:hAnsi="Trebuchet MS" w:cs="Times New Roman"/>
          <w:lang w:eastAsia="ro-RO"/>
        </w:rPr>
        <w:t>Pentru Beneficiarul care a optat pentru avans, în vederea demarării investiţiei, AMPOPAM poate să acorde un avans de până la maximum 50% din valoarea eligibilă nerambursabilă. Beneficiarii pot primi avansul numai după avizarea unei proceduri de achiziţii de către AMPOPAM și după prezentarea dovezii privind asigurarea cofinanțării.</w:t>
      </w:r>
    </w:p>
    <w:p w:rsidR="002B3E47" w:rsidRPr="002B3E47" w:rsidRDefault="002B3E47" w:rsidP="002B3E47">
      <w:pPr>
        <w:spacing w:after="120" w:line="240" w:lineRule="auto"/>
        <w:ind w:right="-691" w:firstLine="720"/>
        <w:jc w:val="both"/>
        <w:rPr>
          <w:rFonts w:ascii="Trebuchet MS" w:eastAsia="Times New Roman" w:hAnsi="Trebuchet MS" w:cs="Times New Roman"/>
          <w:lang w:eastAsia="ro-RO"/>
        </w:rPr>
      </w:pPr>
      <w:r w:rsidRPr="002B3E47">
        <w:rPr>
          <w:rFonts w:ascii="Trebuchet MS" w:eastAsia="Times New Roman" w:hAnsi="Trebuchet MS" w:cs="Times New Roman"/>
          <w:lang w:eastAsia="ro-RO"/>
        </w:rPr>
        <w:t>Beneficiarul trebuie să justifice avansul primit de la AMPOPAM, pe baza documentelor solicitate conform Instrucţiunilor de plată la Contractul de Finanţare, până la ultima cerere de rambursare. Beneficiarul care a încasat avans de la AMPOPAM şi solicită prelungirea perioadei maxime de execuţie, aprobate prin contractul de finanţare, este obligat să depună la DGP-AMPOPAM şi documentul prin care dovedeşte prelungirea valabilităţii Scrisorii de Garanţie Bancară/ Nebancară sau poliţei de asigurare, care să acopere noul termen de execuţie solicitat.</w:t>
      </w:r>
    </w:p>
    <w:p w:rsidR="002B3E47" w:rsidRPr="002B3E47" w:rsidRDefault="002B3E47" w:rsidP="002B3E47">
      <w:pPr>
        <w:spacing w:after="120" w:line="240" w:lineRule="auto"/>
        <w:ind w:right="-691" w:firstLine="720"/>
        <w:jc w:val="both"/>
        <w:rPr>
          <w:rFonts w:ascii="Trebuchet MS" w:hAnsi="Trebuchet MS"/>
        </w:rPr>
      </w:pPr>
      <w:r w:rsidRPr="002B3E47">
        <w:rPr>
          <w:rFonts w:ascii="Trebuchet MS" w:hAnsi="Trebuchet MS"/>
        </w:rPr>
        <w:t>DGP-AMPOPAM poate acorda un avans de până la 100% din valoarea totală eligibilă nerambursabilă a tranșei de plată, cu excepţia ultimei cereri, pentru care nu se acordă acest avans. Acest avans se acordă beneficiarilor pe baza facturii/facturilor aferente tranșei de plată. Avansul se justifică, în termen de 7 zile, de către beneficiar, prin prezentarea ordinului/ordinelor de plată aferent/aferente facturii/facturilor pentru care s-a eliberat avansul. Documentele justificative aferente obiectului facturilor, pentru care a fost acordat avans, vor fi prezentate de către beneficiar în următoarea cerere de rambursare.</w:t>
      </w:r>
    </w:p>
    <w:p w:rsidR="002B3E47" w:rsidRPr="002B3E47" w:rsidRDefault="002B3E47" w:rsidP="002B3E47">
      <w:pPr>
        <w:shd w:val="clear" w:color="auto" w:fill="FFFFFF"/>
        <w:spacing w:after="120" w:line="240" w:lineRule="auto"/>
        <w:ind w:right="-691" w:firstLine="720"/>
        <w:jc w:val="both"/>
        <w:rPr>
          <w:rFonts w:ascii="Trebuchet MS" w:eastAsia="Times New Roman" w:hAnsi="Trebuchet MS" w:cs="Times New Roman"/>
        </w:rPr>
      </w:pPr>
      <w:r w:rsidRPr="002B3E47">
        <w:rPr>
          <w:rFonts w:ascii="Trebuchet MS" w:eastAsia="Times New Roman" w:hAnsi="Trebuchet MS" w:cs="Times New Roman"/>
        </w:rPr>
        <w:t>Plata avansului, pentru ambele situații descrise mai sus este subordonată constituirii unei garanţii, prezentate sub formă de scrisoare de garanţie bancară - SGB, scrisoare de garanţie eliberată de fondurile de garantare înregistrate în Registrul special al Băncii Naţionale a României sau unei poliţe de asigurare eliberate de o societate de asigurări autorizată conform legislaţiei naţionale în vigoare, care corespunde procentului de 100% din suma avansului.</w:t>
      </w:r>
    </w:p>
    <w:p w:rsidR="002B3E47" w:rsidRPr="002B3E47" w:rsidRDefault="002B3E47" w:rsidP="002B3E47">
      <w:pPr>
        <w:shd w:val="clear" w:color="auto" w:fill="FFFFFF"/>
        <w:spacing w:after="120" w:line="240" w:lineRule="auto"/>
        <w:ind w:right="-691" w:firstLine="547"/>
        <w:jc w:val="both"/>
        <w:rPr>
          <w:rFonts w:ascii="Trebuchet MS" w:hAnsi="Trebuchet MS"/>
        </w:rPr>
      </w:pPr>
    </w:p>
    <w:tbl>
      <w:tblPr>
        <w:tblW w:w="9630" w:type="dxa"/>
        <w:tblBorders>
          <w:top w:val="single" w:sz="4" w:space="0" w:color="auto"/>
          <w:left w:val="single" w:sz="4" w:space="0" w:color="auto"/>
          <w:bottom w:val="single" w:sz="4" w:space="0" w:color="auto"/>
          <w:right w:val="single" w:sz="4" w:space="0" w:color="auto"/>
        </w:tblBorders>
        <w:shd w:val="clear" w:color="auto" w:fill="FBE4D5" w:themeFill="accent2" w:themeFillTint="33"/>
        <w:tblLook w:val="04A0" w:firstRow="1" w:lastRow="0" w:firstColumn="1" w:lastColumn="0" w:noHBand="0" w:noVBand="1"/>
      </w:tblPr>
      <w:tblGrid>
        <w:gridCol w:w="1158"/>
        <w:gridCol w:w="8472"/>
      </w:tblGrid>
      <w:tr w:rsidR="002B3E47" w:rsidRPr="002B3E47" w:rsidTr="00B96E1F">
        <w:trPr>
          <w:trHeight w:val="1185"/>
        </w:trPr>
        <w:tc>
          <w:tcPr>
            <w:tcW w:w="1158" w:type="dxa"/>
            <w:shd w:val="clear" w:color="auto" w:fill="FBE4D5" w:themeFill="accent2" w:themeFillTint="33"/>
          </w:tcPr>
          <w:p w:rsidR="002B3E47" w:rsidRPr="002B3E47" w:rsidRDefault="002B3E47" w:rsidP="002B3E47">
            <w:pPr>
              <w:autoSpaceDE w:val="0"/>
              <w:autoSpaceDN w:val="0"/>
              <w:adjustRightInd w:val="0"/>
              <w:ind w:right="-694"/>
              <w:jc w:val="both"/>
              <w:rPr>
                <w:rFonts w:ascii="Trebuchet MS" w:hAnsi="Trebuchet MS" w:cs="Arial"/>
                <w:bCs/>
                <w:color w:val="000000"/>
              </w:rPr>
            </w:pPr>
            <w:r w:rsidRPr="002B3E47">
              <w:rPr>
                <w:noProof/>
                <w:lang w:eastAsia="ro-RO"/>
              </w:rPr>
              <mc:AlternateContent>
                <mc:Choice Requires="wpg">
                  <w:drawing>
                    <wp:anchor distT="0" distB="0" distL="114300" distR="114300" simplePos="0" relativeHeight="251697152" behindDoc="0" locked="0" layoutInCell="0" allowOverlap="1" wp14:anchorId="1075D399" wp14:editId="134347E9">
                      <wp:simplePos x="0" y="0"/>
                      <wp:positionH relativeFrom="page">
                        <wp:posOffset>130493</wp:posOffset>
                      </wp:positionH>
                      <wp:positionV relativeFrom="paragraph">
                        <wp:posOffset>269240</wp:posOffset>
                      </wp:positionV>
                      <wp:extent cx="559435" cy="408940"/>
                      <wp:effectExtent l="0" t="0" r="0" b="10160"/>
                      <wp:wrapNone/>
                      <wp:docPr id="313" name="Grupare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435" cy="408940"/>
                                <a:chOff x="1865" y="-8"/>
                                <a:chExt cx="881" cy="644"/>
                              </a:xfrm>
                            </wpg:grpSpPr>
                            <wps:wsp>
                              <wps:cNvPr id="314" name="Freeform 3"/>
                              <wps:cNvSpPr>
                                <a:spLocks/>
                              </wps:cNvSpPr>
                              <wps:spPr bwMode="auto">
                                <a:xfrm>
                                  <a:off x="1875" y="1"/>
                                  <a:ext cx="865" cy="593"/>
                                </a:xfrm>
                                <a:custGeom>
                                  <a:avLst/>
                                  <a:gdLst>
                                    <a:gd name="T0" fmla="*/ 518 w 865"/>
                                    <a:gd name="T1" fmla="*/ 592 h 593"/>
                                    <a:gd name="T2" fmla="*/ 776 w 865"/>
                                    <a:gd name="T3" fmla="*/ 574 h 593"/>
                                    <a:gd name="T4" fmla="*/ 607 w 865"/>
                                    <a:gd name="T5" fmla="*/ 571 h 593"/>
                                    <a:gd name="T6" fmla="*/ 642 w 865"/>
                                    <a:gd name="T7" fmla="*/ 554 h 593"/>
                                    <a:gd name="T8" fmla="*/ 678 w 865"/>
                                    <a:gd name="T9" fmla="*/ 530 h 593"/>
                                    <a:gd name="T10" fmla="*/ 702 w 865"/>
                                    <a:gd name="T11" fmla="*/ 510 h 593"/>
                                    <a:gd name="T12" fmla="*/ 708 w 865"/>
                                    <a:gd name="T13" fmla="*/ 507 h 593"/>
                                    <a:gd name="T14" fmla="*/ 860 w 865"/>
                                    <a:gd name="T15" fmla="*/ 489 h 593"/>
                                    <a:gd name="T16" fmla="*/ 736 w 865"/>
                                    <a:gd name="T17" fmla="*/ 470 h 593"/>
                                    <a:gd name="T18" fmla="*/ 769 w 865"/>
                                    <a:gd name="T19" fmla="*/ 412 h 593"/>
                                    <a:gd name="T20" fmla="*/ 788 w 865"/>
                                    <a:gd name="T21" fmla="*/ 352 h 593"/>
                                    <a:gd name="T22" fmla="*/ 793 w 865"/>
                                    <a:gd name="T23" fmla="*/ 291 h 593"/>
                                    <a:gd name="T24" fmla="*/ 786 w 865"/>
                                    <a:gd name="T25" fmla="*/ 231 h 593"/>
                                    <a:gd name="T26" fmla="*/ 767 w 865"/>
                                    <a:gd name="T27" fmla="*/ 175 h 593"/>
                                    <a:gd name="T28" fmla="*/ 737 w 865"/>
                                    <a:gd name="T29" fmla="*/ 123 h 593"/>
                                    <a:gd name="T30" fmla="*/ 697 w 865"/>
                                    <a:gd name="T31" fmla="*/ 78 h 593"/>
                                    <a:gd name="T32" fmla="*/ 649 w 865"/>
                                    <a:gd name="T33" fmla="*/ 41 h 593"/>
                                    <a:gd name="T34" fmla="*/ 591 w 865"/>
                                    <a:gd name="T35" fmla="*/ 15 h 593"/>
                                    <a:gd name="T36" fmla="*/ 526 w 865"/>
                                    <a:gd name="T37" fmla="*/ 1 h 593"/>
                                    <a:gd name="T38" fmla="*/ 496 w 865"/>
                                    <a:gd name="T39" fmla="*/ 16 h 593"/>
                                    <a:gd name="T40" fmla="*/ 553 w 865"/>
                                    <a:gd name="T41" fmla="*/ 22 h 593"/>
                                    <a:gd name="T42" fmla="*/ 610 w 865"/>
                                    <a:gd name="T43" fmla="*/ 41 h 593"/>
                                    <a:gd name="T44" fmla="*/ 659 w 865"/>
                                    <a:gd name="T45" fmla="*/ 70 h 593"/>
                                    <a:gd name="T46" fmla="*/ 701 w 865"/>
                                    <a:gd name="T47" fmla="*/ 107 h 593"/>
                                    <a:gd name="T48" fmla="*/ 734 w 865"/>
                                    <a:gd name="T49" fmla="*/ 150 h 593"/>
                                    <a:gd name="T50" fmla="*/ 758 w 865"/>
                                    <a:gd name="T51" fmla="*/ 200 h 593"/>
                                    <a:gd name="T52" fmla="*/ 771 w 865"/>
                                    <a:gd name="T53" fmla="*/ 252 h 593"/>
                                    <a:gd name="T54" fmla="*/ 775 w 865"/>
                                    <a:gd name="T55" fmla="*/ 307 h 593"/>
                                    <a:gd name="T56" fmla="*/ 767 w 865"/>
                                    <a:gd name="T57" fmla="*/ 362 h 593"/>
                                    <a:gd name="T58" fmla="*/ 748 w 865"/>
                                    <a:gd name="T59" fmla="*/ 416 h 593"/>
                                    <a:gd name="T60" fmla="*/ 717 w 865"/>
                                    <a:gd name="T61" fmla="*/ 468 h 593"/>
                                    <a:gd name="T62" fmla="*/ 682 w 865"/>
                                    <a:gd name="T63" fmla="*/ 504 h 593"/>
                                    <a:gd name="T64" fmla="*/ 641 w 865"/>
                                    <a:gd name="T65" fmla="*/ 534 h 593"/>
                                    <a:gd name="T66" fmla="*/ 597 w 865"/>
                                    <a:gd name="T67" fmla="*/ 556 h 593"/>
                                    <a:gd name="T68" fmla="*/ 550 w 865"/>
                                    <a:gd name="T69" fmla="*/ 570 h 593"/>
                                    <a:gd name="T70" fmla="*/ 503 w 865"/>
                                    <a:gd name="T71" fmla="*/ 575 h 593"/>
                                    <a:gd name="T72" fmla="*/ 455 w 865"/>
                                    <a:gd name="T73" fmla="*/ 572 h 593"/>
                                    <a:gd name="T74" fmla="*/ 409 w 865"/>
                                    <a:gd name="T75" fmla="*/ 561 h 593"/>
                                    <a:gd name="T76" fmla="*/ 365 w 865"/>
                                    <a:gd name="T77" fmla="*/ 542 h 593"/>
                                    <a:gd name="T78" fmla="*/ 324 w 865"/>
                                    <a:gd name="T79" fmla="*/ 515 h 593"/>
                                    <a:gd name="T80" fmla="*/ 288 w 865"/>
                                    <a:gd name="T81" fmla="*/ 481 h 593"/>
                                    <a:gd name="T82" fmla="*/ 258 w 865"/>
                                    <a:gd name="T83" fmla="*/ 440 h 593"/>
                                    <a:gd name="T84" fmla="*/ 240 w 865"/>
                                    <a:gd name="T85" fmla="*/ 405 h 593"/>
                                    <a:gd name="T86" fmla="*/ 229 w 865"/>
                                    <a:gd name="T87" fmla="*/ 422 h 593"/>
                                    <a:gd name="T88" fmla="*/ 248 w 865"/>
                                    <a:gd name="T89" fmla="*/ 457 h 593"/>
                                    <a:gd name="T90" fmla="*/ 265 w 865"/>
                                    <a:gd name="T91" fmla="*/ 481 h 593"/>
                                    <a:gd name="T92" fmla="*/ 84 w 865"/>
                                    <a:gd name="T93" fmla="*/ 489 h 593"/>
                                    <a:gd name="T94" fmla="*/ 284 w 865"/>
                                    <a:gd name="T95" fmla="*/ 507 h 593"/>
                                    <a:gd name="T96" fmla="*/ 294 w 865"/>
                                    <a:gd name="T97" fmla="*/ 516 h 593"/>
                                    <a:gd name="T98" fmla="*/ 314 w 865"/>
                                    <a:gd name="T99" fmla="*/ 530 h 593"/>
                                    <a:gd name="T100" fmla="*/ 0 w 865"/>
                                    <a:gd name="T101" fmla="*/ 547 h 593"/>
                                    <a:gd name="T102" fmla="*/ 355 w 865"/>
                                    <a:gd name="T103" fmla="*/ 557 h 593"/>
                                    <a:gd name="T104" fmla="*/ 392 w 865"/>
                                    <a:gd name="T105" fmla="*/ 574 h 593"/>
                                    <a:gd name="T106" fmla="*/ 430 w 865"/>
                                    <a:gd name="T107" fmla="*/ 585 h 593"/>
                                    <a:gd name="T108" fmla="*/ 470 w 865"/>
                                    <a:gd name="T109" fmla="*/ 591 h 593"/>
                                    <a:gd name="T110" fmla="*/ 510 w 865"/>
                                    <a:gd name="T111" fmla="*/ 593 h 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65" h="593">
                                      <a:moveTo>
                                        <a:pt x="510" y="593"/>
                                      </a:moveTo>
                                      <a:lnTo>
                                        <a:pt x="518" y="592"/>
                                      </a:lnTo>
                                      <a:lnTo>
                                        <a:pt x="776" y="592"/>
                                      </a:lnTo>
                                      <a:lnTo>
                                        <a:pt x="776" y="574"/>
                                      </a:lnTo>
                                      <a:lnTo>
                                        <a:pt x="600" y="574"/>
                                      </a:lnTo>
                                      <a:lnTo>
                                        <a:pt x="607" y="571"/>
                                      </a:lnTo>
                                      <a:lnTo>
                                        <a:pt x="624" y="564"/>
                                      </a:lnTo>
                                      <a:lnTo>
                                        <a:pt x="642" y="554"/>
                                      </a:lnTo>
                                      <a:lnTo>
                                        <a:pt x="661" y="543"/>
                                      </a:lnTo>
                                      <a:lnTo>
                                        <a:pt x="678" y="530"/>
                                      </a:lnTo>
                                      <a:lnTo>
                                        <a:pt x="693" y="518"/>
                                      </a:lnTo>
                                      <a:lnTo>
                                        <a:pt x="702" y="510"/>
                                      </a:lnTo>
                                      <a:lnTo>
                                        <a:pt x="708" y="505"/>
                                      </a:lnTo>
                                      <a:lnTo>
                                        <a:pt x="708" y="507"/>
                                      </a:lnTo>
                                      <a:lnTo>
                                        <a:pt x="860" y="507"/>
                                      </a:lnTo>
                                      <a:lnTo>
                                        <a:pt x="860" y="489"/>
                                      </a:lnTo>
                                      <a:lnTo>
                                        <a:pt x="721" y="489"/>
                                      </a:lnTo>
                                      <a:lnTo>
                                        <a:pt x="736" y="470"/>
                                      </a:lnTo>
                                      <a:lnTo>
                                        <a:pt x="754" y="441"/>
                                      </a:lnTo>
                                      <a:lnTo>
                                        <a:pt x="769" y="412"/>
                                      </a:lnTo>
                                      <a:lnTo>
                                        <a:pt x="780" y="382"/>
                                      </a:lnTo>
                                      <a:lnTo>
                                        <a:pt x="788" y="352"/>
                                      </a:lnTo>
                                      <a:lnTo>
                                        <a:pt x="792" y="321"/>
                                      </a:lnTo>
                                      <a:lnTo>
                                        <a:pt x="793" y="291"/>
                                      </a:lnTo>
                                      <a:lnTo>
                                        <a:pt x="791" y="261"/>
                                      </a:lnTo>
                                      <a:lnTo>
                                        <a:pt x="786" y="231"/>
                                      </a:lnTo>
                                      <a:lnTo>
                                        <a:pt x="778" y="203"/>
                                      </a:lnTo>
                                      <a:lnTo>
                                        <a:pt x="767" y="175"/>
                                      </a:lnTo>
                                      <a:lnTo>
                                        <a:pt x="753" y="148"/>
                                      </a:lnTo>
                                      <a:lnTo>
                                        <a:pt x="737" y="123"/>
                                      </a:lnTo>
                                      <a:lnTo>
                                        <a:pt x="719" y="100"/>
                                      </a:lnTo>
                                      <a:lnTo>
                                        <a:pt x="697" y="78"/>
                                      </a:lnTo>
                                      <a:lnTo>
                                        <a:pt x="674" y="59"/>
                                      </a:lnTo>
                                      <a:lnTo>
                                        <a:pt x="649" y="41"/>
                                      </a:lnTo>
                                      <a:lnTo>
                                        <a:pt x="621" y="27"/>
                                      </a:lnTo>
                                      <a:lnTo>
                                        <a:pt x="591" y="15"/>
                                      </a:lnTo>
                                      <a:lnTo>
                                        <a:pt x="560" y="6"/>
                                      </a:lnTo>
                                      <a:lnTo>
                                        <a:pt x="526" y="1"/>
                                      </a:lnTo>
                                      <a:lnTo>
                                        <a:pt x="496" y="0"/>
                                      </a:lnTo>
                                      <a:lnTo>
                                        <a:pt x="496" y="16"/>
                                      </a:lnTo>
                                      <a:lnTo>
                                        <a:pt x="524" y="19"/>
                                      </a:lnTo>
                                      <a:lnTo>
                                        <a:pt x="553" y="22"/>
                                      </a:lnTo>
                                      <a:lnTo>
                                        <a:pt x="582" y="30"/>
                                      </a:lnTo>
                                      <a:lnTo>
                                        <a:pt x="610" y="41"/>
                                      </a:lnTo>
                                      <a:lnTo>
                                        <a:pt x="636" y="54"/>
                                      </a:lnTo>
                                      <a:lnTo>
                                        <a:pt x="659" y="70"/>
                                      </a:lnTo>
                                      <a:lnTo>
                                        <a:pt x="681" y="87"/>
                                      </a:lnTo>
                                      <a:lnTo>
                                        <a:pt x="701" y="107"/>
                                      </a:lnTo>
                                      <a:lnTo>
                                        <a:pt x="719" y="128"/>
                                      </a:lnTo>
                                      <a:lnTo>
                                        <a:pt x="734" y="150"/>
                                      </a:lnTo>
                                      <a:lnTo>
                                        <a:pt x="747" y="174"/>
                                      </a:lnTo>
                                      <a:lnTo>
                                        <a:pt x="758" y="200"/>
                                      </a:lnTo>
                                      <a:lnTo>
                                        <a:pt x="766" y="226"/>
                                      </a:lnTo>
                                      <a:lnTo>
                                        <a:pt x="771" y="252"/>
                                      </a:lnTo>
                                      <a:lnTo>
                                        <a:pt x="774" y="279"/>
                                      </a:lnTo>
                                      <a:lnTo>
                                        <a:pt x="775" y="307"/>
                                      </a:lnTo>
                                      <a:lnTo>
                                        <a:pt x="773" y="335"/>
                                      </a:lnTo>
                                      <a:lnTo>
                                        <a:pt x="767" y="362"/>
                                      </a:lnTo>
                                      <a:lnTo>
                                        <a:pt x="759" y="389"/>
                                      </a:lnTo>
                                      <a:lnTo>
                                        <a:pt x="748" y="416"/>
                                      </a:lnTo>
                                      <a:lnTo>
                                        <a:pt x="734" y="442"/>
                                      </a:lnTo>
                                      <a:lnTo>
                                        <a:pt x="717" y="468"/>
                                      </a:lnTo>
                                      <a:lnTo>
                                        <a:pt x="700" y="487"/>
                                      </a:lnTo>
                                      <a:lnTo>
                                        <a:pt x="682" y="504"/>
                                      </a:lnTo>
                                      <a:lnTo>
                                        <a:pt x="662" y="520"/>
                                      </a:lnTo>
                                      <a:lnTo>
                                        <a:pt x="641" y="534"/>
                                      </a:lnTo>
                                      <a:lnTo>
                                        <a:pt x="619" y="546"/>
                                      </a:lnTo>
                                      <a:lnTo>
                                        <a:pt x="597" y="556"/>
                                      </a:lnTo>
                                      <a:lnTo>
                                        <a:pt x="574" y="564"/>
                                      </a:lnTo>
                                      <a:lnTo>
                                        <a:pt x="550" y="570"/>
                                      </a:lnTo>
                                      <a:lnTo>
                                        <a:pt x="526" y="573"/>
                                      </a:lnTo>
                                      <a:lnTo>
                                        <a:pt x="503" y="575"/>
                                      </a:lnTo>
                                      <a:lnTo>
                                        <a:pt x="479" y="574"/>
                                      </a:lnTo>
                                      <a:lnTo>
                                        <a:pt x="455" y="572"/>
                                      </a:lnTo>
                                      <a:lnTo>
                                        <a:pt x="432" y="567"/>
                                      </a:lnTo>
                                      <a:lnTo>
                                        <a:pt x="409" y="561"/>
                                      </a:lnTo>
                                      <a:lnTo>
                                        <a:pt x="386" y="552"/>
                                      </a:lnTo>
                                      <a:lnTo>
                                        <a:pt x="365" y="542"/>
                                      </a:lnTo>
                                      <a:lnTo>
                                        <a:pt x="344" y="530"/>
                                      </a:lnTo>
                                      <a:lnTo>
                                        <a:pt x="324" y="515"/>
                                      </a:lnTo>
                                      <a:lnTo>
                                        <a:pt x="305" y="499"/>
                                      </a:lnTo>
                                      <a:lnTo>
                                        <a:pt x="288" y="481"/>
                                      </a:lnTo>
                                      <a:lnTo>
                                        <a:pt x="272" y="461"/>
                                      </a:lnTo>
                                      <a:lnTo>
                                        <a:pt x="258" y="440"/>
                                      </a:lnTo>
                                      <a:lnTo>
                                        <a:pt x="248" y="423"/>
                                      </a:lnTo>
                                      <a:lnTo>
                                        <a:pt x="240" y="405"/>
                                      </a:lnTo>
                                      <a:lnTo>
                                        <a:pt x="223" y="411"/>
                                      </a:lnTo>
                                      <a:lnTo>
                                        <a:pt x="229" y="422"/>
                                      </a:lnTo>
                                      <a:lnTo>
                                        <a:pt x="237" y="440"/>
                                      </a:lnTo>
                                      <a:lnTo>
                                        <a:pt x="248" y="457"/>
                                      </a:lnTo>
                                      <a:lnTo>
                                        <a:pt x="260" y="474"/>
                                      </a:lnTo>
                                      <a:lnTo>
                                        <a:pt x="265" y="481"/>
                                      </a:lnTo>
                                      <a:lnTo>
                                        <a:pt x="272" y="489"/>
                                      </a:lnTo>
                                      <a:lnTo>
                                        <a:pt x="84" y="489"/>
                                      </a:lnTo>
                                      <a:lnTo>
                                        <a:pt x="84" y="507"/>
                                      </a:lnTo>
                                      <a:lnTo>
                                        <a:pt x="284" y="507"/>
                                      </a:lnTo>
                                      <a:lnTo>
                                        <a:pt x="290" y="512"/>
                                      </a:lnTo>
                                      <a:lnTo>
                                        <a:pt x="294" y="516"/>
                                      </a:lnTo>
                                      <a:lnTo>
                                        <a:pt x="300" y="519"/>
                                      </a:lnTo>
                                      <a:lnTo>
                                        <a:pt x="314" y="530"/>
                                      </a:lnTo>
                                      <a:lnTo>
                                        <a:pt x="0" y="530"/>
                                      </a:lnTo>
                                      <a:lnTo>
                                        <a:pt x="0" y="547"/>
                                      </a:lnTo>
                                      <a:lnTo>
                                        <a:pt x="338" y="547"/>
                                      </a:lnTo>
                                      <a:lnTo>
                                        <a:pt x="355" y="557"/>
                                      </a:lnTo>
                                      <a:lnTo>
                                        <a:pt x="374" y="566"/>
                                      </a:lnTo>
                                      <a:lnTo>
                                        <a:pt x="392" y="574"/>
                                      </a:lnTo>
                                      <a:lnTo>
                                        <a:pt x="411" y="580"/>
                                      </a:lnTo>
                                      <a:lnTo>
                                        <a:pt x="430" y="585"/>
                                      </a:lnTo>
                                      <a:lnTo>
                                        <a:pt x="450" y="589"/>
                                      </a:lnTo>
                                      <a:lnTo>
                                        <a:pt x="470" y="591"/>
                                      </a:lnTo>
                                      <a:lnTo>
                                        <a:pt x="490" y="593"/>
                                      </a:lnTo>
                                      <a:lnTo>
                                        <a:pt x="510" y="5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 name="Freeform 4"/>
                              <wps:cNvSpPr>
                                <a:spLocks/>
                              </wps:cNvSpPr>
                              <wps:spPr bwMode="auto">
                                <a:xfrm>
                                  <a:off x="2158" y="629"/>
                                  <a:ext cx="344" cy="0"/>
                                </a:xfrm>
                                <a:custGeom>
                                  <a:avLst/>
                                  <a:gdLst>
                                    <a:gd name="T0" fmla="*/ 0 w 344"/>
                                    <a:gd name="T1" fmla="*/ 343 w 344"/>
                                  </a:gdLst>
                                  <a:ahLst/>
                                  <a:cxnLst>
                                    <a:cxn ang="0">
                                      <a:pos x="T0" y="0"/>
                                    </a:cxn>
                                    <a:cxn ang="0">
                                      <a:pos x="T1" y="0"/>
                                    </a:cxn>
                                  </a:cxnLst>
                                  <a:rect l="0" t="0" r="r" b="b"/>
                                  <a:pathLst>
                                    <a:path w="344">
                                      <a:moveTo>
                                        <a:pt x="0" y="0"/>
                                      </a:moveTo>
                                      <a:lnTo>
                                        <a:pt x="343" y="0"/>
                                      </a:lnTo>
                                    </a:path>
                                  </a:pathLst>
                                </a:custGeom>
                                <a:noFill/>
                                <a:ln w="92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16" name="Group 5"/>
                              <wpg:cNvGrpSpPr>
                                <a:grpSpLocks/>
                              </wpg:cNvGrpSpPr>
                              <wpg:grpSpPr bwMode="auto">
                                <a:xfrm>
                                  <a:off x="2152" y="171"/>
                                  <a:ext cx="246" cy="440"/>
                                  <a:chOff x="2152" y="171"/>
                                  <a:chExt cx="246" cy="440"/>
                                </a:xfrm>
                              </wpg:grpSpPr>
                              <wps:wsp>
                                <wps:cNvPr id="317" name="Freeform 6"/>
                                <wps:cNvSpPr>
                                  <a:spLocks/>
                                </wps:cNvSpPr>
                                <wps:spPr bwMode="auto">
                                  <a:xfrm>
                                    <a:off x="2152" y="171"/>
                                    <a:ext cx="246" cy="440"/>
                                  </a:xfrm>
                                  <a:custGeom>
                                    <a:avLst/>
                                    <a:gdLst>
                                      <a:gd name="T0" fmla="*/ 145 w 246"/>
                                      <a:gd name="T1" fmla="*/ 123 h 440"/>
                                      <a:gd name="T2" fmla="*/ 142 w 246"/>
                                      <a:gd name="T3" fmla="*/ 124 h 440"/>
                                      <a:gd name="T4" fmla="*/ 137 w 246"/>
                                      <a:gd name="T5" fmla="*/ 122 h 440"/>
                                      <a:gd name="T6" fmla="*/ 135 w 246"/>
                                      <a:gd name="T7" fmla="*/ 117 h 440"/>
                                      <a:gd name="T8" fmla="*/ 117 w 246"/>
                                      <a:gd name="T9" fmla="*/ 321 h 440"/>
                                      <a:gd name="T10" fmla="*/ 142 w 246"/>
                                      <a:gd name="T11" fmla="*/ 332 h 440"/>
                                      <a:gd name="T12" fmla="*/ 170 w 246"/>
                                      <a:gd name="T13" fmla="*/ 341 h 440"/>
                                      <a:gd name="T14" fmla="*/ 170 w 246"/>
                                      <a:gd name="T15" fmla="*/ 287 h 440"/>
                                      <a:gd name="T16" fmla="*/ 153 w 246"/>
                                      <a:gd name="T17" fmla="*/ 282 h 440"/>
                                      <a:gd name="T18" fmla="*/ 145 w 246"/>
                                      <a:gd name="T19" fmla="*/ 272 h 440"/>
                                      <a:gd name="T20" fmla="*/ 142 w 246"/>
                                      <a:gd name="T21" fmla="*/ 257 h 440"/>
                                      <a:gd name="T22" fmla="*/ 145 w 246"/>
                                      <a:gd name="T23" fmla="*/ 240 h 440"/>
                                      <a:gd name="T24" fmla="*/ 149 w 246"/>
                                      <a:gd name="T25" fmla="*/ 222 h 440"/>
                                      <a:gd name="T26" fmla="*/ 155 w 246"/>
                                      <a:gd name="T27" fmla="*/ 205 h 440"/>
                                      <a:gd name="T28" fmla="*/ 159 w 246"/>
                                      <a:gd name="T29" fmla="*/ 195 h 440"/>
                                      <a:gd name="T30" fmla="*/ 161 w 246"/>
                                      <a:gd name="T31" fmla="*/ 188 h 440"/>
                                      <a:gd name="T32" fmla="*/ 163 w 246"/>
                                      <a:gd name="T33" fmla="*/ 183 h 440"/>
                                      <a:gd name="T34" fmla="*/ 193 w 246"/>
                                      <a:gd name="T35" fmla="*/ 104 h 440"/>
                                      <a:gd name="T36" fmla="*/ 196 w 246"/>
                                      <a:gd name="T37" fmla="*/ 98 h 440"/>
                                      <a:gd name="T38" fmla="*/ 195 w 246"/>
                                      <a:gd name="T39" fmla="*/ 93 h 440"/>
                                      <a:gd name="T40" fmla="*/ 189 w 246"/>
                                      <a:gd name="T41" fmla="*/ 91 h 440"/>
                                      <a:gd name="T42" fmla="*/ 181 w 246"/>
                                      <a:gd name="T43" fmla="*/ 92 h 440"/>
                                      <a:gd name="T44" fmla="*/ 174 w 246"/>
                                      <a:gd name="T45" fmla="*/ 95 h 440"/>
                                      <a:gd name="T46" fmla="*/ 168 w 246"/>
                                      <a:gd name="T47" fmla="*/ 100 h 440"/>
                                      <a:gd name="T48" fmla="*/ 161 w 246"/>
                                      <a:gd name="T49" fmla="*/ 106 h 440"/>
                                      <a:gd name="T50" fmla="*/ 155 w 246"/>
                                      <a:gd name="T51" fmla="*/ 113 h 440"/>
                                      <a:gd name="T52" fmla="*/ 150 w 246"/>
                                      <a:gd name="T53" fmla="*/ 119 h 440"/>
                                      <a:gd name="T54" fmla="*/ 145 w 246"/>
                                      <a:gd name="T55" fmla="*/ 123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46" h="440">
                                        <a:moveTo>
                                          <a:pt x="145" y="123"/>
                                        </a:moveTo>
                                        <a:lnTo>
                                          <a:pt x="142" y="124"/>
                                        </a:lnTo>
                                        <a:lnTo>
                                          <a:pt x="137" y="122"/>
                                        </a:lnTo>
                                        <a:lnTo>
                                          <a:pt x="135" y="117"/>
                                        </a:lnTo>
                                        <a:lnTo>
                                          <a:pt x="117" y="321"/>
                                        </a:lnTo>
                                        <a:lnTo>
                                          <a:pt x="142" y="332"/>
                                        </a:lnTo>
                                        <a:lnTo>
                                          <a:pt x="170" y="341"/>
                                        </a:lnTo>
                                        <a:lnTo>
                                          <a:pt x="170" y="287"/>
                                        </a:lnTo>
                                        <a:lnTo>
                                          <a:pt x="153" y="282"/>
                                        </a:lnTo>
                                        <a:lnTo>
                                          <a:pt x="145" y="272"/>
                                        </a:lnTo>
                                        <a:lnTo>
                                          <a:pt x="142" y="257"/>
                                        </a:lnTo>
                                        <a:lnTo>
                                          <a:pt x="145" y="240"/>
                                        </a:lnTo>
                                        <a:lnTo>
                                          <a:pt x="149" y="222"/>
                                        </a:lnTo>
                                        <a:lnTo>
                                          <a:pt x="155" y="205"/>
                                        </a:lnTo>
                                        <a:lnTo>
                                          <a:pt x="159" y="195"/>
                                        </a:lnTo>
                                        <a:lnTo>
                                          <a:pt x="161" y="188"/>
                                        </a:lnTo>
                                        <a:lnTo>
                                          <a:pt x="163" y="183"/>
                                        </a:lnTo>
                                        <a:lnTo>
                                          <a:pt x="193" y="104"/>
                                        </a:lnTo>
                                        <a:lnTo>
                                          <a:pt x="196" y="98"/>
                                        </a:lnTo>
                                        <a:lnTo>
                                          <a:pt x="195" y="93"/>
                                        </a:lnTo>
                                        <a:lnTo>
                                          <a:pt x="189" y="91"/>
                                        </a:lnTo>
                                        <a:lnTo>
                                          <a:pt x="181" y="92"/>
                                        </a:lnTo>
                                        <a:lnTo>
                                          <a:pt x="174" y="95"/>
                                        </a:lnTo>
                                        <a:lnTo>
                                          <a:pt x="168" y="100"/>
                                        </a:lnTo>
                                        <a:lnTo>
                                          <a:pt x="161" y="106"/>
                                        </a:lnTo>
                                        <a:lnTo>
                                          <a:pt x="155" y="113"/>
                                        </a:lnTo>
                                        <a:lnTo>
                                          <a:pt x="150" y="119"/>
                                        </a:lnTo>
                                        <a:lnTo>
                                          <a:pt x="145" y="123"/>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 name="Freeform 7"/>
                                <wps:cNvSpPr>
                                  <a:spLocks/>
                                </wps:cNvSpPr>
                                <wps:spPr bwMode="auto">
                                  <a:xfrm>
                                    <a:off x="2152" y="171"/>
                                    <a:ext cx="246" cy="440"/>
                                  </a:xfrm>
                                  <a:custGeom>
                                    <a:avLst/>
                                    <a:gdLst>
                                      <a:gd name="T0" fmla="*/ 229 w 246"/>
                                      <a:gd name="T1" fmla="*/ 209 h 440"/>
                                      <a:gd name="T2" fmla="*/ 227 w 246"/>
                                      <a:gd name="T3" fmla="*/ 224 h 440"/>
                                      <a:gd name="T4" fmla="*/ 233 w 246"/>
                                      <a:gd name="T5" fmla="*/ 231 h 440"/>
                                      <a:gd name="T6" fmla="*/ 246 w 246"/>
                                      <a:gd name="T7" fmla="*/ 226 h 440"/>
                                      <a:gd name="T8" fmla="*/ 259 w 246"/>
                                      <a:gd name="T9" fmla="*/ 215 h 440"/>
                                      <a:gd name="T10" fmla="*/ 271 w 246"/>
                                      <a:gd name="T11" fmla="*/ 206 h 440"/>
                                      <a:gd name="T12" fmla="*/ 282 w 246"/>
                                      <a:gd name="T13" fmla="*/ 201 h 440"/>
                                      <a:gd name="T14" fmla="*/ 286 w 246"/>
                                      <a:gd name="T15" fmla="*/ 212 h 440"/>
                                      <a:gd name="T16" fmla="*/ 280 w 246"/>
                                      <a:gd name="T17" fmla="*/ 221 h 440"/>
                                      <a:gd name="T18" fmla="*/ 270 w 246"/>
                                      <a:gd name="T19" fmla="*/ 233 h 440"/>
                                      <a:gd name="T20" fmla="*/ 247 w 246"/>
                                      <a:gd name="T21" fmla="*/ 256 h 440"/>
                                      <a:gd name="T22" fmla="*/ 213 w 246"/>
                                      <a:gd name="T23" fmla="*/ 277 h 440"/>
                                      <a:gd name="T24" fmla="*/ 184 w 246"/>
                                      <a:gd name="T25" fmla="*/ 286 h 440"/>
                                      <a:gd name="T26" fmla="*/ 170 w 246"/>
                                      <a:gd name="T27" fmla="*/ 341 h 440"/>
                                      <a:gd name="T28" fmla="*/ 222 w 246"/>
                                      <a:gd name="T29" fmla="*/ 347 h 440"/>
                                      <a:gd name="T30" fmla="*/ 275 w 246"/>
                                      <a:gd name="T31" fmla="*/ 341 h 440"/>
                                      <a:gd name="T32" fmla="*/ 328 w 246"/>
                                      <a:gd name="T33" fmla="*/ 320 h 440"/>
                                      <a:gd name="T34" fmla="*/ 373 w 246"/>
                                      <a:gd name="T35" fmla="*/ 289 h 440"/>
                                      <a:gd name="T36" fmla="*/ 407 w 246"/>
                                      <a:gd name="T37" fmla="*/ 249 h 440"/>
                                      <a:gd name="T38" fmla="*/ 431 w 246"/>
                                      <a:gd name="T39" fmla="*/ 203 h 440"/>
                                      <a:gd name="T40" fmla="*/ 443 w 246"/>
                                      <a:gd name="T41" fmla="*/ 153 h 440"/>
                                      <a:gd name="T42" fmla="*/ 445 w 246"/>
                                      <a:gd name="T43" fmla="*/ 101 h 440"/>
                                      <a:gd name="T44" fmla="*/ 434 w 246"/>
                                      <a:gd name="T45" fmla="*/ 50 h 440"/>
                                      <a:gd name="T46" fmla="*/ 410 w 246"/>
                                      <a:gd name="T47" fmla="*/ 2 h 440"/>
                                      <a:gd name="T48" fmla="*/ 373 w 246"/>
                                      <a:gd name="T49" fmla="*/ -40 h 440"/>
                                      <a:gd name="T50" fmla="*/ 336 w 246"/>
                                      <a:gd name="T51" fmla="*/ -67 h 440"/>
                                      <a:gd name="T52" fmla="*/ 318 w 246"/>
                                      <a:gd name="T53" fmla="*/ -78 h 440"/>
                                      <a:gd name="T54" fmla="*/ 291 w 246"/>
                                      <a:gd name="T55" fmla="*/ -88 h 440"/>
                                      <a:gd name="T56" fmla="*/ 253 w 246"/>
                                      <a:gd name="T57" fmla="*/ -96 h 440"/>
                                      <a:gd name="T58" fmla="*/ 213 w 246"/>
                                      <a:gd name="T59" fmla="*/ -98 h 440"/>
                                      <a:gd name="T60" fmla="*/ 174 w 246"/>
                                      <a:gd name="T61" fmla="*/ -94 h 440"/>
                                      <a:gd name="T62" fmla="*/ 137 w 246"/>
                                      <a:gd name="T63" fmla="*/ -82 h 440"/>
                                      <a:gd name="T64" fmla="*/ 113 w 246"/>
                                      <a:gd name="T65" fmla="*/ -70 h 440"/>
                                      <a:gd name="T66" fmla="*/ 89 w 246"/>
                                      <a:gd name="T67" fmla="*/ -54 h 440"/>
                                      <a:gd name="T68" fmla="*/ 47 w 246"/>
                                      <a:gd name="T69" fmla="*/ -13 h 440"/>
                                      <a:gd name="T70" fmla="*/ 19 w 246"/>
                                      <a:gd name="T71" fmla="*/ 32 h 440"/>
                                      <a:gd name="T72" fmla="*/ 3 w 246"/>
                                      <a:gd name="T73" fmla="*/ 81 h 440"/>
                                      <a:gd name="T74" fmla="*/ 0 w 246"/>
                                      <a:gd name="T75" fmla="*/ 132 h 440"/>
                                      <a:gd name="T76" fmla="*/ 7 w 246"/>
                                      <a:gd name="T77" fmla="*/ 182 h 440"/>
                                      <a:gd name="T78" fmla="*/ 26 w 246"/>
                                      <a:gd name="T79" fmla="*/ 229 h 440"/>
                                      <a:gd name="T80" fmla="*/ 55 w 246"/>
                                      <a:gd name="T81" fmla="*/ 271 h 440"/>
                                      <a:gd name="T82" fmla="*/ 94 w 246"/>
                                      <a:gd name="T83" fmla="*/ 306 h 440"/>
                                      <a:gd name="T84" fmla="*/ 135 w 246"/>
                                      <a:gd name="T85" fmla="*/ 117 h 440"/>
                                      <a:gd name="T86" fmla="*/ 150 w 246"/>
                                      <a:gd name="T87" fmla="*/ 93 h 440"/>
                                      <a:gd name="T88" fmla="*/ 180 w 246"/>
                                      <a:gd name="T89" fmla="*/ 67 h 440"/>
                                      <a:gd name="T90" fmla="*/ 190 w 246"/>
                                      <a:gd name="T91" fmla="*/ 59 h 440"/>
                                      <a:gd name="T92" fmla="*/ 202 w 246"/>
                                      <a:gd name="T93" fmla="*/ 53 h 440"/>
                                      <a:gd name="T94" fmla="*/ 229 w 246"/>
                                      <a:gd name="T95" fmla="*/ 46 h 440"/>
                                      <a:gd name="T96" fmla="*/ 227 w 246"/>
                                      <a:gd name="T97" fmla="*/ -8 h 440"/>
                                      <a:gd name="T98" fmla="*/ 236 w 246"/>
                                      <a:gd name="T99" fmla="*/ -33 h 440"/>
                                      <a:gd name="T100" fmla="*/ 261 w 246"/>
                                      <a:gd name="T101" fmla="*/ -48 h 440"/>
                                      <a:gd name="T102" fmla="*/ 275 w 246"/>
                                      <a:gd name="T103" fmla="*/ -48 h 440"/>
                                      <a:gd name="T104" fmla="*/ 291 w 246"/>
                                      <a:gd name="T105" fmla="*/ -43 h 440"/>
                                      <a:gd name="T106" fmla="*/ 301 w 246"/>
                                      <a:gd name="T107" fmla="*/ -31 h 440"/>
                                      <a:gd name="T108" fmla="*/ 303 w 246"/>
                                      <a:gd name="T109" fmla="*/ -1 h 440"/>
                                      <a:gd name="T110" fmla="*/ 286 w 246"/>
                                      <a:gd name="T111" fmla="*/ 20 h 440"/>
                                      <a:gd name="T112" fmla="*/ 258 w 246"/>
                                      <a:gd name="T113" fmla="*/ 26 h 440"/>
                                      <a:gd name="T114" fmla="*/ 246 w 246"/>
                                      <a:gd name="T115" fmla="*/ 45 h 440"/>
                                      <a:gd name="T116" fmla="*/ 269 w 246"/>
                                      <a:gd name="T117" fmla="*/ 57 h 440"/>
                                      <a:gd name="T118" fmla="*/ 274 w 246"/>
                                      <a:gd name="T119" fmla="*/ 86 h 440"/>
                                      <a:gd name="T120" fmla="*/ 235 w 246"/>
                                      <a:gd name="T121" fmla="*/ 195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46" h="440">
                                        <a:moveTo>
                                          <a:pt x="233" y="202"/>
                                        </a:moveTo>
                                        <a:lnTo>
                                          <a:pt x="229" y="209"/>
                                        </a:lnTo>
                                        <a:lnTo>
                                          <a:pt x="228" y="217"/>
                                        </a:lnTo>
                                        <a:lnTo>
                                          <a:pt x="227" y="224"/>
                                        </a:lnTo>
                                        <a:lnTo>
                                          <a:pt x="228" y="229"/>
                                        </a:lnTo>
                                        <a:lnTo>
                                          <a:pt x="233" y="231"/>
                                        </a:lnTo>
                                        <a:lnTo>
                                          <a:pt x="239" y="230"/>
                                        </a:lnTo>
                                        <a:lnTo>
                                          <a:pt x="246" y="226"/>
                                        </a:lnTo>
                                        <a:lnTo>
                                          <a:pt x="252" y="221"/>
                                        </a:lnTo>
                                        <a:lnTo>
                                          <a:pt x="259" y="215"/>
                                        </a:lnTo>
                                        <a:lnTo>
                                          <a:pt x="265" y="209"/>
                                        </a:lnTo>
                                        <a:lnTo>
                                          <a:pt x="271" y="206"/>
                                        </a:lnTo>
                                        <a:lnTo>
                                          <a:pt x="276" y="202"/>
                                        </a:lnTo>
                                        <a:lnTo>
                                          <a:pt x="282" y="201"/>
                                        </a:lnTo>
                                        <a:lnTo>
                                          <a:pt x="286" y="206"/>
                                        </a:lnTo>
                                        <a:lnTo>
                                          <a:pt x="286" y="212"/>
                                        </a:lnTo>
                                        <a:lnTo>
                                          <a:pt x="283" y="215"/>
                                        </a:lnTo>
                                        <a:lnTo>
                                          <a:pt x="280" y="221"/>
                                        </a:lnTo>
                                        <a:lnTo>
                                          <a:pt x="276" y="226"/>
                                        </a:lnTo>
                                        <a:lnTo>
                                          <a:pt x="270" y="233"/>
                                        </a:lnTo>
                                        <a:lnTo>
                                          <a:pt x="257" y="247"/>
                                        </a:lnTo>
                                        <a:lnTo>
                                          <a:pt x="247" y="256"/>
                                        </a:lnTo>
                                        <a:lnTo>
                                          <a:pt x="230" y="267"/>
                                        </a:lnTo>
                                        <a:lnTo>
                                          <a:pt x="213" y="277"/>
                                        </a:lnTo>
                                        <a:lnTo>
                                          <a:pt x="193" y="284"/>
                                        </a:lnTo>
                                        <a:lnTo>
                                          <a:pt x="184" y="286"/>
                                        </a:lnTo>
                                        <a:lnTo>
                                          <a:pt x="170" y="287"/>
                                        </a:lnTo>
                                        <a:lnTo>
                                          <a:pt x="170" y="341"/>
                                        </a:lnTo>
                                        <a:lnTo>
                                          <a:pt x="199" y="346"/>
                                        </a:lnTo>
                                        <a:lnTo>
                                          <a:pt x="222" y="347"/>
                                        </a:lnTo>
                                        <a:lnTo>
                                          <a:pt x="245" y="346"/>
                                        </a:lnTo>
                                        <a:lnTo>
                                          <a:pt x="275" y="341"/>
                                        </a:lnTo>
                                        <a:lnTo>
                                          <a:pt x="303" y="332"/>
                                        </a:lnTo>
                                        <a:lnTo>
                                          <a:pt x="328" y="320"/>
                                        </a:lnTo>
                                        <a:lnTo>
                                          <a:pt x="352" y="306"/>
                                        </a:lnTo>
                                        <a:lnTo>
                                          <a:pt x="373" y="289"/>
                                        </a:lnTo>
                                        <a:lnTo>
                                          <a:pt x="391" y="270"/>
                                        </a:lnTo>
                                        <a:lnTo>
                                          <a:pt x="407" y="249"/>
                                        </a:lnTo>
                                        <a:lnTo>
                                          <a:pt x="420" y="227"/>
                                        </a:lnTo>
                                        <a:lnTo>
                                          <a:pt x="431" y="203"/>
                                        </a:lnTo>
                                        <a:lnTo>
                                          <a:pt x="438" y="178"/>
                                        </a:lnTo>
                                        <a:lnTo>
                                          <a:pt x="443" y="153"/>
                                        </a:lnTo>
                                        <a:lnTo>
                                          <a:pt x="445" y="127"/>
                                        </a:lnTo>
                                        <a:lnTo>
                                          <a:pt x="445" y="101"/>
                                        </a:lnTo>
                                        <a:lnTo>
                                          <a:pt x="441" y="76"/>
                                        </a:lnTo>
                                        <a:lnTo>
                                          <a:pt x="434" y="50"/>
                                        </a:lnTo>
                                        <a:lnTo>
                                          <a:pt x="423" y="26"/>
                                        </a:lnTo>
                                        <a:lnTo>
                                          <a:pt x="410" y="2"/>
                                        </a:lnTo>
                                        <a:lnTo>
                                          <a:pt x="393" y="-19"/>
                                        </a:lnTo>
                                        <a:lnTo>
                                          <a:pt x="373" y="-40"/>
                                        </a:lnTo>
                                        <a:lnTo>
                                          <a:pt x="349" y="-58"/>
                                        </a:lnTo>
                                        <a:lnTo>
                                          <a:pt x="336" y="-67"/>
                                        </a:lnTo>
                                        <a:lnTo>
                                          <a:pt x="323" y="-74"/>
                                        </a:lnTo>
                                        <a:lnTo>
                                          <a:pt x="318" y="-78"/>
                                        </a:lnTo>
                                        <a:lnTo>
                                          <a:pt x="310" y="-81"/>
                                        </a:lnTo>
                                        <a:lnTo>
                                          <a:pt x="291" y="-88"/>
                                        </a:lnTo>
                                        <a:lnTo>
                                          <a:pt x="272" y="-93"/>
                                        </a:lnTo>
                                        <a:lnTo>
                                          <a:pt x="253" y="-96"/>
                                        </a:lnTo>
                                        <a:lnTo>
                                          <a:pt x="233" y="-98"/>
                                        </a:lnTo>
                                        <a:lnTo>
                                          <a:pt x="213" y="-98"/>
                                        </a:lnTo>
                                        <a:lnTo>
                                          <a:pt x="194" y="-97"/>
                                        </a:lnTo>
                                        <a:lnTo>
                                          <a:pt x="174" y="-94"/>
                                        </a:lnTo>
                                        <a:lnTo>
                                          <a:pt x="155" y="-88"/>
                                        </a:lnTo>
                                        <a:lnTo>
                                          <a:pt x="137" y="-82"/>
                                        </a:lnTo>
                                        <a:lnTo>
                                          <a:pt x="119" y="-73"/>
                                        </a:lnTo>
                                        <a:lnTo>
                                          <a:pt x="113" y="-70"/>
                                        </a:lnTo>
                                        <a:lnTo>
                                          <a:pt x="100" y="-62"/>
                                        </a:lnTo>
                                        <a:lnTo>
                                          <a:pt x="89" y="-54"/>
                                        </a:lnTo>
                                        <a:lnTo>
                                          <a:pt x="67" y="-34"/>
                                        </a:lnTo>
                                        <a:lnTo>
                                          <a:pt x="47" y="-13"/>
                                        </a:lnTo>
                                        <a:lnTo>
                                          <a:pt x="32" y="8"/>
                                        </a:lnTo>
                                        <a:lnTo>
                                          <a:pt x="19" y="32"/>
                                        </a:lnTo>
                                        <a:lnTo>
                                          <a:pt x="10" y="56"/>
                                        </a:lnTo>
                                        <a:lnTo>
                                          <a:pt x="3" y="81"/>
                                        </a:lnTo>
                                        <a:lnTo>
                                          <a:pt x="0" y="106"/>
                                        </a:lnTo>
                                        <a:lnTo>
                                          <a:pt x="0" y="132"/>
                                        </a:lnTo>
                                        <a:lnTo>
                                          <a:pt x="2" y="157"/>
                                        </a:lnTo>
                                        <a:lnTo>
                                          <a:pt x="7" y="182"/>
                                        </a:lnTo>
                                        <a:lnTo>
                                          <a:pt x="15" y="206"/>
                                        </a:lnTo>
                                        <a:lnTo>
                                          <a:pt x="26" y="229"/>
                                        </a:lnTo>
                                        <a:lnTo>
                                          <a:pt x="39" y="251"/>
                                        </a:lnTo>
                                        <a:lnTo>
                                          <a:pt x="55" y="271"/>
                                        </a:lnTo>
                                        <a:lnTo>
                                          <a:pt x="74" y="290"/>
                                        </a:lnTo>
                                        <a:lnTo>
                                          <a:pt x="94" y="306"/>
                                        </a:lnTo>
                                        <a:lnTo>
                                          <a:pt x="117" y="321"/>
                                        </a:lnTo>
                                        <a:lnTo>
                                          <a:pt x="135" y="117"/>
                                        </a:lnTo>
                                        <a:lnTo>
                                          <a:pt x="138" y="110"/>
                                        </a:lnTo>
                                        <a:lnTo>
                                          <a:pt x="150" y="93"/>
                                        </a:lnTo>
                                        <a:lnTo>
                                          <a:pt x="164" y="79"/>
                                        </a:lnTo>
                                        <a:lnTo>
                                          <a:pt x="180" y="67"/>
                                        </a:lnTo>
                                        <a:lnTo>
                                          <a:pt x="184" y="64"/>
                                        </a:lnTo>
                                        <a:lnTo>
                                          <a:pt x="190" y="59"/>
                                        </a:lnTo>
                                        <a:lnTo>
                                          <a:pt x="196" y="57"/>
                                        </a:lnTo>
                                        <a:lnTo>
                                          <a:pt x="202" y="53"/>
                                        </a:lnTo>
                                        <a:lnTo>
                                          <a:pt x="211" y="50"/>
                                        </a:lnTo>
                                        <a:lnTo>
                                          <a:pt x="229" y="46"/>
                                        </a:lnTo>
                                        <a:lnTo>
                                          <a:pt x="227" y="0"/>
                                        </a:lnTo>
                                        <a:lnTo>
                                          <a:pt x="227" y="-8"/>
                                        </a:lnTo>
                                        <a:lnTo>
                                          <a:pt x="228" y="-15"/>
                                        </a:lnTo>
                                        <a:lnTo>
                                          <a:pt x="236" y="-33"/>
                                        </a:lnTo>
                                        <a:lnTo>
                                          <a:pt x="253" y="-45"/>
                                        </a:lnTo>
                                        <a:lnTo>
                                          <a:pt x="261" y="-48"/>
                                        </a:lnTo>
                                        <a:lnTo>
                                          <a:pt x="269" y="-49"/>
                                        </a:lnTo>
                                        <a:lnTo>
                                          <a:pt x="275" y="-48"/>
                                        </a:lnTo>
                                        <a:lnTo>
                                          <a:pt x="281" y="-48"/>
                                        </a:lnTo>
                                        <a:lnTo>
                                          <a:pt x="291" y="-43"/>
                                        </a:lnTo>
                                        <a:lnTo>
                                          <a:pt x="297" y="-38"/>
                                        </a:lnTo>
                                        <a:lnTo>
                                          <a:pt x="301" y="-31"/>
                                        </a:lnTo>
                                        <a:lnTo>
                                          <a:pt x="305" y="-16"/>
                                        </a:lnTo>
                                        <a:lnTo>
                                          <a:pt x="303" y="-1"/>
                                        </a:lnTo>
                                        <a:lnTo>
                                          <a:pt x="296" y="10"/>
                                        </a:lnTo>
                                        <a:lnTo>
                                          <a:pt x="286" y="20"/>
                                        </a:lnTo>
                                        <a:lnTo>
                                          <a:pt x="272" y="25"/>
                                        </a:lnTo>
                                        <a:lnTo>
                                          <a:pt x="258" y="26"/>
                                        </a:lnTo>
                                        <a:lnTo>
                                          <a:pt x="244" y="22"/>
                                        </a:lnTo>
                                        <a:lnTo>
                                          <a:pt x="246" y="45"/>
                                        </a:lnTo>
                                        <a:lnTo>
                                          <a:pt x="259" y="49"/>
                                        </a:lnTo>
                                        <a:lnTo>
                                          <a:pt x="269" y="57"/>
                                        </a:lnTo>
                                        <a:lnTo>
                                          <a:pt x="275" y="69"/>
                                        </a:lnTo>
                                        <a:lnTo>
                                          <a:pt x="274" y="86"/>
                                        </a:lnTo>
                                        <a:lnTo>
                                          <a:pt x="268" y="109"/>
                                        </a:lnTo>
                                        <a:lnTo>
                                          <a:pt x="235" y="195"/>
                                        </a:lnTo>
                                        <a:lnTo>
                                          <a:pt x="233" y="202"/>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9" name="Freeform 8"/>
                                <wps:cNvSpPr>
                                  <a:spLocks/>
                                </wps:cNvSpPr>
                                <wps:spPr bwMode="auto">
                                  <a:xfrm>
                                    <a:off x="2152" y="171"/>
                                    <a:ext cx="246" cy="440"/>
                                  </a:xfrm>
                                  <a:custGeom>
                                    <a:avLst/>
                                    <a:gdLst>
                                      <a:gd name="T0" fmla="*/ 232 w 246"/>
                                      <a:gd name="T1" fmla="*/ 11 h 440"/>
                                      <a:gd name="T2" fmla="*/ 227 w 246"/>
                                      <a:gd name="T3" fmla="*/ 0 h 440"/>
                                      <a:gd name="T4" fmla="*/ 229 w 246"/>
                                      <a:gd name="T5" fmla="*/ 46 h 440"/>
                                      <a:gd name="T6" fmla="*/ 246 w 246"/>
                                      <a:gd name="T7" fmla="*/ 45 h 440"/>
                                      <a:gd name="T8" fmla="*/ 244 w 246"/>
                                      <a:gd name="T9" fmla="*/ 22 h 440"/>
                                      <a:gd name="T10" fmla="*/ 232 w 246"/>
                                      <a:gd name="T11" fmla="*/ 11 h 440"/>
                                    </a:gdLst>
                                    <a:ahLst/>
                                    <a:cxnLst>
                                      <a:cxn ang="0">
                                        <a:pos x="T0" y="T1"/>
                                      </a:cxn>
                                      <a:cxn ang="0">
                                        <a:pos x="T2" y="T3"/>
                                      </a:cxn>
                                      <a:cxn ang="0">
                                        <a:pos x="T4" y="T5"/>
                                      </a:cxn>
                                      <a:cxn ang="0">
                                        <a:pos x="T6" y="T7"/>
                                      </a:cxn>
                                      <a:cxn ang="0">
                                        <a:pos x="T8" y="T9"/>
                                      </a:cxn>
                                      <a:cxn ang="0">
                                        <a:pos x="T10" y="T11"/>
                                      </a:cxn>
                                    </a:cxnLst>
                                    <a:rect l="0" t="0" r="r" b="b"/>
                                    <a:pathLst>
                                      <a:path w="246" h="440">
                                        <a:moveTo>
                                          <a:pt x="232" y="11"/>
                                        </a:moveTo>
                                        <a:lnTo>
                                          <a:pt x="227" y="0"/>
                                        </a:lnTo>
                                        <a:lnTo>
                                          <a:pt x="229" y="46"/>
                                        </a:lnTo>
                                        <a:lnTo>
                                          <a:pt x="246" y="45"/>
                                        </a:lnTo>
                                        <a:lnTo>
                                          <a:pt x="244" y="22"/>
                                        </a:lnTo>
                                        <a:lnTo>
                                          <a:pt x="232" y="11"/>
                                        </a:lnTo>
                                        <a:close/>
                                      </a:path>
                                    </a:pathLst>
                                  </a:custGeom>
                                  <a:solidFill>
                                    <a:srgbClr val="00A9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96B5D37" id="Grupare 113" o:spid="_x0000_s1026" style="position:absolute;margin-left:10.3pt;margin-top:21.2pt;width:44.05pt;height:32.2pt;z-index:251697152;mso-position-horizontal-relative:page" coordorigin="1865,-8" coordsize="881,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" o:allowincell="f">
                      <v:shape id="Freeform 3" o:spid="_x0000_s1027" style="position:absolute;left:1875;top:1;width:865;height:593;visibility:visible;mso-wrap-style:square;v-text-anchor:top" coordsize="865,5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jtf8QA&#10;AADcAAAADwAAAGRycy9kb3ducmV2LnhtbESPQYvCMBSE74L/ITxhb5q6K4tUo6igKAsrVg96ezTP&#10;tti8dJuo3X9vBMHjMDPfMONpY0pxo9oVlhX0exEI4tTqgjMFh/2yOwThPLLG0jIp+CcH00m7NcZY&#10;2zvv6Jb4TAQIuxgV5N5XsZQuzcmg69mKOHhnWxv0QdaZ1DXeA9yU8jOKvqXBgsNCjhUtckovydUo&#10;+NkW6dxtqq09nq4+We1xLX//lProNLMRCE+Nf4df7bVW8NUfwPNMOAJy8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Y7X/EAAAA3AAAAA8AAAAAAAAAAAAAAAAAmAIAAGRycy9k&#10;b3ducmV2LnhtbFBLBQYAAAAABAAEAPUAAACJAwAAAAA=&#10;" path="m510,593r8,-1l776,592r,-18l600,574r7,-3l624,564r18,-10l661,543r17,-13l693,518r9,-8l708,505r,2l860,507r,-18l721,489r15,-19l754,441r15,-29l780,382r8,-30l792,321r1,-30l791,261r-5,-30l778,203,767,175,753,148,737,123,719,100,697,78,674,59,649,41,621,27,591,15,560,6,526,1,496,r,16l524,19r29,3l582,30r28,11l636,54r23,16l681,87r20,20l719,128r15,22l747,174r11,26l766,226r5,26l774,279r1,28l773,335r-6,27l759,389r-11,27l734,442r-17,26l700,487r-18,17l662,520r-21,14l619,546r-22,10l574,564r-24,6l526,573r-23,2l479,574r-24,-2l432,567r-23,-6l386,552,365,542,344,530,324,515,305,499,288,481,272,461,258,440,248,423r-8,-18l223,411r6,11l237,440r11,17l260,474r5,7l272,489r-188,l84,507r200,l290,512r4,4l300,519r14,11l,530r,17l338,547r17,10l374,566r18,8l411,580r19,5l450,589r20,2l490,593r20,xe" fillcolor="black" stroked="f">
                        <v:path arrowok="t" o:connecttype="custom" o:connectlocs="518,592;776,574;607,571;642,554;678,530;702,510;708,507;860,489;736,470;769,412;788,352;793,291;786,231;767,175;737,123;697,78;649,41;591,15;526,1;496,16;553,22;610,41;659,70;701,107;734,150;758,200;771,252;775,307;767,362;748,416;717,468;682,504;641,534;597,556;550,570;503,575;455,572;409,561;365,542;324,515;288,481;258,440;240,405;229,422;248,457;265,481;84,489;284,507;294,516;314,530;0,547;355,557;392,574;430,585;470,591;510,593" o:connectangles="0,0,0,0,0,0,0,0,0,0,0,0,0,0,0,0,0,0,0,0,0,0,0,0,0,0,0,0,0,0,0,0,0,0,0,0,0,0,0,0,0,0,0,0,0,0,0,0,0,0,0,0,0,0,0,0"/>
                      </v:shape>
                      <v:shape id="Freeform 4" o:spid="_x0000_s1028" style="position:absolute;left:2158;top:629;width:344;height:0;visibility:visible;mso-wrap-style:square;v-text-anchor:top" coordsize="3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Q3XsMA&#10;AADcAAAADwAAAGRycy9kb3ducmV2LnhtbESPQWsCMRSE74L/ITzBi2jWtha7GqUErN5Ea++PzXN3&#10;cfOybqKu/94IBY/DzHzDzJetrcSVGl86VjAeJSCIM2dKzhUcflfDKQgfkA1WjknBnTwsF93OHFPj&#10;bryj6z7kIkLYp6igCKFOpfRZQRb9yNXE0Tu6xmKIssmlafAW4baSb0nyKS2WHBcKrEkXlJ32F6tg&#10;oPV993Gm1WC6RflX/mj3tdZK9Xvt9wxEoDa8wv/tjVHwPp7A80w8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Q3XsMAAADcAAAADwAAAAAAAAAAAAAAAACYAgAAZHJzL2Rv&#10;d25yZXYueG1sUEsFBgAAAAAEAAQA9QAAAIgDAAAAAA==&#10;" path="m,l343,e" filled="f" strokeweight=".2575mm">
                        <v:path arrowok="t" o:connecttype="custom" o:connectlocs="0,0;343,0" o:connectangles="0,0"/>
                      </v:shape>
                      <v:group id="Group 5" o:spid="_x0000_s1029" style="position:absolute;left:2152;top:171;width:246;height:440" coordorigin="2152,171" coordsize="246,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xfj8YAAADcAAAADwAAAGRycy9kb3ducmV2LnhtbESPzWrDMBCE74G+g9hC&#10;b4nsmoTgRgnBtKUHU4hTKL0t1sY2sVbGUv3z9lWgkOMwM98wu8NkWjFQ7xrLCuJVBIK4tLrhSsHX&#10;+W25BeE8ssbWMimYycFh/7DYYartyCcaCl+JAGGXooLa+y6V0pU1GXQr2xEH72J7gz7IvpK6xzHA&#10;TSufo2gjDTYcFmrsKKupvBa/RsH7iOMxiV+H/HrJ5p/z+vM7j0mpp8fp+ALC0+Tv4f/2h1aQxBu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F+PxgAAANwA&#10;AAAPAAAAAAAAAAAAAAAAAKoCAABkcnMvZG93bnJldi54bWxQSwUGAAAAAAQABAD6AAAAnQMAAAAA&#10;">
                        <v:shape id="Freeform 6" o:spid="_x0000_s1030"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z1AcMA&#10;AADcAAAADwAAAGRycy9kb3ducmV2LnhtbESPwWrDMBBE74X+g9hCb43stKTFtWxCoZAc7ST3jbW2&#10;TK2VsZTY+fuoUOhxmJk3TF4udhBXmnzvWEG6SkAQN0733Ck4Hr5fPkD4gKxxcEwKbuShLB4fcsy0&#10;m7miax06ESHsM1RgQhgzKX1jyKJfuZE4eq2bLIYop07qCecIt4NcJ8lGWuw5Lhgc6ctQ81NfrILt&#10;qb1UjevWu/O537+Zm5zntlXq+WnZfoIItIT/8F97pxW8pu/weyYeAVn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0z1AcMAAADcAAAADwAAAAAAAAAAAAAAAACYAgAAZHJzL2Rv&#10;d25yZXYueG1sUEsFBgAAAAAEAAQA9QAAAIgDAAAAAA==&#10;" path="m145,123r-3,1l137,122r-2,-5l117,321r25,11l170,341r,-54l153,282r-8,-10l142,257r3,-17l149,222r6,-17l159,195r2,-7l163,183r30,-79l196,98r-1,-5l189,91r-8,1l174,95r-6,5l161,106r-6,7l150,119r-5,4xe" fillcolor="#00a900" stroked="f">
                          <v:path arrowok="t" o:connecttype="custom" o:connectlocs="145,123;142,124;137,122;135,117;117,321;142,332;170,341;170,287;153,282;145,272;142,257;145,240;149,222;155,205;159,195;161,188;163,183;193,104;196,98;195,93;189,91;181,92;174,95;168,100;161,106;155,113;150,119;145,123" o:connectangles="0,0,0,0,0,0,0,0,0,0,0,0,0,0,0,0,0,0,0,0,0,0,0,0,0,0,0,0"/>
                        </v:shape>
                        <v:shape id="Freeform 7" o:spid="_x0000_s1031"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Nhc7wA&#10;AADcAAAADwAAAGRycy9kb3ducmV2LnhtbERPyQrCMBC9C/5DGMGbpi6IVKOIIOjR7T4206bYTEoT&#10;bf17cxA8Pt6+3na2Em9qfOlYwWScgCDOnC65UHC7HkZLED4ga6wck4IPedhu+r01ptq1fKb3JRQi&#10;hrBPUYEJoU6l9Jkhi37sauLI5a6xGCJsCqkbbGO4reQ0SRbSYsmxwWBNe0PZ8/KyCnb3/HXOXDE9&#10;Ph7laW4+sm3zXKnhoNutQATqwl/8cx+1gtkkro1n4hGQm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02FzvAAAANwAAAAPAAAAAAAAAAAAAAAAAJgCAABkcnMvZG93bnJldi54&#10;bWxQSwUGAAAAAAQABAD1AAAAgQMAAAAA&#10;" path="m233,202r-4,7l228,217r-1,7l228,229r5,2l239,230r7,-4l252,221r7,-6l265,209r6,-3l276,202r6,-1l286,206r,6l283,215r-3,6l276,226r-6,7l257,247r-10,9l230,267r-17,10l193,284r-9,2l170,287r,54l199,346r23,1l245,346r30,-5l303,332r25,-12l352,306r21,-17l391,270r16,-21l420,227r11,-24l438,178r5,-25l445,127r,-26l441,76,434,50,423,26,410,2,393,-19,373,-40,349,-58r-13,-9l323,-74r-5,-4l310,-81r-19,-7l272,-93r-19,-3l233,-98r-20,l194,-97r-20,3l155,-88r-18,6l119,-73r-6,3l100,-62r-11,8l67,-34,47,-13,32,8,19,32,10,56,3,81,,106r,26l2,157r5,25l15,206r11,23l39,251r16,20l74,290r20,16l117,321,135,117r3,-7l150,93,164,79,180,67r4,-3l190,59r6,-2l202,53r9,-3l229,46,227,r,-8l228,-15r8,-18l253,-45r8,-3l269,-49r6,1l281,-48r10,5l297,-38r4,7l305,-16r-2,15l296,10,286,20r-14,5l258,26,244,22r2,23l259,49r10,8l275,69r-1,17l268,109r-33,86l233,202xe" fillcolor="#00a900" stroked="f">
                          <v:path arrowok="t" o:connecttype="custom" o:connectlocs="229,209;227,224;233,231;246,226;259,215;271,206;282,201;286,212;280,221;270,233;247,256;213,277;184,286;170,341;222,347;275,341;328,320;373,289;407,249;431,203;443,153;445,101;434,50;410,2;373,-40;336,-67;318,-78;291,-88;253,-96;213,-98;174,-94;137,-82;113,-70;89,-54;47,-13;19,32;3,81;0,132;7,182;26,229;55,271;94,306;135,117;150,93;180,67;190,59;202,53;229,46;227,-8;236,-33;261,-48;275,-48;291,-43;301,-31;303,-1;286,20;258,26;246,45;269,57;274,86;235,195" o:connectangles="0,0,0,0,0,0,0,0,0,0,0,0,0,0,0,0,0,0,0,0,0,0,0,0,0,0,0,0,0,0,0,0,0,0,0,0,0,0,0,0,0,0,0,0,0,0,0,0,0,0,0,0,0,0,0,0,0,0,0,0,0"/>
                        </v:shape>
                        <v:shape id="Freeform 8" o:spid="_x0000_s1032" style="position:absolute;left:2152;top:171;width:246;height:440;visibility:visible;mso-wrap-style:square;v-text-anchor:top" coordsize="246,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E6MMA&#10;AADcAAAADwAAAGRycy9kb3ducmV2LnhtbESPwWrDMBBE74X+g9hCb43stITWtWxCoZAc7ST3jbW2&#10;TK2VsZTY+fuoUOhxmJk3TF4udhBXmnzvWEG6SkAQN0733Ck4Hr5f3kH4gKxxcEwKbuShLB4fcsy0&#10;m7miax06ESHsM1RgQhgzKX1jyKJfuZE4eq2bLIYop07qCecIt4NcJ8lGWuw5Lhgc6ctQ81NfrILt&#10;qb1UjevWu/O537+Zm5zntlXq+WnZfoIItIT/8F97pxW8ph/weyYeAVn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Z/E6MMAAADcAAAADwAAAAAAAAAAAAAAAACYAgAAZHJzL2Rv&#10;d25yZXYueG1sUEsFBgAAAAAEAAQA9QAAAIgDAAAAAA==&#10;" path="m232,11l227,r2,46l246,45,244,22,232,11xe" fillcolor="#00a900" stroked="f">
                          <v:path arrowok="t" o:connecttype="custom" o:connectlocs="232,11;227,0;229,46;246,45;244,22;232,11" o:connectangles="0,0,0,0,0,0"/>
                        </v:shape>
                      </v:group>
                      <w10:wrap anchorx="page"/>
                    </v:group>
                  </w:pict>
                </mc:Fallback>
              </mc:AlternateContent>
            </w:r>
          </w:p>
        </w:tc>
        <w:tc>
          <w:tcPr>
            <w:tcW w:w="8472" w:type="dxa"/>
            <w:shd w:val="clear" w:color="auto" w:fill="FBE4D5" w:themeFill="accent2" w:themeFillTint="33"/>
            <w:vAlign w:val="center"/>
          </w:tcPr>
          <w:p w:rsidR="002B3E47" w:rsidRPr="002B3E47" w:rsidRDefault="002B3E47" w:rsidP="002B3E47">
            <w:pPr>
              <w:spacing w:line="276" w:lineRule="auto"/>
              <w:ind w:right="-13"/>
              <w:jc w:val="both"/>
              <w:rPr>
                <w:rFonts w:ascii="Trebuchet MS" w:hAnsi="Trebuchet MS"/>
                <w:b/>
              </w:rPr>
            </w:pPr>
            <w:r w:rsidRPr="002B3E47">
              <w:rPr>
                <w:rFonts w:ascii="Trebuchet MS" w:hAnsi="Trebuchet MS"/>
                <w:b/>
              </w:rPr>
              <w:t>Garanţiile aferente avansurilor de 100%, din valoarea totală eligibilă nerambursabilă a tranșei de plată, trebuie să aibă valabilitate de 30 de zile lucrătoare de la data depunerii cererii de plată.</w:t>
            </w:r>
          </w:p>
          <w:p w:rsidR="002B3E47" w:rsidRPr="002B3E47" w:rsidRDefault="002B3E47" w:rsidP="002B3E47">
            <w:pPr>
              <w:spacing w:line="276" w:lineRule="auto"/>
              <w:ind w:right="-13"/>
              <w:jc w:val="both"/>
              <w:rPr>
                <w:rFonts w:ascii="Trebuchet MS" w:hAnsi="Trebuchet MS"/>
                <w:b/>
              </w:rPr>
            </w:pPr>
            <w:r w:rsidRPr="002B3E47">
              <w:rPr>
                <w:rFonts w:ascii="Trebuchet MS" w:hAnsi="Trebuchet MS"/>
                <w:b/>
              </w:rPr>
              <w:t>Garanțiile aferente avansurilor de 50% din valoarea totală a sprijinului financiar nerambursabil trebuie sa aibă valabilitatea mai mare cu minim 15 zile lucrătoare față de durata de execuție a contractului.</w:t>
            </w:r>
          </w:p>
        </w:tc>
      </w:tr>
    </w:tbl>
    <w:p w:rsidR="002B3E47" w:rsidRPr="002B3E47" w:rsidRDefault="002B3E47" w:rsidP="002B3E47">
      <w:pPr>
        <w:spacing w:before="100" w:beforeAutospacing="1" w:after="100" w:afterAutospacing="1" w:line="240" w:lineRule="auto"/>
        <w:outlineLvl w:val="2"/>
        <w:rPr>
          <w:rFonts w:ascii="Trebuchet MS" w:eastAsia="Arial" w:hAnsi="Trebuchet MS" w:cs="Times New Roman"/>
          <w:b/>
          <w:bCs/>
          <w:lang w:val="en-US" w:eastAsia="zh-CN"/>
        </w:rPr>
      </w:pPr>
      <w:bookmarkStart w:id="43" w:name="_Toc459255404"/>
      <w:r w:rsidRPr="002B3E47">
        <w:rPr>
          <w:rFonts w:ascii="Trebuchet MS" w:eastAsia="Arial" w:hAnsi="Trebuchet MS" w:cs="Times New Roman"/>
          <w:b/>
          <w:bCs/>
          <w:lang w:val="en-US" w:eastAsia="zh-CN"/>
        </w:rPr>
        <w:t>9.3.2. Plata</w:t>
      </w:r>
      <w:bookmarkEnd w:id="43"/>
    </w:p>
    <w:p w:rsidR="002B3E47" w:rsidRPr="002B3E47" w:rsidRDefault="002B3E47" w:rsidP="002B3E47">
      <w:pPr>
        <w:ind w:right="-604" w:firstLine="708"/>
        <w:jc w:val="both"/>
        <w:rPr>
          <w:rFonts w:ascii="Trebuchet MS" w:hAnsi="Trebuchet MS"/>
        </w:rPr>
      </w:pPr>
      <w:r w:rsidRPr="002B3E47">
        <w:rPr>
          <w:rFonts w:ascii="Trebuchet MS" w:hAnsi="Trebuchet MS"/>
          <w:bCs/>
          <w:iCs/>
          <w:lang w:eastAsia="ro-RO"/>
        </w:rPr>
        <w:t>Beneficiarii sunt obligaţi să depună la sediul DGP-AMPOPAM, Graficul de rambursare a cheltuielilor actualizat, potrivit formatului standard, în maximum 30 (treizeci) de zile calendaristice de la data semnării primului contract de achiziție, în condițiile în care au intervenit modificări față de versiunea din Contractul de finanțare.</w:t>
      </w:r>
    </w:p>
    <w:p w:rsidR="002B3E47" w:rsidRPr="002B3E47" w:rsidRDefault="002B3E47" w:rsidP="002B3E47">
      <w:pPr>
        <w:spacing w:after="120" w:line="240" w:lineRule="auto"/>
        <w:ind w:right="-613" w:firstLine="708"/>
        <w:jc w:val="both"/>
        <w:rPr>
          <w:rFonts w:ascii="Trebuchet MS" w:hAnsi="Trebuchet MS"/>
          <w:lang w:eastAsia="ro-RO"/>
        </w:rPr>
      </w:pPr>
      <w:r w:rsidRPr="002B3E47">
        <w:rPr>
          <w:rFonts w:ascii="Trebuchet MS" w:hAnsi="Trebuchet MS"/>
        </w:rPr>
        <w:t xml:space="preserve">Dosarul Cererii de rambursare va fi depus la CR-POPAM, într-un singur exemplar pe hârtie și un exemplar pe suport electronic. </w:t>
      </w:r>
      <w:r w:rsidRPr="002B3E47">
        <w:rPr>
          <w:rFonts w:ascii="Trebuchet MS" w:hAnsi="Trebuchet MS"/>
          <w:lang w:eastAsia="ro-RO"/>
        </w:rPr>
        <w:t>Din momentul în care aplicația informatică MySMIS devine operațională, depunerea cererilor de rambursare se va face exclusiv online.</w:t>
      </w:r>
    </w:p>
    <w:p w:rsidR="002B3E47" w:rsidRPr="002B3E47" w:rsidRDefault="002B3E47" w:rsidP="002B3E47">
      <w:pPr>
        <w:spacing w:after="120" w:line="240" w:lineRule="auto"/>
        <w:ind w:right="-613" w:firstLine="708"/>
        <w:jc w:val="both"/>
        <w:rPr>
          <w:rFonts w:ascii="Trebuchet MS" w:hAnsi="Trebuchet MS"/>
          <w:bCs/>
          <w:iCs/>
          <w:lang w:eastAsia="ro-RO"/>
        </w:rPr>
      </w:pPr>
      <w:r w:rsidRPr="002B3E47">
        <w:rPr>
          <w:rFonts w:ascii="Trebuchet MS" w:hAnsi="Trebuchet MS"/>
        </w:rPr>
        <w:t xml:space="preserve">Dosarul Cererii de plată/ rambursare trebuie să cuprindă documentele justificative prevăzute în Instrucţiunile de plată anexate la Contractul de finanţare. </w:t>
      </w:r>
      <w:r w:rsidRPr="002B3E47">
        <w:rPr>
          <w:rFonts w:ascii="Trebuchet MS" w:hAnsi="Trebuchet MS"/>
          <w:bCs/>
          <w:iCs/>
          <w:lang w:eastAsia="ro-RO"/>
        </w:rPr>
        <w:t>Cererea de rambursare va cuprinde numai acele cheltuieli pentru care s-a primit aviz favorabil din punct de vedere al achiziţiei respective, unde este cazul.</w:t>
      </w:r>
    </w:p>
    <w:p w:rsidR="002B3E47" w:rsidRPr="002B3E47" w:rsidRDefault="002B3E47" w:rsidP="002B3E47">
      <w:pPr>
        <w:ind w:right="-604" w:firstLine="708"/>
        <w:jc w:val="both"/>
        <w:rPr>
          <w:rFonts w:ascii="Trebuchet MS" w:hAnsi="Trebuchet MS"/>
        </w:rPr>
      </w:pPr>
      <w:r w:rsidRPr="002B3E47">
        <w:rPr>
          <w:rFonts w:ascii="Trebuchet MS" w:hAnsi="Trebuchet MS"/>
        </w:rPr>
        <w:t>Termenul limită de efectuare a plăţilor către beneficiar este de maximum 45 (patruzecisicinci) de zile lucrătoare</w:t>
      </w:r>
      <w:r w:rsidRPr="002B3E47">
        <w:rPr>
          <w:rFonts w:ascii="Trebuchet MS" w:hAnsi="Trebuchet MS"/>
          <w:bCs/>
          <w:iCs/>
          <w:lang w:eastAsia="ro-RO"/>
        </w:rPr>
        <w:t xml:space="preserve"> de la data înregistrării fiecărei cereri de rambursare la sediul CR-POPAM, cu excepţia acelor situaţii în care termenul de rambursare se suspendă.</w:t>
      </w:r>
      <w:r w:rsidRPr="002B3E47">
        <w:rPr>
          <w:rFonts w:ascii="Trebuchet MS" w:hAnsi="Trebuchet MS"/>
        </w:rPr>
        <w:t xml:space="preserve"> </w:t>
      </w:r>
    </w:p>
    <w:p w:rsidR="002B3E47" w:rsidRPr="002B3E47" w:rsidRDefault="002B3E47" w:rsidP="002B3E47">
      <w:pPr>
        <w:ind w:right="-604" w:firstLine="708"/>
        <w:jc w:val="both"/>
        <w:rPr>
          <w:rFonts w:ascii="Trebuchet MS" w:hAnsi="Trebuchet MS"/>
        </w:rPr>
      </w:pPr>
      <w:r w:rsidRPr="002B3E47">
        <w:rPr>
          <w:rFonts w:ascii="Trebuchet MS" w:hAnsi="Trebuchet MS"/>
        </w:rPr>
        <w:t>În cazul investițiilor care nu presupun lucrări de construcții montaj, beneficiarul va depune maxim 3 cereri de rambursare.</w:t>
      </w:r>
    </w:p>
    <w:p w:rsidR="002B3E47" w:rsidRPr="002B3E47" w:rsidRDefault="002B3E47" w:rsidP="002B3E47">
      <w:pPr>
        <w:ind w:right="-604" w:firstLine="708"/>
        <w:jc w:val="both"/>
        <w:rPr>
          <w:rFonts w:ascii="Trebuchet MS" w:hAnsi="Trebuchet MS"/>
        </w:rPr>
      </w:pPr>
      <w:r w:rsidRPr="002B3E47">
        <w:rPr>
          <w:rFonts w:ascii="Trebuchet MS" w:hAnsi="Trebuchet MS"/>
        </w:rPr>
        <w:t>În cazul investițiilor care presupun lucrări de  construcţii montaj, beneficiarul va depune maxim 5 cereri de rambursare.</w:t>
      </w:r>
    </w:p>
    <w:p w:rsidR="002B3E47" w:rsidRPr="002B3E47" w:rsidRDefault="002B3E47" w:rsidP="002B3E47">
      <w:pPr>
        <w:widowControl w:val="0"/>
        <w:spacing w:after="0" w:line="240" w:lineRule="auto"/>
        <w:outlineLvl w:val="0"/>
        <w:rPr>
          <w:rFonts w:ascii="Trebuchet MS" w:eastAsia="Arial" w:hAnsi="Trebuchet MS"/>
          <w:b/>
          <w:bCs/>
          <w:sz w:val="24"/>
          <w:szCs w:val="24"/>
          <w:lang w:val="en-US"/>
        </w:rPr>
      </w:pPr>
    </w:p>
    <w:p w:rsidR="002B3E47" w:rsidRDefault="002B3E47" w:rsidP="002B3E47">
      <w:pPr>
        <w:widowControl w:val="0"/>
        <w:spacing w:after="0" w:line="240" w:lineRule="auto"/>
        <w:ind w:left="171"/>
        <w:outlineLvl w:val="0"/>
        <w:rPr>
          <w:rFonts w:ascii="Trebuchet MS" w:eastAsia="Arial" w:hAnsi="Trebuchet MS"/>
          <w:b/>
          <w:bCs/>
          <w:sz w:val="24"/>
          <w:szCs w:val="24"/>
          <w:lang w:val="en-US"/>
        </w:rPr>
      </w:pPr>
    </w:p>
    <w:p w:rsidR="00353AEE" w:rsidRDefault="00353AEE" w:rsidP="002B3E47">
      <w:pPr>
        <w:widowControl w:val="0"/>
        <w:spacing w:after="0" w:line="240" w:lineRule="auto"/>
        <w:ind w:left="171"/>
        <w:outlineLvl w:val="0"/>
        <w:rPr>
          <w:rFonts w:ascii="Trebuchet MS" w:eastAsia="Arial" w:hAnsi="Trebuchet MS"/>
          <w:b/>
          <w:bCs/>
          <w:sz w:val="24"/>
          <w:szCs w:val="24"/>
          <w:lang w:val="en-US"/>
        </w:rPr>
      </w:pPr>
    </w:p>
    <w:p w:rsidR="00353AEE" w:rsidRPr="002B3E47" w:rsidRDefault="00353AEE" w:rsidP="002B3E47">
      <w:pPr>
        <w:widowControl w:val="0"/>
        <w:spacing w:after="0" w:line="240" w:lineRule="auto"/>
        <w:ind w:left="171"/>
        <w:outlineLvl w:val="0"/>
        <w:rPr>
          <w:rFonts w:ascii="Trebuchet MS" w:eastAsia="Arial" w:hAnsi="Trebuchet MS"/>
          <w:b/>
          <w:bCs/>
          <w:sz w:val="24"/>
          <w:szCs w:val="24"/>
          <w:lang w:val="en-US"/>
        </w:rPr>
      </w:pPr>
    </w:p>
    <w:p w:rsidR="002B3E47" w:rsidRPr="002B3E47" w:rsidRDefault="002B3E47" w:rsidP="002B3E47">
      <w:pPr>
        <w:widowControl w:val="0"/>
        <w:spacing w:after="0" w:line="240" w:lineRule="auto"/>
        <w:outlineLvl w:val="0"/>
        <w:rPr>
          <w:rFonts w:ascii="Trebuchet MS" w:eastAsia="Arial" w:hAnsi="Trebuchet MS"/>
          <w:bCs/>
          <w:sz w:val="24"/>
          <w:szCs w:val="24"/>
          <w:lang w:val="en-US"/>
        </w:rPr>
      </w:pPr>
      <w:bookmarkStart w:id="44" w:name="_Toc459255405"/>
      <w:r w:rsidRPr="002B3E47">
        <w:rPr>
          <w:rFonts w:ascii="Trebuchet MS" w:eastAsia="Arial" w:hAnsi="Trebuchet MS"/>
          <w:b/>
          <w:bCs/>
          <w:sz w:val="24"/>
          <w:szCs w:val="24"/>
          <w:lang w:val="en-US"/>
        </w:rPr>
        <w:t>10.   MONITORIZARE ȘI CONTROL</w:t>
      </w:r>
      <w:bookmarkEnd w:id="44"/>
    </w:p>
    <w:p w:rsidR="002B3E47" w:rsidRPr="002B3E47" w:rsidRDefault="002B3E47" w:rsidP="002B3E47">
      <w:pPr>
        <w:widowControl w:val="0"/>
        <w:spacing w:after="0" w:line="240" w:lineRule="auto"/>
        <w:outlineLvl w:val="4"/>
        <w:rPr>
          <w:rFonts w:ascii="Trebuchet MS" w:eastAsia="Arial" w:hAnsi="Trebuchet MS"/>
          <w:b/>
          <w:bCs/>
          <w:sz w:val="24"/>
          <w:szCs w:val="24"/>
        </w:rPr>
      </w:pPr>
    </w:p>
    <w:p w:rsidR="002B3E47" w:rsidRPr="002B3E47" w:rsidRDefault="002B3E47" w:rsidP="002B3E47">
      <w:pPr>
        <w:autoSpaceDE w:val="0"/>
        <w:autoSpaceDN w:val="0"/>
        <w:adjustRightInd w:val="0"/>
        <w:spacing w:after="0" w:line="240" w:lineRule="auto"/>
        <w:ind w:firstLine="528"/>
        <w:jc w:val="both"/>
        <w:rPr>
          <w:rFonts w:ascii="Trebuchet MS" w:hAnsi="Trebuchet MS" w:cs="Arial"/>
          <w:b/>
          <w:bCs/>
          <w:color w:val="000000"/>
        </w:rPr>
      </w:pPr>
      <w:r w:rsidRPr="002B3E47">
        <w:rPr>
          <w:rFonts w:ascii="Trebuchet MS" w:hAnsi="Trebuchet MS" w:cs="Arial"/>
          <w:b/>
          <w:bCs/>
          <w:color w:val="000000"/>
        </w:rPr>
        <w:t>Monitorizarea tehnică şi financiară</w:t>
      </w:r>
    </w:p>
    <w:p w:rsidR="002B3E47" w:rsidRPr="002B3E47" w:rsidRDefault="002B3E47" w:rsidP="002B3E47">
      <w:pPr>
        <w:autoSpaceDE w:val="0"/>
        <w:autoSpaceDN w:val="0"/>
        <w:adjustRightInd w:val="0"/>
        <w:spacing w:after="0" w:line="240" w:lineRule="auto"/>
        <w:jc w:val="both"/>
        <w:rPr>
          <w:rFonts w:ascii="Trebuchet MS" w:hAnsi="Trebuchet MS" w:cs="Arial"/>
          <w:b/>
          <w:bCs/>
          <w:color w:val="000000"/>
        </w:rPr>
      </w:pPr>
    </w:p>
    <w:p w:rsidR="002B3E47" w:rsidRPr="002B3E47" w:rsidRDefault="002B3E47" w:rsidP="002B3E47">
      <w:pPr>
        <w:autoSpaceDE w:val="0"/>
        <w:autoSpaceDN w:val="0"/>
        <w:adjustRightInd w:val="0"/>
        <w:spacing w:after="120" w:line="240" w:lineRule="auto"/>
        <w:ind w:right="-692" w:firstLine="720"/>
        <w:jc w:val="both"/>
        <w:rPr>
          <w:rFonts w:ascii="Trebuchet MS" w:hAnsi="Trebuchet MS"/>
        </w:rPr>
      </w:pPr>
      <w:r w:rsidRPr="002B3E47">
        <w:rPr>
          <w:rFonts w:ascii="Trebuchet MS" w:hAnsi="Trebuchet MS"/>
        </w:rPr>
        <w:t xml:space="preserve">Beneficiarul este obligat ca în perioada de implementare a proiectului să depună semestrial Rapoarte de progres privind situaţia implementării proiectului la DGP-AMPOPAM. După implementarea proiectului Beneficiarul trebuie să transmită semestrial, pe toată perioada de monitorizare (5 ani de la data efectuării ultimei plăți) indicatorii de rezultat, conţinuţi în Raportul de progres. Formularul acestui document poate fi găsit pe site-ul </w:t>
      </w:r>
      <w:hyperlink r:id="rId29" w:history="1">
        <w:r w:rsidRPr="002B3E47">
          <w:t>www.ampeste.ro</w:t>
        </w:r>
      </w:hyperlink>
      <w:r w:rsidRPr="002B3E47">
        <w:rPr>
          <w:rFonts w:ascii="Trebuchet MS" w:hAnsi="Trebuchet MS"/>
        </w:rPr>
        <w:t xml:space="preserve">.  </w:t>
      </w:r>
    </w:p>
    <w:p w:rsidR="002B3E47" w:rsidRPr="002B3E47" w:rsidRDefault="002B3E47" w:rsidP="002B3E47">
      <w:pPr>
        <w:autoSpaceDE w:val="0"/>
        <w:autoSpaceDN w:val="0"/>
        <w:adjustRightInd w:val="0"/>
        <w:spacing w:after="120" w:line="240" w:lineRule="auto"/>
        <w:ind w:right="-692" w:firstLine="708"/>
        <w:jc w:val="both"/>
        <w:rPr>
          <w:rFonts w:ascii="Trebuchet MS" w:hAnsi="Trebuchet MS"/>
        </w:rPr>
      </w:pPr>
      <w:r w:rsidRPr="002B3E47">
        <w:rPr>
          <w:rFonts w:ascii="Trebuchet MS" w:hAnsi="Trebuchet MS"/>
        </w:rPr>
        <w:t>Beneficiarul trebuie să asigure atingerea rezultatelor şi a obiectivelor, asumate prin Cererea de Finanţare şi anexele aferente acesteia, precum și respectarea prevederilor contractuale specifice operaţiunii finanţate și a prevederilor art. 71 din Regulamentul nr.1303/2013 privind caracterul durabil al operațiunilor.</w:t>
      </w:r>
    </w:p>
    <w:p w:rsidR="002B3E47" w:rsidRPr="002B3E47" w:rsidRDefault="002B3E47" w:rsidP="002B3E47">
      <w:pPr>
        <w:autoSpaceDE w:val="0"/>
        <w:autoSpaceDN w:val="0"/>
        <w:adjustRightInd w:val="0"/>
        <w:spacing w:after="120" w:line="240" w:lineRule="auto"/>
        <w:ind w:right="-692" w:firstLine="708"/>
        <w:jc w:val="both"/>
        <w:rPr>
          <w:rFonts w:ascii="Trebuchet MS" w:hAnsi="Trebuchet MS"/>
        </w:rPr>
      </w:pPr>
      <w:r w:rsidRPr="002B3E47">
        <w:rPr>
          <w:rFonts w:ascii="Trebuchet MS" w:hAnsi="Trebuchet MS"/>
        </w:rPr>
        <w:t xml:space="preserve">Beneficiarul finanţării are obligația de a arhiva toate documentele referitoare la implementarea proiectelor aprobate spre finanţare în cadrul POPAM în spaţii special amenajate astfel încât să fie asigurată păstrarea în bune condiţii a documentelor, să evite distrugerea intenţionată/ accidentală sau sustragerea neautorizată a acestora, asigurând păstrarea unei piste de audit corespunzătoare a operaţiunilor efectuate. </w:t>
      </w:r>
    </w:p>
    <w:p w:rsidR="002B3E47" w:rsidRPr="002B3E47" w:rsidRDefault="002B3E47" w:rsidP="002B3E47">
      <w:pPr>
        <w:autoSpaceDE w:val="0"/>
        <w:autoSpaceDN w:val="0"/>
        <w:adjustRightInd w:val="0"/>
        <w:spacing w:after="120" w:line="240" w:lineRule="auto"/>
        <w:ind w:right="-692" w:firstLine="708"/>
        <w:jc w:val="both"/>
        <w:rPr>
          <w:rFonts w:ascii="Trebuchet MS" w:hAnsi="Trebuchet MS"/>
        </w:rPr>
      </w:pPr>
      <w:r w:rsidRPr="002B3E47">
        <w:rPr>
          <w:rFonts w:ascii="Trebuchet MS" w:hAnsi="Trebuchet MS"/>
        </w:rPr>
        <w:t xml:space="preserve">Beneficiarul trebuie să asigure arhivarea următoarelor documente: </w:t>
      </w:r>
    </w:p>
    <w:p w:rsidR="002B3E47" w:rsidRPr="00027EC6" w:rsidRDefault="002B3E47" w:rsidP="00027EC6">
      <w:pPr>
        <w:pStyle w:val="ListParagraph"/>
        <w:numPr>
          <w:ilvl w:val="0"/>
          <w:numId w:val="45"/>
        </w:numPr>
        <w:tabs>
          <w:tab w:val="left" w:pos="720"/>
        </w:tabs>
        <w:autoSpaceDE w:val="0"/>
        <w:autoSpaceDN w:val="0"/>
        <w:adjustRightInd w:val="0"/>
        <w:spacing w:line="276" w:lineRule="auto"/>
        <w:ind w:right="-694"/>
        <w:jc w:val="both"/>
        <w:rPr>
          <w:rFonts w:ascii="Trebuchet MS" w:hAnsi="Trebuchet MS"/>
        </w:rPr>
      </w:pPr>
      <w:r w:rsidRPr="00027EC6">
        <w:rPr>
          <w:rFonts w:ascii="Trebuchet MS" w:hAnsi="Trebuchet MS"/>
        </w:rPr>
        <w:t xml:space="preserve">documente referitoare la solicitarea finanţării proiectului şi la aprobarea acestuia de către AM (Cererea de finanţare şi anexele sale, Contractul de finanţare şi anexele sale); </w:t>
      </w:r>
    </w:p>
    <w:p w:rsidR="002B3E47" w:rsidRPr="00027EC6" w:rsidRDefault="002B3E47" w:rsidP="00027EC6">
      <w:pPr>
        <w:pStyle w:val="ListParagraph"/>
        <w:numPr>
          <w:ilvl w:val="0"/>
          <w:numId w:val="45"/>
        </w:numPr>
        <w:autoSpaceDE w:val="0"/>
        <w:autoSpaceDN w:val="0"/>
        <w:adjustRightInd w:val="0"/>
        <w:spacing w:line="276" w:lineRule="auto"/>
        <w:ind w:right="-694"/>
        <w:jc w:val="both"/>
        <w:rPr>
          <w:rFonts w:ascii="Trebuchet MS" w:hAnsi="Trebuchet MS"/>
        </w:rPr>
      </w:pPr>
      <w:r w:rsidRPr="00027EC6">
        <w:rPr>
          <w:rFonts w:ascii="Trebuchet MS" w:hAnsi="Trebuchet MS"/>
        </w:rPr>
        <w:t xml:space="preserve">documentele referitoare la procedurile de achiziţie publică derulate în cadrul proiectelor aprobate, ca bază legală pentru efectuarea unor cheltuieli; </w:t>
      </w:r>
    </w:p>
    <w:p w:rsidR="002B3E47" w:rsidRPr="00027EC6" w:rsidRDefault="002B3E47" w:rsidP="00027EC6">
      <w:pPr>
        <w:pStyle w:val="ListParagraph"/>
        <w:numPr>
          <w:ilvl w:val="0"/>
          <w:numId w:val="45"/>
        </w:numPr>
        <w:autoSpaceDE w:val="0"/>
        <w:autoSpaceDN w:val="0"/>
        <w:adjustRightInd w:val="0"/>
        <w:spacing w:line="276" w:lineRule="auto"/>
        <w:ind w:right="-694"/>
        <w:jc w:val="both"/>
        <w:rPr>
          <w:rFonts w:ascii="Trebuchet MS" w:hAnsi="Trebuchet MS"/>
        </w:rPr>
      </w:pPr>
      <w:r w:rsidRPr="00027EC6">
        <w:rPr>
          <w:rFonts w:ascii="Trebuchet MS" w:hAnsi="Trebuchet MS"/>
        </w:rPr>
        <w:t>documente referitoare la implementarea proiectului;</w:t>
      </w:r>
    </w:p>
    <w:p w:rsidR="002B3E47" w:rsidRPr="00027EC6" w:rsidRDefault="002B3E47" w:rsidP="00027EC6">
      <w:pPr>
        <w:pStyle w:val="ListParagraph"/>
        <w:numPr>
          <w:ilvl w:val="0"/>
          <w:numId w:val="45"/>
        </w:numPr>
        <w:autoSpaceDE w:val="0"/>
        <w:autoSpaceDN w:val="0"/>
        <w:adjustRightInd w:val="0"/>
        <w:spacing w:line="276" w:lineRule="auto"/>
        <w:ind w:right="-694"/>
        <w:jc w:val="both"/>
        <w:rPr>
          <w:rFonts w:ascii="Trebuchet MS" w:hAnsi="Trebuchet MS"/>
        </w:rPr>
      </w:pPr>
      <w:r w:rsidRPr="00027EC6">
        <w:rPr>
          <w:rFonts w:ascii="Trebuchet MS" w:hAnsi="Trebuchet MS"/>
        </w:rPr>
        <w:t>facturi şi documente justificative aferente acestora,</w:t>
      </w:r>
      <w:r w:rsidRPr="00027EC6" w:rsidDel="00260B01">
        <w:rPr>
          <w:rFonts w:ascii="Trebuchet MS" w:hAnsi="Trebuchet MS"/>
        </w:rPr>
        <w:t xml:space="preserve"> </w:t>
      </w:r>
      <w:r w:rsidRPr="00027EC6">
        <w:rPr>
          <w:rFonts w:ascii="Trebuchet MS" w:hAnsi="Trebuchet MS"/>
        </w:rPr>
        <w:t xml:space="preserve">documente de plată; </w:t>
      </w:r>
    </w:p>
    <w:p w:rsidR="002B3E47" w:rsidRPr="00027EC6" w:rsidRDefault="002B3E47" w:rsidP="00027EC6">
      <w:pPr>
        <w:pStyle w:val="ListParagraph"/>
        <w:numPr>
          <w:ilvl w:val="0"/>
          <w:numId w:val="45"/>
        </w:numPr>
        <w:autoSpaceDE w:val="0"/>
        <w:autoSpaceDN w:val="0"/>
        <w:adjustRightInd w:val="0"/>
        <w:spacing w:line="276" w:lineRule="auto"/>
        <w:ind w:right="-694"/>
        <w:jc w:val="both"/>
        <w:rPr>
          <w:rFonts w:ascii="Trebuchet MS" w:hAnsi="Trebuchet MS"/>
        </w:rPr>
      </w:pPr>
      <w:r w:rsidRPr="00027EC6">
        <w:rPr>
          <w:rFonts w:ascii="Trebuchet MS" w:hAnsi="Trebuchet MS"/>
        </w:rPr>
        <w:t xml:space="preserve">documentele contabile conform prevederilor legale. </w:t>
      </w:r>
    </w:p>
    <w:p w:rsidR="002B3E47" w:rsidRPr="002B3E47" w:rsidRDefault="002B3E47" w:rsidP="00027EC6">
      <w:pPr>
        <w:autoSpaceDE w:val="0"/>
        <w:autoSpaceDN w:val="0"/>
        <w:adjustRightInd w:val="0"/>
        <w:spacing w:after="0" w:line="276" w:lineRule="auto"/>
        <w:ind w:left="708" w:right="-694"/>
        <w:jc w:val="both"/>
        <w:rPr>
          <w:rFonts w:ascii="Trebuchet MS" w:hAnsi="Trebuchet MS"/>
        </w:rPr>
      </w:pPr>
    </w:p>
    <w:p w:rsidR="002B3E47" w:rsidRPr="00027EC6" w:rsidRDefault="002B3E47" w:rsidP="00027EC6">
      <w:pPr>
        <w:pStyle w:val="ListParagraph"/>
        <w:numPr>
          <w:ilvl w:val="0"/>
          <w:numId w:val="45"/>
        </w:numPr>
        <w:autoSpaceDE w:val="0"/>
        <w:autoSpaceDN w:val="0"/>
        <w:adjustRightInd w:val="0"/>
        <w:spacing w:line="276" w:lineRule="auto"/>
        <w:ind w:right="-694"/>
        <w:jc w:val="both"/>
        <w:rPr>
          <w:rFonts w:ascii="Trebuchet MS" w:hAnsi="Trebuchet MS"/>
        </w:rPr>
      </w:pPr>
      <w:r w:rsidRPr="00027EC6">
        <w:rPr>
          <w:rFonts w:ascii="Trebuchet MS" w:hAnsi="Trebuchet MS"/>
        </w:rPr>
        <w:t xml:space="preserve">Documentele trebuie arhivate într-una din următoarele forme: </w:t>
      </w:r>
    </w:p>
    <w:p w:rsidR="002B3E47" w:rsidRPr="00027EC6" w:rsidRDefault="002B3E47" w:rsidP="00027EC6">
      <w:pPr>
        <w:pStyle w:val="ListParagraph"/>
        <w:numPr>
          <w:ilvl w:val="0"/>
          <w:numId w:val="45"/>
        </w:numPr>
        <w:autoSpaceDE w:val="0"/>
        <w:autoSpaceDN w:val="0"/>
        <w:adjustRightInd w:val="0"/>
        <w:spacing w:line="276" w:lineRule="auto"/>
        <w:ind w:right="-694"/>
        <w:jc w:val="both"/>
        <w:rPr>
          <w:rFonts w:ascii="Trebuchet MS" w:hAnsi="Trebuchet MS"/>
        </w:rPr>
      </w:pPr>
      <w:r w:rsidRPr="00027EC6">
        <w:rPr>
          <w:rFonts w:ascii="Trebuchet MS" w:hAnsi="Trebuchet MS"/>
        </w:rPr>
        <w:t xml:space="preserve">originale; </w:t>
      </w:r>
    </w:p>
    <w:p w:rsidR="002B3E47" w:rsidRPr="00027EC6" w:rsidRDefault="002B3E47" w:rsidP="00027EC6">
      <w:pPr>
        <w:pStyle w:val="ListParagraph"/>
        <w:numPr>
          <w:ilvl w:val="0"/>
          <w:numId w:val="45"/>
        </w:numPr>
        <w:autoSpaceDE w:val="0"/>
        <w:autoSpaceDN w:val="0"/>
        <w:adjustRightInd w:val="0"/>
        <w:spacing w:line="276" w:lineRule="auto"/>
        <w:ind w:right="-694"/>
        <w:jc w:val="both"/>
        <w:rPr>
          <w:rFonts w:ascii="Trebuchet MS" w:hAnsi="Trebuchet MS"/>
        </w:rPr>
      </w:pPr>
      <w:r w:rsidRPr="00027EC6">
        <w:rPr>
          <w:rFonts w:ascii="Trebuchet MS" w:hAnsi="Trebuchet MS"/>
        </w:rPr>
        <w:t xml:space="preserve">fotocopii ale documentelor originale certificate „conform cu originalul”; </w:t>
      </w:r>
    </w:p>
    <w:p w:rsidR="002B3E47" w:rsidRPr="00027EC6" w:rsidRDefault="002B3E47" w:rsidP="00027EC6">
      <w:pPr>
        <w:pStyle w:val="ListParagraph"/>
        <w:numPr>
          <w:ilvl w:val="0"/>
          <w:numId w:val="45"/>
        </w:numPr>
        <w:autoSpaceDE w:val="0"/>
        <w:autoSpaceDN w:val="0"/>
        <w:adjustRightInd w:val="0"/>
        <w:spacing w:line="276" w:lineRule="auto"/>
        <w:ind w:right="-694"/>
        <w:jc w:val="both"/>
        <w:rPr>
          <w:rFonts w:ascii="Trebuchet MS" w:hAnsi="Trebuchet MS"/>
        </w:rPr>
      </w:pPr>
      <w:r w:rsidRPr="00027EC6">
        <w:rPr>
          <w:rFonts w:ascii="Trebuchet MS" w:hAnsi="Trebuchet MS"/>
        </w:rPr>
        <w:t xml:space="preserve">microfişe ale documentelor originale; </w:t>
      </w:r>
    </w:p>
    <w:p w:rsidR="002B3E47" w:rsidRPr="00027EC6" w:rsidRDefault="002B3E47" w:rsidP="00027EC6">
      <w:pPr>
        <w:pStyle w:val="ListParagraph"/>
        <w:numPr>
          <w:ilvl w:val="0"/>
          <w:numId w:val="45"/>
        </w:numPr>
        <w:autoSpaceDE w:val="0"/>
        <w:autoSpaceDN w:val="0"/>
        <w:adjustRightInd w:val="0"/>
        <w:spacing w:line="276" w:lineRule="auto"/>
        <w:ind w:right="-694"/>
        <w:jc w:val="both"/>
        <w:rPr>
          <w:rFonts w:ascii="Trebuchet MS" w:hAnsi="Trebuchet MS"/>
        </w:rPr>
      </w:pPr>
      <w:r w:rsidRPr="00027EC6">
        <w:rPr>
          <w:rFonts w:ascii="Trebuchet MS" w:hAnsi="Trebuchet MS"/>
        </w:rPr>
        <w:t xml:space="preserve">versiuni electronice ale documentelor originale; </w:t>
      </w:r>
    </w:p>
    <w:p w:rsidR="002B3E47" w:rsidRPr="00027EC6" w:rsidRDefault="002B3E47" w:rsidP="00027EC6">
      <w:pPr>
        <w:pStyle w:val="ListParagraph"/>
        <w:numPr>
          <w:ilvl w:val="0"/>
          <w:numId w:val="45"/>
        </w:numPr>
        <w:autoSpaceDE w:val="0"/>
        <w:autoSpaceDN w:val="0"/>
        <w:adjustRightInd w:val="0"/>
        <w:ind w:right="-694"/>
        <w:jc w:val="both"/>
        <w:rPr>
          <w:rFonts w:ascii="Trebuchet MS" w:hAnsi="Trebuchet MS" w:cs="Arial"/>
          <w:b/>
          <w:bCs/>
          <w:color w:val="000000"/>
        </w:rPr>
      </w:pPr>
      <w:r w:rsidRPr="00027EC6">
        <w:rPr>
          <w:rFonts w:ascii="Trebuchet MS" w:hAnsi="Trebuchet MS"/>
        </w:rPr>
        <w:t>documente care există doar în format electronic, caz în care trebuie să se asigure securitatea sistemului informatic</w:t>
      </w:r>
    </w:p>
    <w:p w:rsidR="002B3E47" w:rsidRPr="002B3E47" w:rsidRDefault="002B3E47" w:rsidP="002B3E47">
      <w:pPr>
        <w:autoSpaceDE w:val="0"/>
        <w:autoSpaceDN w:val="0"/>
        <w:adjustRightInd w:val="0"/>
        <w:spacing w:after="0" w:line="240" w:lineRule="auto"/>
        <w:jc w:val="both"/>
        <w:rPr>
          <w:rFonts w:ascii="Trebuchet MS" w:hAnsi="Trebuchet MS" w:cs="Arial"/>
          <w:b/>
          <w:bCs/>
          <w:color w:val="000000"/>
        </w:rPr>
      </w:pPr>
    </w:p>
    <w:p w:rsidR="002B3E47" w:rsidRPr="002B3E47" w:rsidRDefault="002B3E47" w:rsidP="002B3E47">
      <w:pPr>
        <w:autoSpaceDE w:val="0"/>
        <w:autoSpaceDN w:val="0"/>
        <w:adjustRightInd w:val="0"/>
        <w:spacing w:after="0" w:line="240" w:lineRule="auto"/>
        <w:ind w:right="-694" w:firstLine="708"/>
        <w:jc w:val="both"/>
        <w:rPr>
          <w:rFonts w:ascii="Trebuchet MS" w:hAnsi="Trebuchet MS" w:cs="Arial"/>
          <w:b/>
          <w:bCs/>
          <w:color w:val="000000"/>
        </w:rPr>
      </w:pPr>
      <w:r w:rsidRPr="002B3E47">
        <w:rPr>
          <w:rFonts w:ascii="Trebuchet MS" w:hAnsi="Trebuchet MS" w:cs="Arial"/>
          <w:b/>
          <w:bCs/>
          <w:color w:val="000000"/>
        </w:rPr>
        <w:t>Control</w:t>
      </w:r>
    </w:p>
    <w:p w:rsidR="002B3E47" w:rsidRPr="002B3E47" w:rsidRDefault="002B3E47" w:rsidP="002B3E47">
      <w:pPr>
        <w:autoSpaceDE w:val="0"/>
        <w:autoSpaceDN w:val="0"/>
        <w:adjustRightInd w:val="0"/>
        <w:spacing w:after="0" w:line="240" w:lineRule="auto"/>
        <w:ind w:right="-694"/>
        <w:jc w:val="both"/>
        <w:rPr>
          <w:rFonts w:ascii="Trebuchet MS" w:hAnsi="Trebuchet MS" w:cs="Arial"/>
          <w:b/>
          <w:bCs/>
          <w:color w:val="000000"/>
        </w:rPr>
      </w:pPr>
    </w:p>
    <w:p w:rsidR="002B3E47" w:rsidRPr="002B3E47" w:rsidRDefault="002B3E47" w:rsidP="002B3E47">
      <w:pPr>
        <w:autoSpaceDE w:val="0"/>
        <w:autoSpaceDN w:val="0"/>
        <w:adjustRightInd w:val="0"/>
        <w:spacing w:after="0" w:line="276" w:lineRule="auto"/>
        <w:ind w:right="-694" w:firstLine="708"/>
        <w:jc w:val="both"/>
        <w:rPr>
          <w:rFonts w:ascii="Trebuchet MS" w:hAnsi="Trebuchet MS"/>
        </w:rPr>
      </w:pPr>
      <w:r w:rsidRPr="002B3E47">
        <w:rPr>
          <w:rFonts w:ascii="Trebuchet MS" w:hAnsi="Trebuchet MS"/>
        </w:rPr>
        <w:t xml:space="preserve">Proiectele finanţate prin POPAM vor fi verificate la faţa locului de o echipă de control desemnată de DGP-AMPOPAM. Acest control poate interveni în orice moment al implementării proiectului, cât şi după plata finală (ex-post), pe o perioada de cinci (5) ani de la data efectuării ultimei plăți şi va cuprinde verificări de natură tehnică şi economico-financiară. DGP-AMPOPAM este însărcinată cu gestionarea şi implementarea Programului Operaţional pentru Pescuit şi Afaceri Maritime 2014-2020 în conformitate cu principiul bunei gestiuni financiare, după cum urmează: </w:t>
      </w:r>
    </w:p>
    <w:p w:rsidR="002B3E47" w:rsidRPr="002B3E47" w:rsidRDefault="002B3E47" w:rsidP="002B3E47">
      <w:pPr>
        <w:numPr>
          <w:ilvl w:val="0"/>
          <w:numId w:val="38"/>
        </w:numPr>
        <w:autoSpaceDE w:val="0"/>
        <w:autoSpaceDN w:val="0"/>
        <w:adjustRightInd w:val="0"/>
        <w:spacing w:after="0" w:line="276" w:lineRule="auto"/>
        <w:ind w:left="900" w:right="-694" w:hanging="450"/>
        <w:contextualSpacing/>
        <w:jc w:val="both"/>
        <w:rPr>
          <w:rFonts w:ascii="Trebuchet MS" w:eastAsia="Times New Roman" w:hAnsi="Trebuchet MS" w:cs="Times New Roman"/>
          <w:sz w:val="24"/>
          <w:szCs w:val="24"/>
          <w:lang w:eastAsia="ro-RO"/>
        </w:rPr>
      </w:pPr>
      <w:r w:rsidRPr="002B3E47">
        <w:rPr>
          <w:rFonts w:ascii="Trebuchet MS" w:eastAsia="Times New Roman" w:hAnsi="Trebuchet MS" w:cs="Times New Roman"/>
          <w:sz w:val="24"/>
          <w:szCs w:val="24"/>
          <w:lang w:eastAsia="ro-RO"/>
        </w:rPr>
        <w:t xml:space="preserve">să verifice furnizarea de produse şi de servicii cofinanţate şi să controleze dacă toate cheltuielile declarate de beneficiari pentru operaţiuni au fost suportate efectiv şi că sunt în conformitate cu normele comunitare şi naţionale; </w:t>
      </w:r>
    </w:p>
    <w:p w:rsidR="002B3E47" w:rsidRPr="002B3E47" w:rsidRDefault="002B3E47" w:rsidP="002B3E47">
      <w:pPr>
        <w:numPr>
          <w:ilvl w:val="0"/>
          <w:numId w:val="38"/>
        </w:numPr>
        <w:autoSpaceDE w:val="0"/>
        <w:autoSpaceDN w:val="0"/>
        <w:adjustRightInd w:val="0"/>
        <w:spacing w:after="0" w:line="276" w:lineRule="auto"/>
        <w:ind w:left="900" w:right="-694" w:hanging="450"/>
        <w:contextualSpacing/>
        <w:jc w:val="both"/>
        <w:rPr>
          <w:rFonts w:ascii="Trebuchet MS" w:eastAsia="Times New Roman" w:hAnsi="Trebuchet MS" w:cs="Times New Roman"/>
          <w:sz w:val="24"/>
          <w:szCs w:val="24"/>
          <w:lang w:eastAsia="ro-RO"/>
        </w:rPr>
      </w:pPr>
      <w:r w:rsidRPr="002B3E47">
        <w:rPr>
          <w:rFonts w:ascii="Trebuchet MS" w:eastAsia="Times New Roman" w:hAnsi="Trebuchet MS" w:cs="Times New Roman"/>
          <w:sz w:val="24"/>
          <w:szCs w:val="24"/>
          <w:lang w:eastAsia="ro-RO"/>
        </w:rPr>
        <w:t xml:space="preserve">să se asigure că există un sistem de înregistrare şi de arhivare sub formă electronică a documentelor contabile pentru fiecare operaţiune în cadrul programului operaţional, şi este asigurata disponibilitatea acestora; </w:t>
      </w:r>
    </w:p>
    <w:p w:rsidR="002B3E47" w:rsidRPr="002B3E47" w:rsidRDefault="002B3E47" w:rsidP="002B3E47">
      <w:pPr>
        <w:numPr>
          <w:ilvl w:val="0"/>
          <w:numId w:val="38"/>
        </w:numPr>
        <w:autoSpaceDE w:val="0"/>
        <w:autoSpaceDN w:val="0"/>
        <w:adjustRightInd w:val="0"/>
        <w:spacing w:after="0" w:line="276" w:lineRule="auto"/>
        <w:ind w:left="900" w:right="-694" w:hanging="450"/>
        <w:contextualSpacing/>
        <w:jc w:val="both"/>
        <w:rPr>
          <w:rFonts w:ascii="Trebuchet MS" w:eastAsia="Times New Roman" w:hAnsi="Trebuchet MS" w:cs="Times New Roman"/>
          <w:sz w:val="24"/>
          <w:szCs w:val="24"/>
          <w:lang w:eastAsia="ro-RO"/>
        </w:rPr>
      </w:pPr>
      <w:r w:rsidRPr="002B3E47">
        <w:rPr>
          <w:rFonts w:ascii="Trebuchet MS" w:eastAsia="Times New Roman" w:hAnsi="Trebuchet MS" w:cs="Times New Roman"/>
          <w:sz w:val="24"/>
          <w:szCs w:val="24"/>
          <w:lang w:eastAsia="ro-RO"/>
        </w:rPr>
        <w:t xml:space="preserve">să se asigure că beneficiarii şi alte organisme care participă la realizarea operaţiunilor aplică fie un sistem de contabilitate separat, fie o codificare contabilă adecvată pentru toate tranzacţiile privind operaţiunea, fără a aduce atingere standardelor contabile naţionale; </w:t>
      </w:r>
    </w:p>
    <w:p w:rsidR="002B3E47" w:rsidRPr="002B3E47" w:rsidRDefault="002B3E47" w:rsidP="002B3E47">
      <w:pPr>
        <w:numPr>
          <w:ilvl w:val="0"/>
          <w:numId w:val="38"/>
        </w:numPr>
        <w:autoSpaceDE w:val="0"/>
        <w:autoSpaceDN w:val="0"/>
        <w:adjustRightInd w:val="0"/>
        <w:spacing w:after="0" w:line="276" w:lineRule="auto"/>
        <w:ind w:left="900" w:right="-694" w:hanging="450"/>
        <w:contextualSpacing/>
        <w:jc w:val="both"/>
        <w:rPr>
          <w:rFonts w:ascii="Trebuchet MS" w:eastAsia="Times New Roman" w:hAnsi="Trebuchet MS" w:cs="Times New Roman"/>
          <w:sz w:val="24"/>
          <w:szCs w:val="24"/>
          <w:lang w:eastAsia="ro-RO"/>
        </w:rPr>
      </w:pPr>
      <w:r w:rsidRPr="002B3E47">
        <w:rPr>
          <w:rFonts w:ascii="Trebuchet MS" w:eastAsia="Times New Roman" w:hAnsi="Trebuchet MS" w:cs="Times New Roman"/>
          <w:sz w:val="24"/>
          <w:szCs w:val="24"/>
          <w:lang w:eastAsia="ro-RO"/>
        </w:rPr>
        <w:t xml:space="preserve">să se asigure că sunt respectate toate obligaţiile cu privire la informare şi de publicitate. </w:t>
      </w:r>
    </w:p>
    <w:p w:rsidR="002B3E47" w:rsidRPr="002B3E47" w:rsidRDefault="002B3E47" w:rsidP="002B3E47">
      <w:pPr>
        <w:autoSpaceDE w:val="0"/>
        <w:autoSpaceDN w:val="0"/>
        <w:adjustRightInd w:val="0"/>
        <w:spacing w:after="0" w:line="276" w:lineRule="auto"/>
        <w:ind w:right="-694" w:firstLine="708"/>
        <w:jc w:val="both"/>
        <w:rPr>
          <w:rFonts w:ascii="Trebuchet MS" w:hAnsi="Trebuchet MS"/>
        </w:rPr>
      </w:pPr>
      <w:r w:rsidRPr="002B3E47">
        <w:rPr>
          <w:rFonts w:ascii="Trebuchet MS" w:hAnsi="Trebuchet MS"/>
        </w:rPr>
        <w:t xml:space="preserve">Verificările trebuie să asigure faptul că declararea cheltuielilor este reală, că achiziţia de produse sau servicii a fost făcută în concordanţă cu Contractul de finanţare, că cererile de rambursare sunt corecte şi că operaţiile şi cheltuielile sunt în concordanţă cu regulile Comunitare şi naţionale. Pentru a asigura buna desfăşurare a verificărilor la faţa locului, veţi fi înştiinţat în prealabil despre data la care vor avea loc acestea. Obligaţia dumneavoastră este de a pune la dispoziţia echipei de control toate documentele administrative şi contabile solicitate, în original, de a asigura accesul la sistemele informatice şi la toate documentele stocate în format electronic privind gestiunea tehnică şi financiară a proiectului. Totodată aveţi obligaţia de a garanta prezenţa, în timpul controlului, a persoanelor împuternicite să dea toate informaţiile utile la nivel administrativ, contabil şi tehnic. Echipa de control verifică următoarele aspecte: </w:t>
      </w:r>
    </w:p>
    <w:p w:rsidR="002B3E47" w:rsidRPr="002F4392" w:rsidRDefault="002B3E47" w:rsidP="002B3E47">
      <w:pPr>
        <w:numPr>
          <w:ilvl w:val="0"/>
          <w:numId w:val="39"/>
        </w:numPr>
        <w:autoSpaceDE w:val="0"/>
        <w:autoSpaceDN w:val="0"/>
        <w:adjustRightInd w:val="0"/>
        <w:spacing w:after="0" w:line="276" w:lineRule="auto"/>
        <w:ind w:left="900" w:right="-694" w:hanging="450"/>
        <w:contextualSpacing/>
        <w:jc w:val="both"/>
        <w:rPr>
          <w:rFonts w:ascii="Trebuchet MS" w:eastAsia="Times New Roman" w:hAnsi="Trebuchet MS" w:cs="Times New Roman"/>
          <w:lang w:eastAsia="ro-RO"/>
        </w:rPr>
      </w:pPr>
      <w:r w:rsidRPr="002F4392">
        <w:rPr>
          <w:rFonts w:ascii="Trebuchet MS" w:eastAsia="Times New Roman" w:hAnsi="Trebuchet MS" w:cs="Times New Roman"/>
          <w:lang w:eastAsia="ro-RO"/>
        </w:rPr>
        <w:t xml:space="preserve">legalitatea, regularitatea şi realitatea operaţiunilor financiare desfăşurate până la acel moment; </w:t>
      </w:r>
    </w:p>
    <w:p w:rsidR="002B3E47" w:rsidRPr="002F4392" w:rsidRDefault="002B3E47" w:rsidP="002B3E47">
      <w:pPr>
        <w:numPr>
          <w:ilvl w:val="0"/>
          <w:numId w:val="39"/>
        </w:numPr>
        <w:autoSpaceDE w:val="0"/>
        <w:autoSpaceDN w:val="0"/>
        <w:adjustRightInd w:val="0"/>
        <w:spacing w:after="0" w:line="276" w:lineRule="auto"/>
        <w:ind w:left="900" w:right="-694" w:hanging="450"/>
        <w:contextualSpacing/>
        <w:jc w:val="both"/>
        <w:rPr>
          <w:rFonts w:ascii="Trebuchet MS" w:eastAsia="Times New Roman" w:hAnsi="Trebuchet MS" w:cs="Times New Roman"/>
          <w:lang w:eastAsia="ro-RO"/>
        </w:rPr>
      </w:pPr>
      <w:r w:rsidRPr="002F4392">
        <w:rPr>
          <w:rFonts w:ascii="Trebuchet MS" w:eastAsia="Times New Roman" w:hAnsi="Trebuchet MS" w:cs="Times New Roman"/>
          <w:lang w:eastAsia="ro-RO"/>
        </w:rPr>
        <w:t xml:space="preserve">înregistrarea corectă în contabilitate a tuturor operaţiunilor aferente proiectului; </w:t>
      </w:r>
    </w:p>
    <w:p w:rsidR="002B3E47" w:rsidRPr="002F4392" w:rsidRDefault="002B3E47" w:rsidP="002B3E47">
      <w:pPr>
        <w:numPr>
          <w:ilvl w:val="0"/>
          <w:numId w:val="39"/>
        </w:numPr>
        <w:autoSpaceDE w:val="0"/>
        <w:autoSpaceDN w:val="0"/>
        <w:adjustRightInd w:val="0"/>
        <w:spacing w:after="0" w:line="276" w:lineRule="auto"/>
        <w:ind w:left="900" w:right="-694" w:hanging="450"/>
        <w:contextualSpacing/>
        <w:jc w:val="both"/>
        <w:rPr>
          <w:rFonts w:ascii="Trebuchet MS" w:eastAsia="Times New Roman" w:hAnsi="Trebuchet MS" w:cs="Times New Roman"/>
          <w:lang w:eastAsia="ro-RO"/>
        </w:rPr>
      </w:pPr>
      <w:r w:rsidRPr="002F4392">
        <w:rPr>
          <w:rFonts w:ascii="Trebuchet MS" w:eastAsia="Times New Roman" w:hAnsi="Trebuchet MS" w:cs="Times New Roman"/>
          <w:lang w:eastAsia="ro-RO"/>
        </w:rPr>
        <w:t xml:space="preserve">modalitatea de atribuire a contractelor de achiziţii în sensul respectării prevederilor legale în materie de achiziţii publice; </w:t>
      </w:r>
    </w:p>
    <w:p w:rsidR="002B3E47" w:rsidRPr="002F4392" w:rsidRDefault="002B3E47" w:rsidP="002B3E47">
      <w:pPr>
        <w:numPr>
          <w:ilvl w:val="0"/>
          <w:numId w:val="39"/>
        </w:numPr>
        <w:autoSpaceDE w:val="0"/>
        <w:autoSpaceDN w:val="0"/>
        <w:adjustRightInd w:val="0"/>
        <w:spacing w:after="0" w:line="276" w:lineRule="auto"/>
        <w:ind w:left="900" w:right="-694" w:hanging="450"/>
        <w:contextualSpacing/>
        <w:jc w:val="both"/>
        <w:rPr>
          <w:rFonts w:ascii="Trebuchet MS" w:eastAsia="Times New Roman" w:hAnsi="Trebuchet MS" w:cs="Times New Roman"/>
          <w:lang w:eastAsia="ro-RO"/>
        </w:rPr>
      </w:pPr>
      <w:r w:rsidRPr="002F4392">
        <w:rPr>
          <w:rFonts w:ascii="Trebuchet MS" w:eastAsia="Times New Roman" w:hAnsi="Trebuchet MS" w:cs="Times New Roman"/>
          <w:lang w:eastAsia="ro-RO"/>
        </w:rPr>
        <w:t>îndeplinirea obligaţiilor privind asigurarea vizibilităţii şi publicităţii proiectului</w:t>
      </w:r>
    </w:p>
    <w:p w:rsidR="002B3E47" w:rsidRPr="002B3E47" w:rsidRDefault="002B3E47" w:rsidP="002B3E47">
      <w:pPr>
        <w:autoSpaceDE w:val="0"/>
        <w:autoSpaceDN w:val="0"/>
        <w:adjustRightInd w:val="0"/>
        <w:spacing w:after="0" w:line="276" w:lineRule="auto"/>
        <w:ind w:right="-694"/>
        <w:jc w:val="both"/>
        <w:rPr>
          <w:rFonts w:ascii="Trebuchet MS" w:hAnsi="Trebuchet MS"/>
        </w:rPr>
      </w:pPr>
    </w:p>
    <w:p w:rsidR="002B3E47" w:rsidRPr="0011456C" w:rsidRDefault="002B3E47" w:rsidP="0011456C">
      <w:pPr>
        <w:tabs>
          <w:tab w:val="left" w:pos="450"/>
        </w:tabs>
        <w:spacing w:after="0" w:line="240" w:lineRule="auto"/>
        <w:ind w:left="450" w:right="-694" w:hanging="450"/>
        <w:contextualSpacing/>
        <w:jc w:val="both"/>
        <w:outlineLvl w:val="0"/>
        <w:rPr>
          <w:rFonts w:ascii="Trebuchet MS" w:eastAsia="Times New Roman" w:hAnsi="Trebuchet MS" w:cs="Times New Roman"/>
          <w:b/>
          <w:sz w:val="24"/>
          <w:szCs w:val="24"/>
          <w:lang w:eastAsia="ro-RO"/>
        </w:rPr>
      </w:pPr>
      <w:bookmarkStart w:id="45" w:name="_Toc459255406"/>
      <w:r w:rsidRPr="002B3E47">
        <w:rPr>
          <w:rFonts w:ascii="Trebuchet MS" w:eastAsia="Times New Roman" w:hAnsi="Trebuchet MS" w:cs="Times New Roman"/>
          <w:b/>
          <w:sz w:val="24"/>
          <w:szCs w:val="24"/>
          <w:lang w:eastAsia="ro-RO"/>
        </w:rPr>
        <w:t>11. INFORMARE ȘI PUBLICITATE</w:t>
      </w:r>
      <w:bookmarkEnd w:id="45"/>
    </w:p>
    <w:p w:rsidR="002B3E47" w:rsidRDefault="002B3E47" w:rsidP="002B3E47">
      <w:pPr>
        <w:autoSpaceDE w:val="0"/>
        <w:autoSpaceDN w:val="0"/>
        <w:adjustRightInd w:val="0"/>
        <w:spacing w:after="240" w:line="276" w:lineRule="auto"/>
        <w:ind w:right="-691" w:firstLine="450"/>
        <w:jc w:val="both"/>
        <w:rPr>
          <w:rFonts w:ascii="Trebuchet MS" w:hAnsi="Trebuchet MS"/>
        </w:rPr>
      </w:pPr>
      <w:r w:rsidRPr="002B3E47">
        <w:rPr>
          <w:rFonts w:ascii="Trebuchet MS" w:hAnsi="Trebuchet MS"/>
        </w:rPr>
        <w:t>Beneficiarii sunt responsabili pentru implementarea activităţilor de informare şi publicitate în legătură cu asistenţa financiară nerambursabilă obţinută prin Programul Operaţional pentru Pescuit şi Afaceri Maritime, în conformitate cu prevederile din prezentul Ghid a solicitantului. Detalii privind modalitatea de realizare a public</w:t>
      </w:r>
      <w:r w:rsidR="00F17451">
        <w:rPr>
          <w:rFonts w:ascii="Trebuchet MS" w:hAnsi="Trebuchet MS"/>
        </w:rPr>
        <w:t>ităţii sunt cuprinse în Anexa 15</w:t>
      </w:r>
      <w:r w:rsidRPr="002B3E47">
        <w:rPr>
          <w:rFonts w:ascii="Trebuchet MS" w:hAnsi="Trebuchet MS"/>
        </w:rPr>
        <w:t xml:space="preserve"> – Măsuri de informare și publicitate.</w:t>
      </w:r>
    </w:p>
    <w:p w:rsidR="00957365" w:rsidRDefault="00957365" w:rsidP="002B3E47">
      <w:pPr>
        <w:autoSpaceDE w:val="0"/>
        <w:autoSpaceDN w:val="0"/>
        <w:adjustRightInd w:val="0"/>
        <w:spacing w:after="240" w:line="276" w:lineRule="auto"/>
        <w:ind w:right="-691" w:firstLine="450"/>
        <w:jc w:val="both"/>
        <w:rPr>
          <w:rFonts w:ascii="Trebuchet MS" w:hAnsi="Trebuchet MS"/>
        </w:rPr>
      </w:pPr>
      <w:bookmarkStart w:id="46" w:name="_GoBack"/>
      <w:bookmarkEnd w:id="46"/>
    </w:p>
    <w:p w:rsidR="0011456C" w:rsidRDefault="0011456C" w:rsidP="002B3E47">
      <w:pPr>
        <w:autoSpaceDE w:val="0"/>
        <w:autoSpaceDN w:val="0"/>
        <w:adjustRightInd w:val="0"/>
        <w:spacing w:after="240" w:line="276" w:lineRule="auto"/>
        <w:ind w:right="-691" w:firstLine="450"/>
        <w:jc w:val="both"/>
        <w:rPr>
          <w:rFonts w:ascii="Trebuchet MS" w:hAnsi="Trebuchet MS"/>
        </w:rPr>
      </w:pPr>
    </w:p>
    <w:p w:rsidR="0011456C" w:rsidRDefault="0011456C" w:rsidP="002B3E47">
      <w:pPr>
        <w:autoSpaceDE w:val="0"/>
        <w:autoSpaceDN w:val="0"/>
        <w:adjustRightInd w:val="0"/>
        <w:spacing w:after="240" w:line="276" w:lineRule="auto"/>
        <w:ind w:right="-691" w:firstLine="450"/>
        <w:jc w:val="both"/>
        <w:rPr>
          <w:rFonts w:ascii="Trebuchet MS" w:hAnsi="Trebuchet MS"/>
        </w:rPr>
      </w:pPr>
    </w:p>
    <w:p w:rsidR="00353AEE" w:rsidRDefault="00353AEE" w:rsidP="002B3E47">
      <w:pPr>
        <w:autoSpaceDE w:val="0"/>
        <w:autoSpaceDN w:val="0"/>
        <w:adjustRightInd w:val="0"/>
        <w:spacing w:after="240" w:line="276" w:lineRule="auto"/>
        <w:ind w:right="-691" w:firstLine="450"/>
        <w:jc w:val="both"/>
        <w:rPr>
          <w:rFonts w:ascii="Trebuchet MS" w:hAnsi="Trebuchet MS"/>
        </w:rPr>
      </w:pPr>
    </w:p>
    <w:p w:rsidR="002B3E47" w:rsidRPr="002B3E47" w:rsidRDefault="002B3E47" w:rsidP="002B3E47">
      <w:pPr>
        <w:rPr>
          <w:rFonts w:ascii="Trebuchet MS" w:hAnsi="Trebuchet MS"/>
          <w:b/>
          <w:sz w:val="24"/>
          <w:szCs w:val="24"/>
        </w:rPr>
      </w:pPr>
      <w:r w:rsidRPr="002B3E47">
        <w:rPr>
          <w:rFonts w:ascii="Trebuchet MS" w:hAnsi="Trebuchet MS"/>
          <w:b/>
          <w:sz w:val="24"/>
          <w:szCs w:val="24"/>
        </w:rPr>
        <w:t>12.</w:t>
      </w:r>
      <w:r w:rsidRPr="002B3E47">
        <w:t xml:space="preserve"> </w:t>
      </w:r>
      <w:r w:rsidRPr="002B3E47">
        <w:rPr>
          <w:rFonts w:ascii="Trebuchet MS" w:hAnsi="Trebuchet MS"/>
          <w:b/>
          <w:sz w:val="24"/>
          <w:szCs w:val="24"/>
        </w:rPr>
        <w:t xml:space="preserve">ANEXE </w:t>
      </w:r>
    </w:p>
    <w:tbl>
      <w:tblPr>
        <w:tblStyle w:val="TableGrid"/>
        <w:tblW w:w="0" w:type="auto"/>
        <w:tblLook w:val="04A0" w:firstRow="1" w:lastRow="0" w:firstColumn="1" w:lastColumn="0" w:noHBand="0" w:noVBand="1"/>
      </w:tblPr>
      <w:tblGrid>
        <w:gridCol w:w="1885"/>
        <w:gridCol w:w="7131"/>
      </w:tblGrid>
      <w:tr w:rsidR="002B3E47" w:rsidRPr="002B3E47" w:rsidTr="0011456C">
        <w:tc>
          <w:tcPr>
            <w:tcW w:w="1885" w:type="dxa"/>
          </w:tcPr>
          <w:p w:rsidR="002B3E47" w:rsidRPr="002B3E47" w:rsidRDefault="002B3E47" w:rsidP="002B3E47">
            <w:pPr>
              <w:widowControl w:val="0"/>
              <w:autoSpaceDE w:val="0"/>
              <w:autoSpaceDN w:val="0"/>
              <w:adjustRightInd w:val="0"/>
              <w:ind w:right="-108"/>
              <w:jc w:val="both"/>
              <w:rPr>
                <w:rFonts w:ascii="Trebuchet MS" w:hAnsi="Trebuchet MS" w:cs="Arial"/>
              </w:rPr>
            </w:pPr>
            <w:r w:rsidRPr="002B3E47">
              <w:rPr>
                <w:rFonts w:ascii="Trebuchet MS" w:hAnsi="Trebuchet MS" w:cs="Arial"/>
              </w:rPr>
              <w:t xml:space="preserve">Anexa A </w:t>
            </w:r>
          </w:p>
        </w:tc>
        <w:tc>
          <w:tcPr>
            <w:tcW w:w="7131" w:type="dxa"/>
          </w:tcPr>
          <w:p w:rsidR="002B3E47" w:rsidRPr="002B3E47" w:rsidRDefault="002B3E47" w:rsidP="002B3E47">
            <w:pPr>
              <w:rPr>
                <w:rFonts w:ascii="Trebuchet MS" w:hAnsi="Trebuchet MS"/>
                <w:b/>
                <w:sz w:val="24"/>
                <w:szCs w:val="24"/>
              </w:rPr>
            </w:pPr>
            <w:r w:rsidRPr="002B3E47">
              <w:rPr>
                <w:rFonts w:ascii="Trebuchet MS" w:hAnsi="Trebuchet MS" w:cs="Arial"/>
              </w:rPr>
              <w:t>Declaraţia de angajament</w:t>
            </w:r>
          </w:p>
        </w:tc>
      </w:tr>
      <w:tr w:rsidR="002B3E47" w:rsidRPr="002B3E47" w:rsidTr="0011456C">
        <w:tc>
          <w:tcPr>
            <w:tcW w:w="1885" w:type="dxa"/>
          </w:tcPr>
          <w:p w:rsidR="002B3E47" w:rsidRPr="002B3E47" w:rsidRDefault="002B3E47" w:rsidP="002B3E47">
            <w:pPr>
              <w:widowControl w:val="0"/>
              <w:autoSpaceDE w:val="0"/>
              <w:autoSpaceDN w:val="0"/>
              <w:adjustRightInd w:val="0"/>
              <w:ind w:right="-108"/>
              <w:jc w:val="both"/>
              <w:rPr>
                <w:rFonts w:ascii="Trebuchet MS" w:hAnsi="Trebuchet MS" w:cs="Arial"/>
              </w:rPr>
            </w:pPr>
            <w:r w:rsidRPr="002B3E47">
              <w:rPr>
                <w:rFonts w:ascii="Trebuchet MS" w:hAnsi="Trebuchet MS" w:cs="Arial"/>
              </w:rPr>
              <w:t xml:space="preserve">Anexa B </w:t>
            </w:r>
          </w:p>
        </w:tc>
        <w:tc>
          <w:tcPr>
            <w:tcW w:w="7131" w:type="dxa"/>
          </w:tcPr>
          <w:p w:rsidR="002B3E47" w:rsidRPr="002B3E47" w:rsidRDefault="002B3E47" w:rsidP="002B3E47">
            <w:pPr>
              <w:rPr>
                <w:rFonts w:ascii="Trebuchet MS" w:hAnsi="Trebuchet MS"/>
                <w:b/>
                <w:sz w:val="24"/>
                <w:szCs w:val="24"/>
              </w:rPr>
            </w:pPr>
            <w:r w:rsidRPr="002B3E47">
              <w:rPr>
                <w:rFonts w:ascii="Trebuchet MS" w:hAnsi="Trebuchet MS" w:cs="Arial"/>
              </w:rPr>
              <w:t>Declaraţie pe propria răspundere privind dubla finanţare</w:t>
            </w:r>
          </w:p>
        </w:tc>
      </w:tr>
      <w:tr w:rsidR="002B3E47" w:rsidRPr="002B3E47" w:rsidTr="0011456C">
        <w:tc>
          <w:tcPr>
            <w:tcW w:w="1885" w:type="dxa"/>
          </w:tcPr>
          <w:p w:rsidR="002B3E47" w:rsidRPr="002B3E47" w:rsidRDefault="002B3E47" w:rsidP="002B3E47">
            <w:pPr>
              <w:widowControl w:val="0"/>
              <w:autoSpaceDE w:val="0"/>
              <w:autoSpaceDN w:val="0"/>
              <w:adjustRightInd w:val="0"/>
              <w:ind w:right="-108"/>
              <w:jc w:val="both"/>
              <w:rPr>
                <w:rFonts w:ascii="Trebuchet MS" w:hAnsi="Trebuchet MS" w:cs="Arial"/>
              </w:rPr>
            </w:pPr>
            <w:r w:rsidRPr="002B3E47">
              <w:rPr>
                <w:rFonts w:ascii="Trebuchet MS" w:hAnsi="Trebuchet MS" w:cs="Arial"/>
              </w:rPr>
              <w:t xml:space="preserve">Anexa C </w:t>
            </w:r>
          </w:p>
        </w:tc>
        <w:tc>
          <w:tcPr>
            <w:tcW w:w="7131" w:type="dxa"/>
          </w:tcPr>
          <w:p w:rsidR="002B3E47" w:rsidRPr="002B3E47" w:rsidRDefault="002B3E47" w:rsidP="002B3E47">
            <w:pPr>
              <w:rPr>
                <w:rFonts w:ascii="Trebuchet MS" w:hAnsi="Trebuchet MS"/>
                <w:b/>
                <w:sz w:val="24"/>
                <w:szCs w:val="24"/>
              </w:rPr>
            </w:pPr>
            <w:r w:rsidRPr="002B3E47">
              <w:rPr>
                <w:rFonts w:ascii="Trebuchet MS" w:hAnsi="Trebuchet MS" w:cs="Arial"/>
              </w:rPr>
              <w:t>Declaraţia de eligibilitate</w:t>
            </w:r>
          </w:p>
        </w:tc>
      </w:tr>
      <w:tr w:rsidR="002B3E47" w:rsidRPr="002B3E47" w:rsidTr="0011456C">
        <w:trPr>
          <w:trHeight w:val="197"/>
        </w:trPr>
        <w:tc>
          <w:tcPr>
            <w:tcW w:w="1885" w:type="dxa"/>
          </w:tcPr>
          <w:p w:rsidR="002B3E47" w:rsidRPr="002B3E47" w:rsidRDefault="002B3E47" w:rsidP="002B3E47">
            <w:pPr>
              <w:widowControl w:val="0"/>
              <w:autoSpaceDE w:val="0"/>
              <w:autoSpaceDN w:val="0"/>
              <w:adjustRightInd w:val="0"/>
              <w:ind w:right="-108"/>
              <w:jc w:val="both"/>
              <w:rPr>
                <w:rFonts w:ascii="Trebuchet MS" w:hAnsi="Trebuchet MS" w:cs="Arial"/>
              </w:rPr>
            </w:pPr>
            <w:r w:rsidRPr="002B3E47">
              <w:rPr>
                <w:rFonts w:ascii="Trebuchet MS" w:hAnsi="Trebuchet MS" w:cs="Arial"/>
              </w:rPr>
              <w:t xml:space="preserve">Anexa D </w:t>
            </w:r>
          </w:p>
        </w:tc>
        <w:tc>
          <w:tcPr>
            <w:tcW w:w="7131" w:type="dxa"/>
          </w:tcPr>
          <w:p w:rsidR="002B3E47" w:rsidRPr="002B3E47" w:rsidRDefault="002B3E47" w:rsidP="002B3E47">
            <w:pPr>
              <w:rPr>
                <w:rFonts w:ascii="Trebuchet MS" w:hAnsi="Trebuchet MS"/>
                <w:b/>
                <w:sz w:val="24"/>
                <w:szCs w:val="24"/>
              </w:rPr>
            </w:pPr>
            <w:r w:rsidRPr="002B3E47">
              <w:rPr>
                <w:rFonts w:ascii="Trebuchet MS" w:hAnsi="Trebuchet MS" w:cs="Arial"/>
              </w:rPr>
              <w:t>Declaraţia privind respectarea principiului egalităţii de şanse</w:t>
            </w:r>
          </w:p>
        </w:tc>
      </w:tr>
      <w:tr w:rsidR="002B3E47" w:rsidRPr="002B3E47" w:rsidTr="0011456C">
        <w:tc>
          <w:tcPr>
            <w:tcW w:w="1885" w:type="dxa"/>
          </w:tcPr>
          <w:p w:rsidR="002B3E47" w:rsidRPr="002B3E47" w:rsidRDefault="002B3E47" w:rsidP="002B3E47">
            <w:pPr>
              <w:rPr>
                <w:rFonts w:ascii="Trebuchet MS" w:hAnsi="Trebuchet MS"/>
              </w:rPr>
            </w:pPr>
            <w:r w:rsidRPr="002B3E47">
              <w:rPr>
                <w:rFonts w:ascii="Trebuchet MS" w:hAnsi="Trebuchet MS" w:cs="Arial"/>
              </w:rPr>
              <w:t>Anexa E</w:t>
            </w:r>
          </w:p>
        </w:tc>
        <w:tc>
          <w:tcPr>
            <w:tcW w:w="7131" w:type="dxa"/>
          </w:tcPr>
          <w:p w:rsidR="002B3E47" w:rsidRPr="002B3E47" w:rsidRDefault="002B3E47" w:rsidP="002B3E47">
            <w:pPr>
              <w:rPr>
                <w:rFonts w:ascii="Trebuchet MS" w:hAnsi="Trebuchet MS"/>
                <w:b/>
                <w:sz w:val="24"/>
                <w:szCs w:val="24"/>
              </w:rPr>
            </w:pPr>
            <w:r w:rsidRPr="002B3E47">
              <w:rPr>
                <w:rFonts w:ascii="Trebuchet MS" w:hAnsi="Trebuchet MS" w:cs="Arial"/>
              </w:rPr>
              <w:t>Declaraţie în conformitate cu art. 10, din Reg. UE 508/2014</w:t>
            </w:r>
          </w:p>
        </w:tc>
      </w:tr>
      <w:tr w:rsidR="002B3E47" w:rsidRPr="002B3E47" w:rsidTr="0011456C">
        <w:tc>
          <w:tcPr>
            <w:tcW w:w="1885" w:type="dxa"/>
          </w:tcPr>
          <w:p w:rsidR="002B3E47" w:rsidRPr="002B3E47" w:rsidRDefault="002B3E47" w:rsidP="002B3E47">
            <w:pPr>
              <w:rPr>
                <w:rFonts w:ascii="Trebuchet MS" w:hAnsi="Trebuchet MS"/>
              </w:rPr>
            </w:pPr>
            <w:r w:rsidRPr="002B3E47">
              <w:rPr>
                <w:rFonts w:ascii="Trebuchet MS" w:hAnsi="Trebuchet MS" w:cs="Arial"/>
              </w:rPr>
              <w:t>Anexa F</w:t>
            </w:r>
          </w:p>
        </w:tc>
        <w:tc>
          <w:tcPr>
            <w:tcW w:w="7131" w:type="dxa"/>
          </w:tcPr>
          <w:p w:rsidR="002B3E47" w:rsidRPr="002B3E47" w:rsidRDefault="002B3E47" w:rsidP="002B3E47">
            <w:pPr>
              <w:rPr>
                <w:rFonts w:ascii="Trebuchet MS" w:hAnsi="Trebuchet MS"/>
                <w:b/>
                <w:sz w:val="24"/>
                <w:szCs w:val="24"/>
              </w:rPr>
            </w:pPr>
            <w:r w:rsidRPr="002B3E47">
              <w:rPr>
                <w:rFonts w:ascii="Trebuchet MS" w:hAnsi="Trebuchet MS" w:cs="Arial"/>
              </w:rPr>
              <w:t xml:space="preserve">Declaraţie </w:t>
            </w:r>
            <w:r w:rsidRPr="002B3E47">
              <w:rPr>
                <w:rFonts w:ascii="Trebuchet MS" w:hAnsi="Trebuchet MS" w:cs="Arial"/>
                <w:bCs/>
                <w:bdr w:val="none" w:sz="0" w:space="0" w:color="auto" w:frame="1"/>
              </w:rPr>
              <w:t>privind nedeductibilitatea TVA</w:t>
            </w:r>
          </w:p>
        </w:tc>
      </w:tr>
      <w:tr w:rsidR="002B3E47" w:rsidRPr="002B3E47" w:rsidTr="0011456C">
        <w:tc>
          <w:tcPr>
            <w:tcW w:w="1885" w:type="dxa"/>
          </w:tcPr>
          <w:p w:rsidR="002B3E47" w:rsidRPr="002B3E47" w:rsidRDefault="002B3E47" w:rsidP="002B3E47">
            <w:pPr>
              <w:rPr>
                <w:rFonts w:ascii="Trebuchet MS" w:hAnsi="Trebuchet MS"/>
              </w:rPr>
            </w:pPr>
            <w:r w:rsidRPr="002B3E47">
              <w:rPr>
                <w:rFonts w:ascii="Trebuchet MS" w:hAnsi="Trebuchet MS" w:cs="Arial"/>
                <w:bCs/>
                <w:bdr w:val="none" w:sz="0" w:space="0" w:color="auto" w:frame="1"/>
              </w:rPr>
              <w:t>Anexa G</w:t>
            </w:r>
          </w:p>
        </w:tc>
        <w:tc>
          <w:tcPr>
            <w:tcW w:w="7131" w:type="dxa"/>
          </w:tcPr>
          <w:p w:rsidR="002B3E47" w:rsidRPr="002B3E47" w:rsidRDefault="002B3E47" w:rsidP="002B3E47">
            <w:pPr>
              <w:rPr>
                <w:rFonts w:ascii="Trebuchet MS" w:hAnsi="Trebuchet MS"/>
                <w:b/>
                <w:sz w:val="24"/>
                <w:szCs w:val="24"/>
              </w:rPr>
            </w:pPr>
            <w:r w:rsidRPr="002B3E47">
              <w:rPr>
                <w:rFonts w:ascii="Trebuchet MS" w:hAnsi="Trebuchet MS" w:cs="Arial"/>
                <w:bCs/>
                <w:bdr w:val="none" w:sz="0" w:space="0" w:color="auto" w:frame="1"/>
              </w:rPr>
              <w:t>Declarație privind încadrarea în categoria IMM</w:t>
            </w:r>
          </w:p>
        </w:tc>
      </w:tr>
      <w:tr w:rsidR="002B3E47" w:rsidRPr="002B3E47" w:rsidTr="0011456C">
        <w:tc>
          <w:tcPr>
            <w:tcW w:w="1885" w:type="dxa"/>
          </w:tcPr>
          <w:p w:rsidR="002B3E47" w:rsidRPr="002B3E47" w:rsidRDefault="002B3E47" w:rsidP="002B3E47">
            <w:pPr>
              <w:rPr>
                <w:rFonts w:ascii="Trebuchet MS" w:hAnsi="Trebuchet MS"/>
              </w:rPr>
            </w:pPr>
            <w:r w:rsidRPr="002B3E47">
              <w:rPr>
                <w:rFonts w:ascii="Trebuchet MS" w:hAnsi="Trebuchet MS" w:cs="Arial"/>
                <w:bCs/>
                <w:bdr w:val="none" w:sz="0" w:space="0" w:color="auto" w:frame="1"/>
              </w:rPr>
              <w:t xml:space="preserve">Anexa H </w:t>
            </w:r>
          </w:p>
        </w:tc>
        <w:tc>
          <w:tcPr>
            <w:tcW w:w="7131" w:type="dxa"/>
          </w:tcPr>
          <w:p w:rsidR="002B3E47" w:rsidRPr="002B3E47" w:rsidRDefault="002B3E47" w:rsidP="002B3E47">
            <w:pPr>
              <w:rPr>
                <w:rFonts w:ascii="Trebuchet MS" w:hAnsi="Trebuchet MS"/>
                <w:b/>
                <w:sz w:val="24"/>
                <w:szCs w:val="24"/>
              </w:rPr>
            </w:pPr>
            <w:r w:rsidRPr="002B3E47">
              <w:rPr>
                <w:rFonts w:ascii="Trebuchet MS" w:hAnsi="Trebuchet MS" w:cs="Arial"/>
                <w:bCs/>
                <w:bdr w:val="none" w:sz="0" w:space="0" w:color="auto" w:frame="1"/>
              </w:rPr>
              <w:t>Bugetul indicativ al proiectului</w:t>
            </w:r>
          </w:p>
        </w:tc>
      </w:tr>
      <w:tr w:rsidR="002B3E47" w:rsidRPr="002B3E47" w:rsidTr="0011456C">
        <w:trPr>
          <w:trHeight w:val="260"/>
        </w:trPr>
        <w:tc>
          <w:tcPr>
            <w:tcW w:w="1885" w:type="dxa"/>
          </w:tcPr>
          <w:p w:rsidR="002B3E47" w:rsidRPr="002B3E47" w:rsidRDefault="002B3E47" w:rsidP="002B3E47">
            <w:pPr>
              <w:rPr>
                <w:rFonts w:ascii="Trebuchet MS" w:hAnsi="Trebuchet MS"/>
              </w:rPr>
            </w:pPr>
            <w:r w:rsidRPr="002B3E47">
              <w:rPr>
                <w:rFonts w:ascii="Trebuchet MS" w:hAnsi="Trebuchet MS"/>
              </w:rPr>
              <w:t>Anexa 1</w:t>
            </w:r>
          </w:p>
        </w:tc>
        <w:tc>
          <w:tcPr>
            <w:tcW w:w="7131" w:type="dxa"/>
          </w:tcPr>
          <w:p w:rsidR="002B3E47" w:rsidRPr="002B3E47" w:rsidRDefault="002B3E47" w:rsidP="002B3E47">
            <w:pPr>
              <w:jc w:val="both"/>
              <w:rPr>
                <w:rFonts w:ascii="Trebuchet MS" w:hAnsi="Trebuchet MS"/>
              </w:rPr>
            </w:pPr>
            <w:r w:rsidRPr="002B3E47">
              <w:rPr>
                <w:rFonts w:ascii="Trebuchet MS" w:hAnsi="Trebuchet MS"/>
              </w:rPr>
              <w:t>Instrucțiuni de completare a cererii de finanțare</w:t>
            </w:r>
          </w:p>
        </w:tc>
      </w:tr>
      <w:tr w:rsidR="002B3E47" w:rsidRPr="002B3E47" w:rsidTr="0011456C">
        <w:trPr>
          <w:trHeight w:val="269"/>
        </w:trPr>
        <w:tc>
          <w:tcPr>
            <w:tcW w:w="1885" w:type="dxa"/>
          </w:tcPr>
          <w:p w:rsidR="002B3E47" w:rsidRPr="002B3E47" w:rsidRDefault="002B3E47" w:rsidP="002B3E47">
            <w:pPr>
              <w:rPr>
                <w:rFonts w:ascii="Trebuchet MS" w:hAnsi="Trebuchet MS"/>
                <w:b/>
                <w:sz w:val="24"/>
                <w:szCs w:val="24"/>
              </w:rPr>
            </w:pPr>
            <w:r w:rsidRPr="002B3E47">
              <w:rPr>
                <w:rFonts w:ascii="Trebuchet MS" w:hAnsi="Trebuchet MS"/>
              </w:rPr>
              <w:t>Anexa 2C</w:t>
            </w:r>
          </w:p>
        </w:tc>
        <w:tc>
          <w:tcPr>
            <w:tcW w:w="7131" w:type="dxa"/>
          </w:tcPr>
          <w:p w:rsidR="002B3E47" w:rsidRPr="002B3E47" w:rsidRDefault="002B3E47" w:rsidP="002B3E47">
            <w:pPr>
              <w:jc w:val="both"/>
              <w:rPr>
                <w:rFonts w:ascii="Trebuchet MS" w:eastAsia="Times New Roman" w:hAnsi="Trebuchet MS" w:cs="Arial"/>
              </w:rPr>
            </w:pPr>
            <w:r w:rsidRPr="002B3E47">
              <w:rPr>
                <w:rFonts w:ascii="Trebuchet MS" w:eastAsia="Times New Roman" w:hAnsi="Trebuchet MS" w:cs="Arial"/>
              </w:rPr>
              <w:t>Lista de verificare a conformităţii administrative şi eligibilităţii</w:t>
            </w:r>
          </w:p>
        </w:tc>
      </w:tr>
      <w:tr w:rsidR="002B3E47" w:rsidRPr="002B3E47" w:rsidTr="0011456C">
        <w:trPr>
          <w:trHeight w:val="161"/>
        </w:trPr>
        <w:tc>
          <w:tcPr>
            <w:tcW w:w="1885" w:type="dxa"/>
          </w:tcPr>
          <w:p w:rsidR="002B3E47" w:rsidRPr="002B3E47" w:rsidRDefault="002B3E47" w:rsidP="002B3E47">
            <w:pPr>
              <w:rPr>
                <w:rFonts w:ascii="Trebuchet MS" w:hAnsi="Trebuchet MS"/>
                <w:b/>
                <w:sz w:val="24"/>
                <w:szCs w:val="24"/>
              </w:rPr>
            </w:pPr>
            <w:r w:rsidRPr="002B3E47">
              <w:rPr>
                <w:rFonts w:ascii="Trebuchet MS" w:hAnsi="Trebuchet MS"/>
              </w:rPr>
              <w:t>Anexa 2S</w:t>
            </w:r>
          </w:p>
        </w:tc>
        <w:tc>
          <w:tcPr>
            <w:tcW w:w="7131" w:type="dxa"/>
          </w:tcPr>
          <w:p w:rsidR="002B3E47" w:rsidRPr="002B3E47" w:rsidRDefault="002B3E47" w:rsidP="002B3E47">
            <w:pPr>
              <w:jc w:val="center"/>
              <w:rPr>
                <w:rFonts w:ascii="Trebuchet MS" w:eastAsia="Times New Roman" w:hAnsi="Trebuchet MS" w:cs="Arial"/>
              </w:rPr>
            </w:pPr>
            <w:r w:rsidRPr="002B3E47">
              <w:rPr>
                <w:rFonts w:ascii="Trebuchet MS" w:eastAsia="Times New Roman" w:hAnsi="Trebuchet MS" w:cs="Arial"/>
              </w:rPr>
              <w:t>Lista de verificare a documentelor solicitate în vederea contractării</w:t>
            </w:r>
          </w:p>
        </w:tc>
      </w:tr>
      <w:tr w:rsidR="002B3E47" w:rsidRPr="002B3E47" w:rsidTr="0011456C">
        <w:tc>
          <w:tcPr>
            <w:tcW w:w="1885" w:type="dxa"/>
          </w:tcPr>
          <w:p w:rsidR="002B3E47" w:rsidRPr="002B3E47" w:rsidRDefault="002B3E47" w:rsidP="002B3E47">
            <w:pPr>
              <w:rPr>
                <w:rFonts w:ascii="Trebuchet MS" w:hAnsi="Trebuchet MS"/>
                <w:b/>
                <w:sz w:val="24"/>
                <w:szCs w:val="24"/>
              </w:rPr>
            </w:pPr>
            <w:r w:rsidRPr="002B3E47">
              <w:rPr>
                <w:rFonts w:ascii="Trebuchet MS" w:hAnsi="Trebuchet MS"/>
              </w:rPr>
              <w:t>Anexa 3</w:t>
            </w:r>
          </w:p>
        </w:tc>
        <w:tc>
          <w:tcPr>
            <w:tcW w:w="7131" w:type="dxa"/>
          </w:tcPr>
          <w:p w:rsidR="002B3E47" w:rsidRPr="002B3E47" w:rsidRDefault="002B3E47" w:rsidP="002B3E47">
            <w:pPr>
              <w:rPr>
                <w:rFonts w:ascii="Trebuchet MS" w:hAnsi="Trebuchet MS" w:cs="Arial"/>
              </w:rPr>
            </w:pPr>
            <w:r w:rsidRPr="002B3E47">
              <w:rPr>
                <w:rFonts w:ascii="Trebuchet MS" w:hAnsi="Trebuchet MS" w:cs="Arial"/>
              </w:rPr>
              <w:t>Grilă de evaluare calitativă economică</w:t>
            </w:r>
          </w:p>
        </w:tc>
      </w:tr>
      <w:tr w:rsidR="002B3E47" w:rsidRPr="002B3E47" w:rsidTr="0011456C">
        <w:tc>
          <w:tcPr>
            <w:tcW w:w="1885" w:type="dxa"/>
          </w:tcPr>
          <w:p w:rsidR="002B3E47" w:rsidRPr="002B3E47" w:rsidRDefault="002B3E47" w:rsidP="002B3E47">
            <w:pPr>
              <w:rPr>
                <w:rFonts w:ascii="Trebuchet MS" w:hAnsi="Trebuchet MS"/>
                <w:b/>
                <w:sz w:val="24"/>
                <w:szCs w:val="24"/>
              </w:rPr>
            </w:pPr>
            <w:r w:rsidRPr="002B3E47">
              <w:rPr>
                <w:rFonts w:ascii="Trebuchet MS" w:hAnsi="Trebuchet MS"/>
              </w:rPr>
              <w:t>Anexa 4</w:t>
            </w:r>
          </w:p>
        </w:tc>
        <w:tc>
          <w:tcPr>
            <w:tcW w:w="7131" w:type="dxa"/>
          </w:tcPr>
          <w:p w:rsidR="002B3E47" w:rsidRPr="002B3E47" w:rsidRDefault="002B3E47" w:rsidP="002B3E47">
            <w:pPr>
              <w:jc w:val="both"/>
              <w:rPr>
                <w:rFonts w:ascii="Trebuchet MS" w:eastAsia="Times New Roman" w:hAnsi="Trebuchet MS" w:cs="Arial"/>
              </w:rPr>
            </w:pPr>
            <w:r w:rsidRPr="002B3E47">
              <w:rPr>
                <w:rFonts w:ascii="Trebuchet MS" w:eastAsia="Times New Roman" w:hAnsi="Trebuchet MS" w:cs="Arial"/>
              </w:rPr>
              <w:t>Grila de evaluare calitativă tehnică</w:t>
            </w:r>
          </w:p>
        </w:tc>
      </w:tr>
      <w:tr w:rsidR="002B3E47" w:rsidRPr="002B3E47" w:rsidTr="0011456C">
        <w:tc>
          <w:tcPr>
            <w:tcW w:w="1885" w:type="dxa"/>
          </w:tcPr>
          <w:p w:rsidR="002B3E47" w:rsidRPr="002B3E47" w:rsidRDefault="002B3E47" w:rsidP="002B3E47">
            <w:pPr>
              <w:rPr>
                <w:rFonts w:ascii="Trebuchet MS" w:hAnsi="Trebuchet MS"/>
              </w:rPr>
            </w:pPr>
            <w:r w:rsidRPr="002B3E47">
              <w:rPr>
                <w:rFonts w:ascii="Trebuchet MS" w:hAnsi="Trebuchet MS"/>
              </w:rPr>
              <w:t>Anexa 5</w:t>
            </w:r>
          </w:p>
        </w:tc>
        <w:tc>
          <w:tcPr>
            <w:tcW w:w="7131" w:type="dxa"/>
          </w:tcPr>
          <w:p w:rsidR="002B3E47" w:rsidRPr="002B3E47" w:rsidRDefault="002B3E47" w:rsidP="002B3E47">
            <w:pPr>
              <w:jc w:val="both"/>
              <w:rPr>
                <w:rFonts w:ascii="Trebuchet MS" w:hAnsi="Trebuchet MS" w:cs="Arial"/>
              </w:rPr>
            </w:pPr>
            <w:r w:rsidRPr="002B3E47">
              <w:rPr>
                <w:rFonts w:ascii="Trebuchet MS" w:hAnsi="Trebuchet MS" w:cs="Arial"/>
              </w:rPr>
              <w:t>Criterii de selecţie</w:t>
            </w:r>
          </w:p>
        </w:tc>
      </w:tr>
      <w:tr w:rsidR="002B3E47" w:rsidRPr="002B3E47" w:rsidTr="0011456C">
        <w:tc>
          <w:tcPr>
            <w:tcW w:w="1885" w:type="dxa"/>
          </w:tcPr>
          <w:p w:rsidR="002B3E47" w:rsidRPr="002B3E47" w:rsidRDefault="002B3E47" w:rsidP="002B3E47">
            <w:pPr>
              <w:rPr>
                <w:rFonts w:ascii="Trebuchet MS" w:hAnsi="Trebuchet MS"/>
              </w:rPr>
            </w:pPr>
            <w:r w:rsidRPr="002B3E47">
              <w:rPr>
                <w:rFonts w:ascii="Trebuchet MS" w:hAnsi="Trebuchet MS"/>
              </w:rPr>
              <w:t>Anexa 6</w:t>
            </w:r>
          </w:p>
        </w:tc>
        <w:tc>
          <w:tcPr>
            <w:tcW w:w="7131" w:type="dxa"/>
          </w:tcPr>
          <w:p w:rsidR="002B3E47" w:rsidRPr="002B3E47" w:rsidRDefault="002B3E47" w:rsidP="002B3E47">
            <w:pPr>
              <w:jc w:val="both"/>
              <w:rPr>
                <w:rFonts w:ascii="Trebuchet MS" w:hAnsi="Trebuchet MS" w:cs="Arial"/>
              </w:rPr>
            </w:pPr>
            <w:r w:rsidRPr="002B3E47">
              <w:rPr>
                <w:rFonts w:ascii="Trebuchet MS" w:hAnsi="Trebuchet MS" w:cs="Arial"/>
                <w:bCs/>
              </w:rPr>
              <w:t>Notificare de solicitare a informațiilor suplimentare</w:t>
            </w:r>
          </w:p>
        </w:tc>
      </w:tr>
      <w:tr w:rsidR="002B3E47" w:rsidRPr="002B3E47" w:rsidTr="0011456C">
        <w:tc>
          <w:tcPr>
            <w:tcW w:w="1885" w:type="dxa"/>
          </w:tcPr>
          <w:p w:rsidR="002B3E47" w:rsidRPr="002B3E47" w:rsidRDefault="002B3E47" w:rsidP="002B3E47">
            <w:pPr>
              <w:rPr>
                <w:rFonts w:ascii="Trebuchet MS" w:hAnsi="Trebuchet MS"/>
              </w:rPr>
            </w:pPr>
            <w:r w:rsidRPr="002B3E47">
              <w:rPr>
                <w:rFonts w:ascii="Trebuchet MS" w:hAnsi="Trebuchet MS"/>
              </w:rPr>
              <w:t>Anexa 7</w:t>
            </w:r>
          </w:p>
        </w:tc>
        <w:tc>
          <w:tcPr>
            <w:tcW w:w="7131" w:type="dxa"/>
          </w:tcPr>
          <w:p w:rsidR="002B3E47" w:rsidRPr="002B3E47" w:rsidRDefault="002B3E47" w:rsidP="002B3E47">
            <w:pPr>
              <w:rPr>
                <w:rFonts w:ascii="Trebuchet MS" w:hAnsi="Trebuchet MS"/>
              </w:rPr>
            </w:pPr>
            <w:r w:rsidRPr="002B3E47">
              <w:rPr>
                <w:rFonts w:ascii="Trebuchet MS" w:hAnsi="Trebuchet MS"/>
              </w:rPr>
              <w:t>Notificare neconformitate/neegibilitate/neselectare/respingere cerere</w:t>
            </w:r>
          </w:p>
        </w:tc>
      </w:tr>
      <w:tr w:rsidR="002B3E47" w:rsidRPr="002B3E47" w:rsidTr="0011456C">
        <w:tc>
          <w:tcPr>
            <w:tcW w:w="1885" w:type="dxa"/>
          </w:tcPr>
          <w:p w:rsidR="002B3E47" w:rsidRPr="002B3E47" w:rsidRDefault="002B3E47" w:rsidP="002B3E47">
            <w:pPr>
              <w:rPr>
                <w:rFonts w:ascii="Trebuchet MS" w:hAnsi="Trebuchet MS"/>
              </w:rPr>
            </w:pPr>
            <w:r w:rsidRPr="002B3E47">
              <w:rPr>
                <w:rFonts w:ascii="Trebuchet MS" w:hAnsi="Trebuchet MS"/>
              </w:rPr>
              <w:t>Anexa 8</w:t>
            </w:r>
          </w:p>
        </w:tc>
        <w:tc>
          <w:tcPr>
            <w:tcW w:w="7131" w:type="dxa"/>
          </w:tcPr>
          <w:p w:rsidR="002B3E47" w:rsidRPr="002B3E47" w:rsidRDefault="002B3E47" w:rsidP="002B3E47">
            <w:pPr>
              <w:shd w:val="clear" w:color="auto" w:fill="FFFFFF"/>
              <w:jc w:val="both"/>
              <w:rPr>
                <w:rFonts w:ascii="Trebuchet MS" w:hAnsi="Trebuchet MS"/>
              </w:rPr>
            </w:pPr>
            <w:r w:rsidRPr="002B3E47">
              <w:rPr>
                <w:rFonts w:ascii="Trebuchet MS" w:hAnsi="Trebuchet MS"/>
                <w:bCs/>
              </w:rPr>
              <w:t>Studiu de fezabilitate</w:t>
            </w:r>
          </w:p>
        </w:tc>
      </w:tr>
      <w:tr w:rsidR="002B3E47" w:rsidRPr="002B3E47" w:rsidTr="0011456C">
        <w:tc>
          <w:tcPr>
            <w:tcW w:w="1885" w:type="dxa"/>
          </w:tcPr>
          <w:p w:rsidR="002B3E47" w:rsidRPr="002B3E47" w:rsidRDefault="002B3E47" w:rsidP="002B3E47">
            <w:pPr>
              <w:rPr>
                <w:rFonts w:ascii="Trebuchet MS" w:hAnsi="Trebuchet MS"/>
                <w:b/>
                <w:sz w:val="24"/>
                <w:szCs w:val="24"/>
              </w:rPr>
            </w:pPr>
            <w:r w:rsidRPr="002B3E47">
              <w:rPr>
                <w:rFonts w:ascii="Trebuchet MS" w:hAnsi="Trebuchet MS"/>
              </w:rPr>
              <w:t>Anexa 9</w:t>
            </w:r>
          </w:p>
        </w:tc>
        <w:tc>
          <w:tcPr>
            <w:tcW w:w="7131" w:type="dxa"/>
          </w:tcPr>
          <w:p w:rsidR="002B3E47" w:rsidRPr="002B3E47" w:rsidRDefault="002B3E47" w:rsidP="002B3E47">
            <w:pPr>
              <w:rPr>
                <w:rFonts w:ascii="Trebuchet MS" w:hAnsi="Trebuchet MS"/>
              </w:rPr>
            </w:pPr>
            <w:r w:rsidRPr="002B3E47">
              <w:rPr>
                <w:rFonts w:ascii="Trebuchet MS" w:hAnsi="Trebuchet MS"/>
              </w:rPr>
              <w:t>Memoriu justificativ</w:t>
            </w:r>
          </w:p>
        </w:tc>
      </w:tr>
      <w:tr w:rsidR="002B3E47" w:rsidRPr="002B3E47" w:rsidTr="0011456C">
        <w:tc>
          <w:tcPr>
            <w:tcW w:w="1885" w:type="dxa"/>
          </w:tcPr>
          <w:p w:rsidR="002B3E47" w:rsidRPr="002B3E47" w:rsidRDefault="002B3E47" w:rsidP="002B3E47">
            <w:pPr>
              <w:rPr>
                <w:rFonts w:ascii="Trebuchet MS" w:hAnsi="Trebuchet MS"/>
                <w:b/>
                <w:sz w:val="24"/>
                <w:szCs w:val="24"/>
              </w:rPr>
            </w:pPr>
            <w:r w:rsidRPr="002B3E47">
              <w:rPr>
                <w:rFonts w:ascii="Trebuchet MS" w:hAnsi="Trebuchet MS"/>
              </w:rPr>
              <w:t>Anexa 10</w:t>
            </w:r>
          </w:p>
        </w:tc>
        <w:tc>
          <w:tcPr>
            <w:tcW w:w="7131" w:type="dxa"/>
          </w:tcPr>
          <w:p w:rsidR="002B3E47" w:rsidRPr="002B3E47" w:rsidRDefault="002B3E47" w:rsidP="002B3E47">
            <w:pPr>
              <w:rPr>
                <w:rFonts w:ascii="Trebuchet MS" w:hAnsi="Trebuchet MS"/>
              </w:rPr>
            </w:pPr>
            <w:r w:rsidRPr="002B3E47">
              <w:rPr>
                <w:rFonts w:ascii="Trebuchet MS" w:hAnsi="Trebuchet MS"/>
              </w:rPr>
              <w:t xml:space="preserve">Plan de afaceri </w:t>
            </w:r>
          </w:p>
        </w:tc>
      </w:tr>
      <w:tr w:rsidR="002B3E47" w:rsidRPr="002B3E47" w:rsidTr="0011456C">
        <w:tc>
          <w:tcPr>
            <w:tcW w:w="1885" w:type="dxa"/>
          </w:tcPr>
          <w:p w:rsidR="002B3E47" w:rsidRPr="002B3E47" w:rsidRDefault="002B3E47" w:rsidP="002B3E47">
            <w:pPr>
              <w:rPr>
                <w:rFonts w:ascii="Trebuchet MS" w:hAnsi="Trebuchet MS"/>
              </w:rPr>
            </w:pPr>
            <w:r w:rsidRPr="002B3E47">
              <w:rPr>
                <w:rFonts w:ascii="Trebuchet MS" w:hAnsi="Trebuchet MS"/>
              </w:rPr>
              <w:t>Anexa 11</w:t>
            </w:r>
            <w:r w:rsidR="005A3F34">
              <w:rPr>
                <w:rFonts w:ascii="Trebuchet MS" w:hAnsi="Trebuchet MS"/>
              </w:rPr>
              <w:t>(format Word și Excel)</w:t>
            </w:r>
          </w:p>
        </w:tc>
        <w:tc>
          <w:tcPr>
            <w:tcW w:w="7131" w:type="dxa"/>
          </w:tcPr>
          <w:p w:rsidR="002B3E47" w:rsidRPr="002B3E47" w:rsidRDefault="002B3E47" w:rsidP="002B3E47">
            <w:pPr>
              <w:jc w:val="both"/>
              <w:rPr>
                <w:rFonts w:ascii="Trebuchet MS" w:hAnsi="Trebuchet MS"/>
              </w:rPr>
            </w:pPr>
            <w:r w:rsidRPr="002B3E47">
              <w:rPr>
                <w:rFonts w:ascii="Trebuchet MS" w:hAnsi="Trebuchet MS"/>
              </w:rPr>
              <w:t xml:space="preserve">Proiecții financiare </w:t>
            </w:r>
          </w:p>
        </w:tc>
      </w:tr>
      <w:tr w:rsidR="002B3E47" w:rsidRPr="002B3E47" w:rsidTr="0011456C">
        <w:tc>
          <w:tcPr>
            <w:tcW w:w="1885" w:type="dxa"/>
          </w:tcPr>
          <w:p w:rsidR="002B3E47" w:rsidRPr="002B3E47" w:rsidRDefault="002B3E47" w:rsidP="002B3E47">
            <w:pPr>
              <w:rPr>
                <w:rFonts w:ascii="Trebuchet MS" w:hAnsi="Trebuchet MS"/>
              </w:rPr>
            </w:pPr>
            <w:r w:rsidRPr="002B3E47">
              <w:rPr>
                <w:rFonts w:ascii="Trebuchet MS" w:hAnsi="Trebuchet MS"/>
              </w:rPr>
              <w:t>Anexa 12</w:t>
            </w:r>
          </w:p>
        </w:tc>
        <w:tc>
          <w:tcPr>
            <w:tcW w:w="7131" w:type="dxa"/>
          </w:tcPr>
          <w:p w:rsidR="002B3E47" w:rsidRPr="002B3E47" w:rsidRDefault="002B3E47" w:rsidP="002B3E47">
            <w:pPr>
              <w:jc w:val="both"/>
              <w:rPr>
                <w:rFonts w:ascii="Trebuchet MS" w:hAnsi="Trebuchet MS"/>
              </w:rPr>
            </w:pPr>
            <w:r w:rsidRPr="002B3E47">
              <w:rPr>
                <w:rFonts w:ascii="Trebuchet MS" w:hAnsi="Trebuchet MS"/>
              </w:rPr>
              <w:t>Precizarea ipotezelor care au stat la baza intocmirii proiecțiilor financiare</w:t>
            </w:r>
          </w:p>
        </w:tc>
      </w:tr>
      <w:tr w:rsidR="002B3E47" w:rsidRPr="002B3E47" w:rsidTr="0011456C">
        <w:tc>
          <w:tcPr>
            <w:tcW w:w="1885" w:type="dxa"/>
          </w:tcPr>
          <w:p w:rsidR="002B3E47" w:rsidRPr="002B3E47" w:rsidRDefault="002B3E47" w:rsidP="002B3E47">
            <w:pPr>
              <w:rPr>
                <w:rFonts w:ascii="Trebuchet MS" w:hAnsi="Trebuchet MS"/>
              </w:rPr>
            </w:pPr>
            <w:r w:rsidRPr="002B3E47">
              <w:rPr>
                <w:rFonts w:ascii="Trebuchet MS" w:hAnsi="Trebuchet MS"/>
              </w:rPr>
              <w:t>Anexa 13</w:t>
            </w:r>
          </w:p>
        </w:tc>
        <w:tc>
          <w:tcPr>
            <w:tcW w:w="7131" w:type="dxa"/>
          </w:tcPr>
          <w:p w:rsidR="002B3E47" w:rsidRPr="002B3E47" w:rsidRDefault="002B3E47" w:rsidP="002B3E47">
            <w:pPr>
              <w:rPr>
                <w:rFonts w:ascii="Trebuchet MS" w:hAnsi="Trebuchet MS"/>
              </w:rPr>
            </w:pPr>
            <w:r w:rsidRPr="002B3E47">
              <w:rPr>
                <w:rFonts w:ascii="Trebuchet MS" w:hAnsi="Trebuchet MS"/>
              </w:rPr>
              <w:t>Contract de finanțare</w:t>
            </w:r>
          </w:p>
        </w:tc>
      </w:tr>
      <w:tr w:rsidR="002B3E47" w:rsidRPr="002B3E47" w:rsidTr="0011456C">
        <w:tc>
          <w:tcPr>
            <w:tcW w:w="1885" w:type="dxa"/>
          </w:tcPr>
          <w:p w:rsidR="002B3E47" w:rsidRPr="002B3E47" w:rsidRDefault="00F17451" w:rsidP="002B3E47">
            <w:pPr>
              <w:rPr>
                <w:rFonts w:ascii="Trebuchet MS" w:hAnsi="Trebuchet MS"/>
              </w:rPr>
            </w:pPr>
            <w:r>
              <w:rPr>
                <w:rFonts w:ascii="Trebuchet MS" w:hAnsi="Trebuchet MS"/>
              </w:rPr>
              <w:t>Anexa 14</w:t>
            </w:r>
          </w:p>
        </w:tc>
        <w:tc>
          <w:tcPr>
            <w:tcW w:w="7131" w:type="dxa"/>
          </w:tcPr>
          <w:p w:rsidR="002B3E47" w:rsidRPr="002B3E47" w:rsidRDefault="002B3E47" w:rsidP="002B3E47">
            <w:pPr>
              <w:rPr>
                <w:rFonts w:ascii="Trebuchet MS" w:hAnsi="Trebuchet MS"/>
              </w:rPr>
            </w:pPr>
            <w:r w:rsidRPr="002B3E47">
              <w:rPr>
                <w:rFonts w:ascii="Trebuchet MS" w:hAnsi="Trebuchet MS"/>
              </w:rPr>
              <w:t>Graficul de rambursare al cheltuielilor</w:t>
            </w:r>
          </w:p>
        </w:tc>
      </w:tr>
      <w:tr w:rsidR="002B3E47" w:rsidRPr="002B3E47" w:rsidTr="0011456C">
        <w:tc>
          <w:tcPr>
            <w:tcW w:w="1885" w:type="dxa"/>
          </w:tcPr>
          <w:p w:rsidR="002B3E47" w:rsidRPr="002B3E47" w:rsidRDefault="00F17451" w:rsidP="002B3E47">
            <w:pPr>
              <w:rPr>
                <w:rFonts w:ascii="Trebuchet MS" w:hAnsi="Trebuchet MS"/>
              </w:rPr>
            </w:pPr>
            <w:r>
              <w:rPr>
                <w:rFonts w:ascii="Trebuchet MS" w:hAnsi="Trebuchet MS"/>
              </w:rPr>
              <w:t>Anexa 15</w:t>
            </w:r>
          </w:p>
        </w:tc>
        <w:tc>
          <w:tcPr>
            <w:tcW w:w="7131" w:type="dxa"/>
          </w:tcPr>
          <w:p w:rsidR="002B3E47" w:rsidRPr="002B3E47" w:rsidRDefault="002B3E47" w:rsidP="002B3E47">
            <w:pPr>
              <w:rPr>
                <w:rFonts w:ascii="Trebuchet MS" w:hAnsi="Trebuchet MS"/>
              </w:rPr>
            </w:pPr>
            <w:r w:rsidRPr="002B3E47">
              <w:rPr>
                <w:rFonts w:ascii="Trebuchet MS" w:eastAsia="Times New Roman" w:hAnsi="Trebuchet MS" w:cs="Arial"/>
              </w:rPr>
              <w:t>Măsuri de informare şi publicitate</w:t>
            </w:r>
          </w:p>
        </w:tc>
      </w:tr>
      <w:tr w:rsidR="002B3E47" w:rsidRPr="002B3E47" w:rsidTr="0011456C">
        <w:tc>
          <w:tcPr>
            <w:tcW w:w="1885" w:type="dxa"/>
          </w:tcPr>
          <w:p w:rsidR="002B3E47" w:rsidRPr="002B3E47" w:rsidRDefault="00F17451" w:rsidP="002B3E47">
            <w:pPr>
              <w:rPr>
                <w:rFonts w:ascii="Trebuchet MS" w:hAnsi="Trebuchet MS"/>
              </w:rPr>
            </w:pPr>
            <w:r>
              <w:rPr>
                <w:rFonts w:ascii="Trebuchet MS" w:hAnsi="Trebuchet MS"/>
              </w:rPr>
              <w:t>Anexa 16</w:t>
            </w:r>
          </w:p>
        </w:tc>
        <w:tc>
          <w:tcPr>
            <w:tcW w:w="7131" w:type="dxa"/>
          </w:tcPr>
          <w:p w:rsidR="002B3E47" w:rsidRPr="002B3E47" w:rsidRDefault="002B3E47" w:rsidP="002B3E47">
            <w:pPr>
              <w:rPr>
                <w:rFonts w:ascii="Trebuchet MS" w:eastAsia="Times New Roman" w:hAnsi="Trebuchet MS" w:cs="Arial"/>
              </w:rPr>
            </w:pPr>
            <w:r w:rsidRPr="002B3E47">
              <w:rPr>
                <w:rFonts w:ascii="Trebuchet MS" w:eastAsia="Times New Roman" w:hAnsi="Trebuchet MS" w:cs="Arial"/>
              </w:rPr>
              <w:t>Formular de identificare financiară</w:t>
            </w:r>
          </w:p>
        </w:tc>
      </w:tr>
    </w:tbl>
    <w:p w:rsidR="002B3E47" w:rsidRPr="002B3E47" w:rsidRDefault="002B3E47" w:rsidP="002B3E47">
      <w:pPr>
        <w:rPr>
          <w:rFonts w:ascii="Trebuchet MS" w:hAnsi="Trebuchet MS"/>
          <w:b/>
          <w:sz w:val="24"/>
          <w:szCs w:val="24"/>
        </w:rPr>
      </w:pPr>
    </w:p>
    <w:p w:rsidR="002B3E47" w:rsidRPr="002B3E47" w:rsidRDefault="002B3E47" w:rsidP="002B3E47"/>
    <w:p w:rsidR="002B3E47" w:rsidRPr="002B3E47" w:rsidRDefault="002B3E47" w:rsidP="002B3E47"/>
    <w:p w:rsidR="002858EB" w:rsidRDefault="002858EB"/>
    <w:sectPr w:rsidR="002858EB" w:rsidSect="00B96E1F">
      <w:headerReference w:type="even" r:id="rId30"/>
      <w:headerReference w:type="default" r:id="rId31"/>
      <w:footerReference w:type="default" r:id="rId32"/>
      <w:headerReference w:type="first" r:id="rId33"/>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B19F5" w:rsidRDefault="00BB19F5">
      <w:pPr>
        <w:spacing w:after="0" w:line="240" w:lineRule="auto"/>
      </w:pPr>
      <w:r>
        <w:separator/>
      </w:r>
    </w:p>
  </w:endnote>
  <w:endnote w:type="continuationSeparator" w:id="0">
    <w:p w:rsidR="00BB19F5" w:rsidRDefault="00BB19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rebuchet MS">
    <w:panose1 w:val="020B0603020202020204"/>
    <w:charset w:val="EE"/>
    <w:family w:val="swiss"/>
    <w:pitch w:val="variable"/>
    <w:sig w:usb0="00000687" w:usb1="00000000" w:usb2="00000000" w:usb3="00000000" w:csb0="0000009F" w:csb1="00000000"/>
  </w:font>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alibri Light">
    <w:panose1 w:val="020F0302020204030204"/>
    <w:charset w:val="EE"/>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Arial,Bold">
    <w:altName w:val="Arial"/>
    <w:panose1 w:val="00000000000000000000"/>
    <w:charset w:val="00"/>
    <w:family w:val="swiss"/>
    <w:notTrueType/>
    <w:pitch w:val="default"/>
    <w:sig w:usb0="00000003" w:usb1="00000000" w:usb2="00000000" w:usb3="00000000" w:csb0="00000001" w:csb1="00000000"/>
  </w:font>
  <w:font w:name="Georgia">
    <w:panose1 w:val="02040502050405020303"/>
    <w:charset w:val="EE"/>
    <w:family w:val="roman"/>
    <w:pitch w:val="variable"/>
    <w:sig w:usb0="00000287" w:usb1="00000000" w:usb2="00000000" w:usb3="00000000" w:csb0="0000009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Arial Ro">
    <w:altName w:val="Arial Narrow"/>
    <w:charset w:val="00"/>
    <w:family w:val="swiss"/>
    <w:pitch w:val="variable"/>
    <w:sig w:usb0="00000003" w:usb1="00000000" w:usb2="00000000" w:usb3="00000000" w:csb0="00000001" w:csb1="00000000"/>
  </w:font>
  <w:font w:name="Consolas">
    <w:panose1 w:val="020B0609020204030204"/>
    <w:charset w:val="EE"/>
    <w:family w:val="modern"/>
    <w:pitch w:val="fixed"/>
    <w:sig w:usb0="E00002FF" w:usb1="0000FCFF" w:usb2="00000001" w:usb3="00000000" w:csb0="0000019F" w:csb1="00000000"/>
  </w:font>
  <w:font w:name="TimesNewRomanPS-BoldMT">
    <w:altName w:val="Times New Roman"/>
    <w:panose1 w:val="00000000000000000000"/>
    <w:charset w:val="00"/>
    <w:family w:val="roman"/>
    <w:notTrueType/>
    <w:pitch w:val="default"/>
    <w:sig w:usb0="00000007" w:usb1="00000000" w:usb2="00000000" w:usb3="00000000" w:csb0="00000003" w:csb1="00000000"/>
  </w:font>
  <w:font w:name="Arial-BoldItalicMT">
    <w:altName w:val="Arial"/>
    <w:panose1 w:val="00000000000000000000"/>
    <w:charset w:val="00"/>
    <w:family w:val="swiss"/>
    <w:notTrueType/>
    <w:pitch w:val="default"/>
    <w:sig w:usb0="00000007" w:usb1="00000000" w:usb2="00000000" w:usb3="00000000" w:csb0="00000003" w:csb1="00000000"/>
  </w:font>
  <w:font w:name="SimSun">
    <w:altName w:val="宋体"/>
    <w:panose1 w:val="02010600030101010101"/>
    <w:charset w:val="86"/>
    <w:family w:val="auto"/>
    <w:notTrueType/>
    <w:pitch w:val="variable"/>
    <w:sig w:usb0="00000001" w:usb1="080E0000" w:usb2="00000010" w:usb3="00000000" w:csb0="00040000" w:csb1="00000000"/>
  </w:font>
  <w:font w:name="TrebuchetMS,Bold">
    <w:panose1 w:val="00000000000000000000"/>
    <w:charset w:val="EE"/>
    <w:family w:val="auto"/>
    <w:notTrueType/>
    <w:pitch w:val="default"/>
    <w:sig w:usb0="00000005" w:usb1="00000000" w:usb2="00000000" w:usb3="00000000" w:csb0="00000002" w:csb1="00000000"/>
  </w:font>
  <w:font w:name="ArialMT">
    <w:altName w:val="Times New Roman"/>
    <w:panose1 w:val="00000000000000000000"/>
    <w:charset w:val="EE"/>
    <w:family w:val="auto"/>
    <w:notTrueType/>
    <w:pitch w:val="default"/>
    <w:sig w:usb0="00000007" w:usb1="08070000" w:usb2="00000010" w:usb3="00000000" w:csb0="0002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74824970"/>
      <w:docPartObj>
        <w:docPartGallery w:val="Page Numbers (Bottom of Page)"/>
        <w:docPartUnique/>
      </w:docPartObj>
    </w:sdtPr>
    <w:sdtEndPr/>
    <w:sdtContent>
      <w:p w:rsidR="009076A1" w:rsidRDefault="009076A1">
        <w:pPr>
          <w:pStyle w:val="Footer"/>
          <w:jc w:val="right"/>
        </w:pPr>
        <w:r>
          <w:fldChar w:fldCharType="begin"/>
        </w:r>
        <w:r>
          <w:instrText>PAGE   \* MERGEFORMAT</w:instrText>
        </w:r>
        <w:r>
          <w:fldChar w:fldCharType="separate"/>
        </w:r>
        <w:r w:rsidR="00BB19F5">
          <w:rPr>
            <w:noProof/>
          </w:rPr>
          <w:t>1</w:t>
        </w:r>
        <w:r>
          <w:rPr>
            <w:noProof/>
          </w:rPr>
          <w:fldChar w:fldCharType="end"/>
        </w:r>
      </w:p>
    </w:sdtContent>
  </w:sdt>
  <w:p w:rsidR="009076A1" w:rsidRDefault="009076A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B19F5" w:rsidRDefault="00BB19F5">
      <w:pPr>
        <w:spacing w:after="0" w:line="240" w:lineRule="auto"/>
      </w:pPr>
      <w:r>
        <w:separator/>
      </w:r>
    </w:p>
  </w:footnote>
  <w:footnote w:type="continuationSeparator" w:id="0">
    <w:p w:rsidR="00BB19F5" w:rsidRDefault="00BB19F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076A1" w:rsidRDefault="00BB19F5">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589329" o:spid="_x0000_s2049" type="#_x0000_t136" style="position:absolute;margin-left:0;margin-top:0;width:676.5pt;height:176.25pt;rotation:315;z-index:-251656192;mso-position-horizontal:center;mso-position-horizontal-relative:margin;mso-position-vertical:center;mso-position-vertical-relative:margin" o:allowincell="f" fillcolor="red" stroked="f">
          <v:fill opacity=".5"/>
          <v:textpath style="font-family:&quot;Calibri&quot;;font-size:2in" string="D  R  A  F  T "/>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076A1" w:rsidRDefault="00BB19F5" w:rsidP="00B96E1F">
    <w:pPr>
      <w:pStyle w:val="Header"/>
      <w:jc w:val="cent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589330" o:spid="_x0000_s2050" type="#_x0000_t136" style="position:absolute;left:0;text-align:left;margin-left:0;margin-top:0;width:676.5pt;height:176.25pt;rotation:315;z-index:-251655168;mso-position-horizontal:center;mso-position-horizontal-relative:margin;mso-position-vertical:center;mso-position-vertical-relative:margin" o:allowincell="f" fillcolor="red" stroked="f">
          <v:fill opacity=".5"/>
          <v:textpath style="font-family:&quot;Calibri&quot;;font-size:2in" string="D  R  A  F  T "/>
          <w10:wrap anchorx="margin" anchory="margin"/>
        </v:shape>
      </w:pict>
    </w:r>
    <w:r w:rsidR="009076A1">
      <w:rPr>
        <w:noProof/>
        <w:lang w:eastAsia="ro-RO"/>
      </w:rPr>
      <mc:AlternateContent>
        <mc:Choice Requires="wps">
          <w:drawing>
            <wp:anchor distT="4294967294" distB="4294967294" distL="114300" distR="114300" simplePos="0" relativeHeight="251659264" behindDoc="0" locked="0" layoutInCell="1" allowOverlap="1" wp14:anchorId="65B16354" wp14:editId="613C7C7C">
              <wp:simplePos x="0" y="0"/>
              <wp:positionH relativeFrom="page">
                <wp:posOffset>4445</wp:posOffset>
              </wp:positionH>
              <wp:positionV relativeFrom="paragraph">
                <wp:posOffset>894714</wp:posOffset>
              </wp:positionV>
              <wp:extent cx="7540625" cy="0"/>
              <wp:effectExtent l="0" t="0" r="22225" b="19050"/>
              <wp:wrapNone/>
              <wp:docPr id="37" name="Straight Arrow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40625"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30E97A2E" id="_x0000_t32" coordsize="21600,21600" o:spt="32" o:oned="t" path="m,l21600,21600e" filled="f">
              <v:path arrowok="t" fillok="f" o:connecttype="none"/>
              <o:lock v:ext="edit" shapetype="t"/>
            </v:shapetype>
            <v:shape id="Straight Arrow Connector 37" o:spid="_x0000_s1026" type="#_x0000_t32" style="position:absolute;margin-left:.35pt;margin-top:70.45pt;width:593.75pt;height:0;z-index:251659264;visibility:visible;mso-wrap-style:square;mso-width-percent:0;mso-height-percent:0;mso-wrap-distance-left:9pt;mso-wrap-distance-top:-6e-5mm;mso-wrap-distance-right:9pt;mso-wrap-distance-bottom:-6e-5mm;mso-position-horizontal:absolute;mso-position-horizontal-relative:page;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">
              <v:shadow color="#7f7f7f" opacity=".5" offset="1pt"/>
              <w10:wrap anchorx="page"/>
            </v:shape>
          </w:pict>
        </mc:Fallback>
      </mc:AlternateContent>
    </w:r>
    <w:r w:rsidR="009076A1" w:rsidRPr="002C5CDA">
      <w:rPr>
        <w:noProof/>
        <w:lang w:eastAsia="ro-RO"/>
      </w:rPr>
      <w:drawing>
        <wp:inline distT="0" distB="0" distL="0" distR="0" wp14:anchorId="68807B42" wp14:editId="2405877E">
          <wp:extent cx="5731510" cy="975670"/>
          <wp:effectExtent l="0" t="0" r="2540" b="0"/>
          <wp:docPr id="1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5731510" cy="975670"/>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076A1" w:rsidRDefault="00BB19F5">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589328" o:spid="_x0000_s2051" type="#_x0000_t136" style="position:absolute;margin-left:0;margin-top:0;width:676.5pt;height:176.25pt;rotation:315;z-index:-251654144;mso-position-horizontal:center;mso-position-horizontal-relative:margin;mso-position-vertical:center;mso-position-vertical-relative:margin" o:allowincell="f" fillcolor="red" stroked="f">
          <v:fill opacity=".5"/>
          <v:textpath style="font-family:&quot;Calibri&quot;;font-size:2in" string="D  R  A  F  T "/>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477pt;height:297pt" o:bullet="t">
        <v:imagedata r:id="rId1" o:title="popam"/>
      </v:shape>
    </w:pict>
  </w:numPicBullet>
  <w:abstractNum w:abstractNumId="0" w15:restartNumberingAfterBreak="0">
    <w:nsid w:val="007110D9"/>
    <w:multiLevelType w:val="hybridMultilevel"/>
    <w:tmpl w:val="09567550"/>
    <w:lvl w:ilvl="0" w:tplc="47B0A564">
      <w:numFmt w:val="bullet"/>
      <w:lvlText w:val="-"/>
      <w:lvlJc w:val="left"/>
      <w:pPr>
        <w:ind w:left="720" w:hanging="360"/>
      </w:pPr>
      <w:rPr>
        <w:rFonts w:ascii="Trebuchet MS" w:eastAsiaTheme="minorHAnsi"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6482903"/>
    <w:multiLevelType w:val="hybridMultilevel"/>
    <w:tmpl w:val="0E10C22E"/>
    <w:lvl w:ilvl="0" w:tplc="13A0671C">
      <w:start w:val="1"/>
      <w:numFmt w:val="bullet"/>
      <w:lvlText w:val=""/>
      <w:lvlJc w:val="left"/>
      <w:pPr>
        <w:ind w:left="2160" w:hanging="360"/>
      </w:pPr>
      <w:rPr>
        <w:rFonts w:ascii="Symbol" w:hAnsi="Symbol" w:hint="default"/>
      </w:rPr>
    </w:lvl>
    <w:lvl w:ilvl="1" w:tplc="04180003" w:tentative="1">
      <w:start w:val="1"/>
      <w:numFmt w:val="bullet"/>
      <w:lvlText w:val="o"/>
      <w:lvlJc w:val="left"/>
      <w:pPr>
        <w:ind w:left="2880" w:hanging="360"/>
      </w:pPr>
      <w:rPr>
        <w:rFonts w:ascii="Courier New" w:hAnsi="Courier New" w:cs="Courier New" w:hint="default"/>
      </w:rPr>
    </w:lvl>
    <w:lvl w:ilvl="2" w:tplc="04180005" w:tentative="1">
      <w:start w:val="1"/>
      <w:numFmt w:val="bullet"/>
      <w:lvlText w:val=""/>
      <w:lvlJc w:val="left"/>
      <w:pPr>
        <w:ind w:left="3600" w:hanging="360"/>
      </w:pPr>
      <w:rPr>
        <w:rFonts w:ascii="Wingdings" w:hAnsi="Wingdings" w:hint="default"/>
      </w:rPr>
    </w:lvl>
    <w:lvl w:ilvl="3" w:tplc="04180001" w:tentative="1">
      <w:start w:val="1"/>
      <w:numFmt w:val="bullet"/>
      <w:lvlText w:val=""/>
      <w:lvlJc w:val="left"/>
      <w:pPr>
        <w:ind w:left="4320" w:hanging="360"/>
      </w:pPr>
      <w:rPr>
        <w:rFonts w:ascii="Symbol" w:hAnsi="Symbol" w:hint="default"/>
      </w:rPr>
    </w:lvl>
    <w:lvl w:ilvl="4" w:tplc="04180003" w:tentative="1">
      <w:start w:val="1"/>
      <w:numFmt w:val="bullet"/>
      <w:lvlText w:val="o"/>
      <w:lvlJc w:val="left"/>
      <w:pPr>
        <w:ind w:left="5040" w:hanging="360"/>
      </w:pPr>
      <w:rPr>
        <w:rFonts w:ascii="Courier New" w:hAnsi="Courier New" w:cs="Courier New" w:hint="default"/>
      </w:rPr>
    </w:lvl>
    <w:lvl w:ilvl="5" w:tplc="04180005" w:tentative="1">
      <w:start w:val="1"/>
      <w:numFmt w:val="bullet"/>
      <w:lvlText w:val=""/>
      <w:lvlJc w:val="left"/>
      <w:pPr>
        <w:ind w:left="5760" w:hanging="360"/>
      </w:pPr>
      <w:rPr>
        <w:rFonts w:ascii="Wingdings" w:hAnsi="Wingdings" w:hint="default"/>
      </w:rPr>
    </w:lvl>
    <w:lvl w:ilvl="6" w:tplc="04180001" w:tentative="1">
      <w:start w:val="1"/>
      <w:numFmt w:val="bullet"/>
      <w:lvlText w:val=""/>
      <w:lvlJc w:val="left"/>
      <w:pPr>
        <w:ind w:left="6480" w:hanging="360"/>
      </w:pPr>
      <w:rPr>
        <w:rFonts w:ascii="Symbol" w:hAnsi="Symbol" w:hint="default"/>
      </w:rPr>
    </w:lvl>
    <w:lvl w:ilvl="7" w:tplc="04180003" w:tentative="1">
      <w:start w:val="1"/>
      <w:numFmt w:val="bullet"/>
      <w:lvlText w:val="o"/>
      <w:lvlJc w:val="left"/>
      <w:pPr>
        <w:ind w:left="7200" w:hanging="360"/>
      </w:pPr>
      <w:rPr>
        <w:rFonts w:ascii="Courier New" w:hAnsi="Courier New" w:cs="Courier New" w:hint="default"/>
      </w:rPr>
    </w:lvl>
    <w:lvl w:ilvl="8" w:tplc="04180005" w:tentative="1">
      <w:start w:val="1"/>
      <w:numFmt w:val="bullet"/>
      <w:lvlText w:val=""/>
      <w:lvlJc w:val="left"/>
      <w:pPr>
        <w:ind w:left="7920" w:hanging="360"/>
      </w:pPr>
      <w:rPr>
        <w:rFonts w:ascii="Wingdings" w:hAnsi="Wingdings" w:hint="default"/>
      </w:rPr>
    </w:lvl>
  </w:abstractNum>
  <w:abstractNum w:abstractNumId="2" w15:restartNumberingAfterBreak="0">
    <w:nsid w:val="08A850BE"/>
    <w:multiLevelType w:val="hybridMultilevel"/>
    <w:tmpl w:val="8086016C"/>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15:restartNumberingAfterBreak="0">
    <w:nsid w:val="0AE537C1"/>
    <w:multiLevelType w:val="hybridMultilevel"/>
    <w:tmpl w:val="3DCE8DEC"/>
    <w:lvl w:ilvl="0" w:tplc="86922D1A">
      <w:numFmt w:val="bullet"/>
      <w:lvlText w:val=""/>
      <w:lvlJc w:val="left"/>
      <w:pPr>
        <w:ind w:left="1170" w:hanging="360"/>
      </w:pPr>
      <w:rPr>
        <w:rFonts w:ascii="Symbol" w:eastAsia="Times New Roman" w:hAnsi="Symbol" w:cs="Courier New"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4" w15:restartNumberingAfterBreak="0">
    <w:nsid w:val="0EAE5E8D"/>
    <w:multiLevelType w:val="hybridMultilevel"/>
    <w:tmpl w:val="4892912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10C62275"/>
    <w:multiLevelType w:val="hybridMultilevel"/>
    <w:tmpl w:val="192C0D7A"/>
    <w:lvl w:ilvl="0" w:tplc="04090001">
      <w:start w:val="1"/>
      <w:numFmt w:val="bullet"/>
      <w:lvlText w:val=""/>
      <w:lvlJc w:val="left"/>
      <w:pPr>
        <w:tabs>
          <w:tab w:val="num" w:pos="360"/>
        </w:tabs>
        <w:ind w:left="360" w:hanging="360"/>
      </w:pPr>
      <w:rPr>
        <w:rFonts w:ascii="Symbol" w:hAnsi="Symbol" w:hint="default"/>
      </w:rPr>
    </w:lvl>
    <w:lvl w:ilvl="1" w:tplc="4D5C3B2A">
      <w:numFmt w:val="bullet"/>
      <w:lvlText w:val="-"/>
      <w:lvlJc w:val="left"/>
      <w:pPr>
        <w:tabs>
          <w:tab w:val="num" w:pos="1080"/>
        </w:tabs>
        <w:ind w:left="1080" w:hanging="360"/>
      </w:pPr>
      <w:rPr>
        <w:rFonts w:ascii="Arial" w:eastAsia="Times New Roman" w:hAnsi="Arial"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6" w15:restartNumberingAfterBreak="0">
    <w:nsid w:val="128A5EC8"/>
    <w:multiLevelType w:val="hybridMultilevel"/>
    <w:tmpl w:val="EA52D4F6"/>
    <w:lvl w:ilvl="0" w:tplc="68F4EE74">
      <w:start w:val="1"/>
      <w:numFmt w:val="decimal"/>
      <w:lvlText w:val="%1."/>
      <w:lvlJc w:val="left"/>
      <w:pPr>
        <w:ind w:left="2340" w:hanging="360"/>
      </w:pPr>
      <w:rPr>
        <w:rFonts w:cs="Trebuchet MS" w:hint="default"/>
        <w:b/>
      </w:rPr>
    </w:lvl>
    <w:lvl w:ilvl="1" w:tplc="86922D1A">
      <w:numFmt w:val="bullet"/>
      <w:lvlText w:val=""/>
      <w:lvlJc w:val="left"/>
      <w:pPr>
        <w:ind w:left="1638" w:hanging="648"/>
      </w:pPr>
      <w:rPr>
        <w:rFonts w:ascii="Symbol" w:eastAsia="Times New Roman" w:hAnsi="Symbol" w:cs="Courier New" w:hint="default"/>
      </w:rPr>
    </w:lvl>
    <w:lvl w:ilvl="2" w:tplc="13A0671C">
      <w:start w:val="1"/>
      <w:numFmt w:val="bullet"/>
      <w:lvlText w:val=""/>
      <w:lvlJc w:val="left"/>
      <w:pPr>
        <w:ind w:left="2616" w:hanging="636"/>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28A71AC"/>
    <w:multiLevelType w:val="hybridMultilevel"/>
    <w:tmpl w:val="59800D2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75D6CFF"/>
    <w:multiLevelType w:val="hybridMultilevel"/>
    <w:tmpl w:val="6234D610"/>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9" w15:restartNumberingAfterBreak="0">
    <w:nsid w:val="20AC272E"/>
    <w:multiLevelType w:val="hybridMultilevel"/>
    <w:tmpl w:val="9516D858"/>
    <w:lvl w:ilvl="0" w:tplc="82F456C8">
      <w:start w:val="1"/>
      <w:numFmt w:val="bullet"/>
      <w:lvlText w:val="-"/>
      <w:lvlJc w:val="left"/>
      <w:pPr>
        <w:ind w:left="1080" w:hanging="360"/>
      </w:pPr>
      <w:rPr>
        <w:rFonts w:ascii="Calibri" w:eastAsia="Times New Roman" w:hAnsi="Calibri" w:cs="Trebuchet M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21450F41"/>
    <w:multiLevelType w:val="hybridMultilevel"/>
    <w:tmpl w:val="E77AF33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26712D0"/>
    <w:multiLevelType w:val="multilevel"/>
    <w:tmpl w:val="0A7807C2"/>
    <w:lvl w:ilvl="0">
      <w:start w:val="1"/>
      <w:numFmt w:val="bullet"/>
      <w:pStyle w:val="bulletX"/>
      <w:lvlText w:val=""/>
      <w:lvlJc w:val="left"/>
      <w:pPr>
        <w:tabs>
          <w:tab w:val="num" w:pos="720"/>
        </w:tabs>
        <w:ind w:left="720" w:hanging="360"/>
      </w:pPr>
      <w:rPr>
        <w:rFonts w:ascii="Symbol" w:hAnsi="Symbol" w:hint="default"/>
        <w:color w:val="auto"/>
      </w:rPr>
    </w:lvl>
    <w:lvl w:ilvl="1">
      <w:start w:val="1"/>
      <w:numFmt w:val="lowerLetter"/>
      <w:lvlText w:val="%2)"/>
      <w:lvlJc w:val="left"/>
      <w:pPr>
        <w:tabs>
          <w:tab w:val="num" w:pos="1224"/>
        </w:tabs>
        <w:ind w:left="864" w:firstLine="0"/>
      </w:pPr>
    </w:lvl>
    <w:lvl w:ilvl="2">
      <w:start w:val="1"/>
      <w:numFmt w:val="bullet"/>
      <w:lvlText w:val=""/>
      <w:lvlJc w:val="left"/>
      <w:pPr>
        <w:tabs>
          <w:tab w:val="num" w:pos="1944"/>
        </w:tabs>
        <w:ind w:left="1944" w:hanging="504"/>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2" w15:restartNumberingAfterBreak="0">
    <w:nsid w:val="226B1A27"/>
    <w:multiLevelType w:val="hybridMultilevel"/>
    <w:tmpl w:val="DE866538"/>
    <w:lvl w:ilvl="0" w:tplc="13A0671C">
      <w:start w:val="1"/>
      <w:numFmt w:val="bullet"/>
      <w:lvlText w:val=""/>
      <w:lvlJc w:val="left"/>
      <w:pPr>
        <w:ind w:left="1428" w:hanging="360"/>
      </w:pPr>
      <w:rPr>
        <w:rFonts w:ascii="Symbol" w:hAnsi="Symbol" w:hint="default"/>
      </w:rPr>
    </w:lvl>
    <w:lvl w:ilvl="1" w:tplc="04180003" w:tentative="1">
      <w:start w:val="1"/>
      <w:numFmt w:val="bullet"/>
      <w:lvlText w:val="o"/>
      <w:lvlJc w:val="left"/>
      <w:pPr>
        <w:ind w:left="2148" w:hanging="360"/>
      </w:pPr>
      <w:rPr>
        <w:rFonts w:ascii="Courier New" w:hAnsi="Courier New" w:cs="Courier New" w:hint="default"/>
      </w:rPr>
    </w:lvl>
    <w:lvl w:ilvl="2" w:tplc="04180005" w:tentative="1">
      <w:start w:val="1"/>
      <w:numFmt w:val="bullet"/>
      <w:lvlText w:val=""/>
      <w:lvlJc w:val="left"/>
      <w:pPr>
        <w:ind w:left="2868" w:hanging="360"/>
      </w:pPr>
      <w:rPr>
        <w:rFonts w:ascii="Wingdings" w:hAnsi="Wingdings" w:hint="default"/>
      </w:rPr>
    </w:lvl>
    <w:lvl w:ilvl="3" w:tplc="04180001" w:tentative="1">
      <w:start w:val="1"/>
      <w:numFmt w:val="bullet"/>
      <w:lvlText w:val=""/>
      <w:lvlJc w:val="left"/>
      <w:pPr>
        <w:ind w:left="3588" w:hanging="360"/>
      </w:pPr>
      <w:rPr>
        <w:rFonts w:ascii="Symbol" w:hAnsi="Symbol" w:hint="default"/>
      </w:rPr>
    </w:lvl>
    <w:lvl w:ilvl="4" w:tplc="04180003" w:tentative="1">
      <w:start w:val="1"/>
      <w:numFmt w:val="bullet"/>
      <w:lvlText w:val="o"/>
      <w:lvlJc w:val="left"/>
      <w:pPr>
        <w:ind w:left="4308" w:hanging="360"/>
      </w:pPr>
      <w:rPr>
        <w:rFonts w:ascii="Courier New" w:hAnsi="Courier New" w:cs="Courier New" w:hint="default"/>
      </w:rPr>
    </w:lvl>
    <w:lvl w:ilvl="5" w:tplc="04180005" w:tentative="1">
      <w:start w:val="1"/>
      <w:numFmt w:val="bullet"/>
      <w:lvlText w:val=""/>
      <w:lvlJc w:val="left"/>
      <w:pPr>
        <w:ind w:left="5028" w:hanging="360"/>
      </w:pPr>
      <w:rPr>
        <w:rFonts w:ascii="Wingdings" w:hAnsi="Wingdings" w:hint="default"/>
      </w:rPr>
    </w:lvl>
    <w:lvl w:ilvl="6" w:tplc="04180001" w:tentative="1">
      <w:start w:val="1"/>
      <w:numFmt w:val="bullet"/>
      <w:lvlText w:val=""/>
      <w:lvlJc w:val="left"/>
      <w:pPr>
        <w:ind w:left="5748" w:hanging="360"/>
      </w:pPr>
      <w:rPr>
        <w:rFonts w:ascii="Symbol" w:hAnsi="Symbol" w:hint="default"/>
      </w:rPr>
    </w:lvl>
    <w:lvl w:ilvl="7" w:tplc="04180003" w:tentative="1">
      <w:start w:val="1"/>
      <w:numFmt w:val="bullet"/>
      <w:lvlText w:val="o"/>
      <w:lvlJc w:val="left"/>
      <w:pPr>
        <w:ind w:left="6468" w:hanging="360"/>
      </w:pPr>
      <w:rPr>
        <w:rFonts w:ascii="Courier New" w:hAnsi="Courier New" w:cs="Courier New" w:hint="default"/>
      </w:rPr>
    </w:lvl>
    <w:lvl w:ilvl="8" w:tplc="04180005" w:tentative="1">
      <w:start w:val="1"/>
      <w:numFmt w:val="bullet"/>
      <w:lvlText w:val=""/>
      <w:lvlJc w:val="left"/>
      <w:pPr>
        <w:ind w:left="7188" w:hanging="360"/>
      </w:pPr>
      <w:rPr>
        <w:rFonts w:ascii="Wingdings" w:hAnsi="Wingdings" w:hint="default"/>
      </w:rPr>
    </w:lvl>
  </w:abstractNum>
  <w:abstractNum w:abstractNumId="13" w15:restartNumberingAfterBreak="0">
    <w:nsid w:val="22705B2E"/>
    <w:multiLevelType w:val="hybridMultilevel"/>
    <w:tmpl w:val="65AAC3B0"/>
    <w:lvl w:ilvl="0" w:tplc="68F4EE74">
      <w:start w:val="1"/>
      <w:numFmt w:val="decimal"/>
      <w:lvlText w:val="%1."/>
      <w:lvlJc w:val="left"/>
      <w:pPr>
        <w:ind w:left="810" w:hanging="360"/>
      </w:pPr>
      <w:rPr>
        <w:rFonts w:cs="Trebuchet MS" w:hint="default"/>
        <w:b/>
      </w:rPr>
    </w:lvl>
    <w:lvl w:ilvl="1" w:tplc="86922D1A">
      <w:numFmt w:val="bullet"/>
      <w:lvlText w:val=""/>
      <w:lvlJc w:val="left"/>
      <w:pPr>
        <w:ind w:left="1728" w:hanging="648"/>
      </w:pPr>
      <w:rPr>
        <w:rFonts w:ascii="Symbol" w:eastAsia="Times New Roman" w:hAnsi="Symbol" w:cs="Courier New" w:hint="default"/>
      </w:rPr>
    </w:lvl>
    <w:lvl w:ilvl="2" w:tplc="13A0671C">
      <w:start w:val="1"/>
      <w:numFmt w:val="bullet"/>
      <w:lvlText w:val=""/>
      <w:lvlJc w:val="left"/>
      <w:pPr>
        <w:ind w:left="2616" w:hanging="636"/>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48A69CA"/>
    <w:multiLevelType w:val="hybridMultilevel"/>
    <w:tmpl w:val="E1AE67D8"/>
    <w:lvl w:ilvl="0" w:tplc="47B0A564">
      <w:numFmt w:val="bullet"/>
      <w:lvlText w:val="-"/>
      <w:lvlJc w:val="left"/>
      <w:pPr>
        <w:ind w:left="720" w:hanging="360"/>
      </w:pPr>
      <w:rPr>
        <w:rFonts w:ascii="Trebuchet MS" w:eastAsiaTheme="minorHAnsi"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24F57BA9"/>
    <w:multiLevelType w:val="hybridMultilevel"/>
    <w:tmpl w:val="9CA4B6D8"/>
    <w:lvl w:ilvl="0" w:tplc="F7E8473A">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251D709C"/>
    <w:multiLevelType w:val="hybridMultilevel"/>
    <w:tmpl w:val="A150205C"/>
    <w:lvl w:ilvl="0" w:tplc="13A0671C">
      <w:start w:val="1"/>
      <w:numFmt w:val="bullet"/>
      <w:lvlText w:val=""/>
      <w:lvlJc w:val="left"/>
      <w:pPr>
        <w:ind w:left="1428" w:hanging="360"/>
      </w:pPr>
      <w:rPr>
        <w:rFonts w:ascii="Symbol" w:hAnsi="Symbol" w:hint="default"/>
      </w:rPr>
    </w:lvl>
    <w:lvl w:ilvl="1" w:tplc="04180003" w:tentative="1">
      <w:start w:val="1"/>
      <w:numFmt w:val="bullet"/>
      <w:lvlText w:val="o"/>
      <w:lvlJc w:val="left"/>
      <w:pPr>
        <w:ind w:left="2148" w:hanging="360"/>
      </w:pPr>
      <w:rPr>
        <w:rFonts w:ascii="Courier New" w:hAnsi="Courier New" w:cs="Courier New" w:hint="default"/>
      </w:rPr>
    </w:lvl>
    <w:lvl w:ilvl="2" w:tplc="04180005" w:tentative="1">
      <w:start w:val="1"/>
      <w:numFmt w:val="bullet"/>
      <w:lvlText w:val=""/>
      <w:lvlJc w:val="left"/>
      <w:pPr>
        <w:ind w:left="2868" w:hanging="360"/>
      </w:pPr>
      <w:rPr>
        <w:rFonts w:ascii="Wingdings" w:hAnsi="Wingdings" w:hint="default"/>
      </w:rPr>
    </w:lvl>
    <w:lvl w:ilvl="3" w:tplc="04180001" w:tentative="1">
      <w:start w:val="1"/>
      <w:numFmt w:val="bullet"/>
      <w:lvlText w:val=""/>
      <w:lvlJc w:val="left"/>
      <w:pPr>
        <w:ind w:left="3588" w:hanging="360"/>
      </w:pPr>
      <w:rPr>
        <w:rFonts w:ascii="Symbol" w:hAnsi="Symbol" w:hint="default"/>
      </w:rPr>
    </w:lvl>
    <w:lvl w:ilvl="4" w:tplc="04180003" w:tentative="1">
      <w:start w:val="1"/>
      <w:numFmt w:val="bullet"/>
      <w:lvlText w:val="o"/>
      <w:lvlJc w:val="left"/>
      <w:pPr>
        <w:ind w:left="4308" w:hanging="360"/>
      </w:pPr>
      <w:rPr>
        <w:rFonts w:ascii="Courier New" w:hAnsi="Courier New" w:cs="Courier New" w:hint="default"/>
      </w:rPr>
    </w:lvl>
    <w:lvl w:ilvl="5" w:tplc="04180005" w:tentative="1">
      <w:start w:val="1"/>
      <w:numFmt w:val="bullet"/>
      <w:lvlText w:val=""/>
      <w:lvlJc w:val="left"/>
      <w:pPr>
        <w:ind w:left="5028" w:hanging="360"/>
      </w:pPr>
      <w:rPr>
        <w:rFonts w:ascii="Wingdings" w:hAnsi="Wingdings" w:hint="default"/>
      </w:rPr>
    </w:lvl>
    <w:lvl w:ilvl="6" w:tplc="04180001" w:tentative="1">
      <w:start w:val="1"/>
      <w:numFmt w:val="bullet"/>
      <w:lvlText w:val=""/>
      <w:lvlJc w:val="left"/>
      <w:pPr>
        <w:ind w:left="5748" w:hanging="360"/>
      </w:pPr>
      <w:rPr>
        <w:rFonts w:ascii="Symbol" w:hAnsi="Symbol" w:hint="default"/>
      </w:rPr>
    </w:lvl>
    <w:lvl w:ilvl="7" w:tplc="04180003" w:tentative="1">
      <w:start w:val="1"/>
      <w:numFmt w:val="bullet"/>
      <w:lvlText w:val="o"/>
      <w:lvlJc w:val="left"/>
      <w:pPr>
        <w:ind w:left="6468" w:hanging="360"/>
      </w:pPr>
      <w:rPr>
        <w:rFonts w:ascii="Courier New" w:hAnsi="Courier New" w:cs="Courier New" w:hint="default"/>
      </w:rPr>
    </w:lvl>
    <w:lvl w:ilvl="8" w:tplc="04180005" w:tentative="1">
      <w:start w:val="1"/>
      <w:numFmt w:val="bullet"/>
      <w:lvlText w:val=""/>
      <w:lvlJc w:val="left"/>
      <w:pPr>
        <w:ind w:left="7188" w:hanging="360"/>
      </w:pPr>
      <w:rPr>
        <w:rFonts w:ascii="Wingdings" w:hAnsi="Wingdings" w:hint="default"/>
      </w:rPr>
    </w:lvl>
  </w:abstractNum>
  <w:abstractNum w:abstractNumId="17" w15:restartNumberingAfterBreak="0">
    <w:nsid w:val="26BB10EE"/>
    <w:multiLevelType w:val="hybridMultilevel"/>
    <w:tmpl w:val="105603D0"/>
    <w:lvl w:ilvl="0" w:tplc="04090001">
      <w:start w:val="1"/>
      <w:numFmt w:val="bullet"/>
      <w:lvlText w:val=""/>
      <w:lvlJc w:val="left"/>
      <w:pPr>
        <w:tabs>
          <w:tab w:val="num" w:pos="360"/>
        </w:tabs>
        <w:ind w:left="360" w:hanging="360"/>
      </w:pPr>
      <w:rPr>
        <w:rFonts w:ascii="Symbol" w:hAnsi="Symbol" w:hint="default"/>
      </w:rPr>
    </w:lvl>
    <w:lvl w:ilvl="1" w:tplc="AEBA8CD6">
      <w:start w:val="8034"/>
      <w:numFmt w:val="bullet"/>
      <w:lvlText w:val="-"/>
      <w:lvlJc w:val="left"/>
      <w:pPr>
        <w:tabs>
          <w:tab w:val="num" w:pos="1080"/>
        </w:tabs>
        <w:ind w:left="1080" w:hanging="360"/>
      </w:pPr>
      <w:rPr>
        <w:rFonts w:ascii="Arial" w:eastAsia="Times New Roman" w:hAnsi="Arial" w:cs="Times New Roman"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Times New Roman"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Times New Roman"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339E7344"/>
    <w:multiLevelType w:val="hybridMultilevel"/>
    <w:tmpl w:val="796CB652"/>
    <w:lvl w:ilvl="0" w:tplc="68F4EE74">
      <w:start w:val="1"/>
      <w:numFmt w:val="decimal"/>
      <w:lvlText w:val="%1."/>
      <w:lvlJc w:val="left"/>
      <w:pPr>
        <w:ind w:left="810" w:hanging="360"/>
      </w:pPr>
      <w:rPr>
        <w:rFonts w:cs="Trebuchet MS" w:hint="default"/>
        <w:b/>
      </w:rPr>
    </w:lvl>
    <w:lvl w:ilvl="1" w:tplc="86922D1A">
      <w:numFmt w:val="bullet"/>
      <w:lvlText w:val=""/>
      <w:lvlJc w:val="left"/>
      <w:pPr>
        <w:ind w:left="1728" w:hanging="648"/>
      </w:pPr>
      <w:rPr>
        <w:rFonts w:ascii="Symbol" w:eastAsia="Times New Roman" w:hAnsi="Symbol" w:cs="Courier New" w:hint="default"/>
      </w:rPr>
    </w:lvl>
    <w:lvl w:ilvl="2" w:tplc="82F456C8">
      <w:start w:val="1"/>
      <w:numFmt w:val="bullet"/>
      <w:lvlText w:val="-"/>
      <w:lvlJc w:val="left"/>
      <w:pPr>
        <w:ind w:left="2616" w:hanging="636"/>
      </w:pPr>
      <w:rPr>
        <w:rFonts w:ascii="Calibri" w:eastAsia="Times New Roman" w:hAnsi="Calibri" w:cs="Trebuchet M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48F7DB2"/>
    <w:multiLevelType w:val="hybridMultilevel"/>
    <w:tmpl w:val="BD38A4CA"/>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0" w15:restartNumberingAfterBreak="0">
    <w:nsid w:val="35CA43DF"/>
    <w:multiLevelType w:val="hybridMultilevel"/>
    <w:tmpl w:val="81A2AE50"/>
    <w:lvl w:ilvl="0" w:tplc="F2322018">
      <w:start w:val="2"/>
      <w:numFmt w:val="bullet"/>
      <w:lvlText w:val="-"/>
      <w:lvlJc w:val="left"/>
      <w:pPr>
        <w:ind w:left="720" w:hanging="360"/>
      </w:pPr>
      <w:rPr>
        <w:rFonts w:ascii="Trebuchet MS" w:eastAsiaTheme="minorEastAsia" w:hAnsi="Trebuchet M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A86047"/>
    <w:multiLevelType w:val="hybridMultilevel"/>
    <w:tmpl w:val="A21453AE"/>
    <w:lvl w:ilvl="0" w:tplc="13A0671C">
      <w:start w:val="1"/>
      <w:numFmt w:val="bullet"/>
      <w:lvlText w:val=""/>
      <w:lvlJc w:val="left"/>
      <w:pPr>
        <w:ind w:left="2070" w:hanging="360"/>
      </w:pPr>
      <w:rPr>
        <w:rFonts w:ascii="Symbol" w:hAnsi="Symbol" w:hint="default"/>
      </w:rPr>
    </w:lvl>
    <w:lvl w:ilvl="1" w:tplc="04180003" w:tentative="1">
      <w:start w:val="1"/>
      <w:numFmt w:val="bullet"/>
      <w:lvlText w:val="o"/>
      <w:lvlJc w:val="left"/>
      <w:pPr>
        <w:ind w:left="2790" w:hanging="360"/>
      </w:pPr>
      <w:rPr>
        <w:rFonts w:ascii="Courier New" w:hAnsi="Courier New" w:cs="Courier New" w:hint="default"/>
      </w:rPr>
    </w:lvl>
    <w:lvl w:ilvl="2" w:tplc="04180005" w:tentative="1">
      <w:start w:val="1"/>
      <w:numFmt w:val="bullet"/>
      <w:lvlText w:val=""/>
      <w:lvlJc w:val="left"/>
      <w:pPr>
        <w:ind w:left="3510" w:hanging="360"/>
      </w:pPr>
      <w:rPr>
        <w:rFonts w:ascii="Wingdings" w:hAnsi="Wingdings" w:hint="default"/>
      </w:rPr>
    </w:lvl>
    <w:lvl w:ilvl="3" w:tplc="04180001" w:tentative="1">
      <w:start w:val="1"/>
      <w:numFmt w:val="bullet"/>
      <w:lvlText w:val=""/>
      <w:lvlJc w:val="left"/>
      <w:pPr>
        <w:ind w:left="4230" w:hanging="360"/>
      </w:pPr>
      <w:rPr>
        <w:rFonts w:ascii="Symbol" w:hAnsi="Symbol" w:hint="default"/>
      </w:rPr>
    </w:lvl>
    <w:lvl w:ilvl="4" w:tplc="04180003" w:tentative="1">
      <w:start w:val="1"/>
      <w:numFmt w:val="bullet"/>
      <w:lvlText w:val="o"/>
      <w:lvlJc w:val="left"/>
      <w:pPr>
        <w:ind w:left="4950" w:hanging="360"/>
      </w:pPr>
      <w:rPr>
        <w:rFonts w:ascii="Courier New" w:hAnsi="Courier New" w:cs="Courier New" w:hint="default"/>
      </w:rPr>
    </w:lvl>
    <w:lvl w:ilvl="5" w:tplc="04180005" w:tentative="1">
      <w:start w:val="1"/>
      <w:numFmt w:val="bullet"/>
      <w:lvlText w:val=""/>
      <w:lvlJc w:val="left"/>
      <w:pPr>
        <w:ind w:left="5670" w:hanging="360"/>
      </w:pPr>
      <w:rPr>
        <w:rFonts w:ascii="Wingdings" w:hAnsi="Wingdings" w:hint="default"/>
      </w:rPr>
    </w:lvl>
    <w:lvl w:ilvl="6" w:tplc="04180001" w:tentative="1">
      <w:start w:val="1"/>
      <w:numFmt w:val="bullet"/>
      <w:lvlText w:val=""/>
      <w:lvlJc w:val="left"/>
      <w:pPr>
        <w:ind w:left="6390" w:hanging="360"/>
      </w:pPr>
      <w:rPr>
        <w:rFonts w:ascii="Symbol" w:hAnsi="Symbol" w:hint="default"/>
      </w:rPr>
    </w:lvl>
    <w:lvl w:ilvl="7" w:tplc="04180003" w:tentative="1">
      <w:start w:val="1"/>
      <w:numFmt w:val="bullet"/>
      <w:lvlText w:val="o"/>
      <w:lvlJc w:val="left"/>
      <w:pPr>
        <w:ind w:left="7110" w:hanging="360"/>
      </w:pPr>
      <w:rPr>
        <w:rFonts w:ascii="Courier New" w:hAnsi="Courier New" w:cs="Courier New" w:hint="default"/>
      </w:rPr>
    </w:lvl>
    <w:lvl w:ilvl="8" w:tplc="04180005" w:tentative="1">
      <w:start w:val="1"/>
      <w:numFmt w:val="bullet"/>
      <w:lvlText w:val=""/>
      <w:lvlJc w:val="left"/>
      <w:pPr>
        <w:ind w:left="7830" w:hanging="360"/>
      </w:pPr>
      <w:rPr>
        <w:rFonts w:ascii="Wingdings" w:hAnsi="Wingdings" w:hint="default"/>
      </w:rPr>
    </w:lvl>
  </w:abstractNum>
  <w:abstractNum w:abstractNumId="22" w15:restartNumberingAfterBreak="0">
    <w:nsid w:val="3DC5754D"/>
    <w:multiLevelType w:val="hybridMultilevel"/>
    <w:tmpl w:val="B854DDDE"/>
    <w:lvl w:ilvl="0" w:tplc="13A0671C">
      <w:start w:val="1"/>
      <w:numFmt w:val="bullet"/>
      <w:lvlText w:val=""/>
      <w:lvlJc w:val="left"/>
      <w:pPr>
        <w:ind w:left="1428" w:hanging="360"/>
      </w:pPr>
      <w:rPr>
        <w:rFonts w:ascii="Symbol" w:hAnsi="Symbol" w:hint="default"/>
      </w:rPr>
    </w:lvl>
    <w:lvl w:ilvl="1" w:tplc="04180003" w:tentative="1">
      <w:start w:val="1"/>
      <w:numFmt w:val="bullet"/>
      <w:lvlText w:val="o"/>
      <w:lvlJc w:val="left"/>
      <w:pPr>
        <w:ind w:left="2148" w:hanging="360"/>
      </w:pPr>
      <w:rPr>
        <w:rFonts w:ascii="Courier New" w:hAnsi="Courier New" w:cs="Courier New" w:hint="default"/>
      </w:rPr>
    </w:lvl>
    <w:lvl w:ilvl="2" w:tplc="04180005" w:tentative="1">
      <w:start w:val="1"/>
      <w:numFmt w:val="bullet"/>
      <w:lvlText w:val=""/>
      <w:lvlJc w:val="left"/>
      <w:pPr>
        <w:ind w:left="2868" w:hanging="360"/>
      </w:pPr>
      <w:rPr>
        <w:rFonts w:ascii="Wingdings" w:hAnsi="Wingdings" w:hint="default"/>
      </w:rPr>
    </w:lvl>
    <w:lvl w:ilvl="3" w:tplc="04180001" w:tentative="1">
      <w:start w:val="1"/>
      <w:numFmt w:val="bullet"/>
      <w:lvlText w:val=""/>
      <w:lvlJc w:val="left"/>
      <w:pPr>
        <w:ind w:left="3588" w:hanging="360"/>
      </w:pPr>
      <w:rPr>
        <w:rFonts w:ascii="Symbol" w:hAnsi="Symbol" w:hint="default"/>
      </w:rPr>
    </w:lvl>
    <w:lvl w:ilvl="4" w:tplc="04180003" w:tentative="1">
      <w:start w:val="1"/>
      <w:numFmt w:val="bullet"/>
      <w:lvlText w:val="o"/>
      <w:lvlJc w:val="left"/>
      <w:pPr>
        <w:ind w:left="4308" w:hanging="360"/>
      </w:pPr>
      <w:rPr>
        <w:rFonts w:ascii="Courier New" w:hAnsi="Courier New" w:cs="Courier New" w:hint="default"/>
      </w:rPr>
    </w:lvl>
    <w:lvl w:ilvl="5" w:tplc="04180005" w:tentative="1">
      <w:start w:val="1"/>
      <w:numFmt w:val="bullet"/>
      <w:lvlText w:val=""/>
      <w:lvlJc w:val="left"/>
      <w:pPr>
        <w:ind w:left="5028" w:hanging="360"/>
      </w:pPr>
      <w:rPr>
        <w:rFonts w:ascii="Wingdings" w:hAnsi="Wingdings" w:hint="default"/>
      </w:rPr>
    </w:lvl>
    <w:lvl w:ilvl="6" w:tplc="04180001" w:tentative="1">
      <w:start w:val="1"/>
      <w:numFmt w:val="bullet"/>
      <w:lvlText w:val=""/>
      <w:lvlJc w:val="left"/>
      <w:pPr>
        <w:ind w:left="5748" w:hanging="360"/>
      </w:pPr>
      <w:rPr>
        <w:rFonts w:ascii="Symbol" w:hAnsi="Symbol" w:hint="default"/>
      </w:rPr>
    </w:lvl>
    <w:lvl w:ilvl="7" w:tplc="04180003" w:tentative="1">
      <w:start w:val="1"/>
      <w:numFmt w:val="bullet"/>
      <w:lvlText w:val="o"/>
      <w:lvlJc w:val="left"/>
      <w:pPr>
        <w:ind w:left="6468" w:hanging="360"/>
      </w:pPr>
      <w:rPr>
        <w:rFonts w:ascii="Courier New" w:hAnsi="Courier New" w:cs="Courier New" w:hint="default"/>
      </w:rPr>
    </w:lvl>
    <w:lvl w:ilvl="8" w:tplc="04180005" w:tentative="1">
      <w:start w:val="1"/>
      <w:numFmt w:val="bullet"/>
      <w:lvlText w:val=""/>
      <w:lvlJc w:val="left"/>
      <w:pPr>
        <w:ind w:left="7188" w:hanging="360"/>
      </w:pPr>
      <w:rPr>
        <w:rFonts w:ascii="Wingdings" w:hAnsi="Wingdings" w:hint="default"/>
      </w:rPr>
    </w:lvl>
  </w:abstractNum>
  <w:abstractNum w:abstractNumId="23" w15:restartNumberingAfterBreak="0">
    <w:nsid w:val="3E0F09FC"/>
    <w:multiLevelType w:val="hybridMultilevel"/>
    <w:tmpl w:val="5B2C3A8A"/>
    <w:lvl w:ilvl="0" w:tplc="68F4EE74">
      <w:start w:val="1"/>
      <w:numFmt w:val="decimal"/>
      <w:lvlText w:val="%1."/>
      <w:lvlJc w:val="left"/>
      <w:pPr>
        <w:ind w:left="2340" w:hanging="360"/>
      </w:pPr>
      <w:rPr>
        <w:rFonts w:cs="Trebuchet MS" w:hint="default"/>
        <w:b/>
      </w:rPr>
    </w:lvl>
    <w:lvl w:ilvl="1" w:tplc="13A0671C">
      <w:start w:val="1"/>
      <w:numFmt w:val="bullet"/>
      <w:lvlText w:val=""/>
      <w:lvlJc w:val="left"/>
      <w:pPr>
        <w:ind w:left="1638" w:hanging="648"/>
      </w:pPr>
      <w:rPr>
        <w:rFonts w:ascii="Symbol" w:hAnsi="Symbol" w:hint="default"/>
      </w:rPr>
    </w:lvl>
    <w:lvl w:ilvl="2" w:tplc="4100FA14">
      <w:numFmt w:val="bullet"/>
      <w:lvlText w:val=""/>
      <w:lvlJc w:val="left"/>
      <w:pPr>
        <w:ind w:left="2616" w:hanging="636"/>
      </w:pPr>
      <w:rPr>
        <w:rFonts w:ascii="Symbol" w:eastAsia="Times New Roman" w:hAnsi="Symbol"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73032B8"/>
    <w:multiLevelType w:val="hybridMultilevel"/>
    <w:tmpl w:val="17AC7C1A"/>
    <w:lvl w:ilvl="0" w:tplc="802468A4">
      <w:start w:val="1"/>
      <w:numFmt w:val="bullet"/>
      <w:lvlText w:val=""/>
      <w:lvlJc w:val="left"/>
      <w:pPr>
        <w:ind w:left="720" w:hanging="360"/>
      </w:pPr>
      <w:rPr>
        <w:rFonts w:ascii="Wingdings" w:eastAsia="Wingdings" w:hAnsi="Wingdings" w:hint="default"/>
        <w:w w:val="102"/>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03559C7"/>
    <w:multiLevelType w:val="hybridMultilevel"/>
    <w:tmpl w:val="C7B6301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512E1F13"/>
    <w:multiLevelType w:val="hybridMultilevel"/>
    <w:tmpl w:val="A508C7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50863E2"/>
    <w:multiLevelType w:val="hybridMultilevel"/>
    <w:tmpl w:val="20D4EE1E"/>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57CD207E"/>
    <w:multiLevelType w:val="hybridMultilevel"/>
    <w:tmpl w:val="9D729BD4"/>
    <w:lvl w:ilvl="0" w:tplc="13A0671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7D26B40"/>
    <w:multiLevelType w:val="hybridMultilevel"/>
    <w:tmpl w:val="00589BC0"/>
    <w:lvl w:ilvl="0" w:tplc="9942EB50">
      <w:start w:val="1"/>
      <w:numFmt w:val="decimal"/>
      <w:lvlText w:val="%1."/>
      <w:lvlJc w:val="left"/>
      <w:pPr>
        <w:ind w:left="1080" w:hanging="360"/>
      </w:pPr>
      <w:rPr>
        <w:rFonts w:ascii="Trebuchet MS" w:eastAsiaTheme="minorHAnsi" w:hAnsi="Trebuchet MS" w:cs="Arial"/>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586A17E6"/>
    <w:multiLevelType w:val="multilevel"/>
    <w:tmpl w:val="56F8CC08"/>
    <w:lvl w:ilvl="0">
      <w:start w:val="1"/>
      <w:numFmt w:val="decimal"/>
      <w:lvlText w:val="%1."/>
      <w:lvlJc w:val="left"/>
      <w:pPr>
        <w:ind w:left="721" w:hanging="720"/>
      </w:pPr>
      <w:rPr>
        <w:rFonts w:hint="default"/>
        <w:b w:val="0"/>
      </w:rPr>
    </w:lvl>
    <w:lvl w:ilvl="1">
      <w:start w:val="2"/>
      <w:numFmt w:val="decimal"/>
      <w:isLgl/>
      <w:lvlText w:val="%1.%2."/>
      <w:lvlJc w:val="left"/>
      <w:pPr>
        <w:ind w:left="1309" w:hanging="720"/>
      </w:pPr>
      <w:rPr>
        <w:rFonts w:hint="default"/>
        <w:b/>
      </w:rPr>
    </w:lvl>
    <w:lvl w:ilvl="2">
      <w:start w:val="1"/>
      <w:numFmt w:val="decimal"/>
      <w:isLgl/>
      <w:lvlText w:val="%1.%2.%3."/>
      <w:lvlJc w:val="left"/>
      <w:pPr>
        <w:ind w:left="1897" w:hanging="720"/>
      </w:pPr>
      <w:rPr>
        <w:rFonts w:hint="default"/>
        <w:b/>
      </w:rPr>
    </w:lvl>
    <w:lvl w:ilvl="3">
      <w:start w:val="1"/>
      <w:numFmt w:val="decimal"/>
      <w:isLgl/>
      <w:lvlText w:val="%1.%2.%3.%4."/>
      <w:lvlJc w:val="left"/>
      <w:pPr>
        <w:ind w:left="2845" w:hanging="1080"/>
      </w:pPr>
      <w:rPr>
        <w:rFonts w:hint="default"/>
        <w:b/>
      </w:rPr>
    </w:lvl>
    <w:lvl w:ilvl="4">
      <w:start w:val="1"/>
      <w:numFmt w:val="decimal"/>
      <w:isLgl/>
      <w:lvlText w:val="%1.%2.%3.%4.%5."/>
      <w:lvlJc w:val="left"/>
      <w:pPr>
        <w:ind w:left="3433" w:hanging="1080"/>
      </w:pPr>
      <w:rPr>
        <w:rFonts w:hint="default"/>
        <w:b/>
      </w:rPr>
    </w:lvl>
    <w:lvl w:ilvl="5">
      <w:start w:val="1"/>
      <w:numFmt w:val="decimal"/>
      <w:isLgl/>
      <w:lvlText w:val="%1.%2.%3.%4.%5.%6."/>
      <w:lvlJc w:val="left"/>
      <w:pPr>
        <w:ind w:left="4381" w:hanging="1440"/>
      </w:pPr>
      <w:rPr>
        <w:rFonts w:hint="default"/>
        <w:b/>
      </w:rPr>
    </w:lvl>
    <w:lvl w:ilvl="6">
      <w:start w:val="1"/>
      <w:numFmt w:val="decimal"/>
      <w:isLgl/>
      <w:lvlText w:val="%1.%2.%3.%4.%5.%6.%7."/>
      <w:lvlJc w:val="left"/>
      <w:pPr>
        <w:ind w:left="5329" w:hanging="1800"/>
      </w:pPr>
      <w:rPr>
        <w:rFonts w:hint="default"/>
        <w:b/>
      </w:rPr>
    </w:lvl>
    <w:lvl w:ilvl="7">
      <w:start w:val="1"/>
      <w:numFmt w:val="decimal"/>
      <w:isLgl/>
      <w:lvlText w:val="%1.%2.%3.%4.%5.%6.%7.%8."/>
      <w:lvlJc w:val="left"/>
      <w:pPr>
        <w:ind w:left="5917" w:hanging="1800"/>
      </w:pPr>
      <w:rPr>
        <w:rFonts w:hint="default"/>
        <w:b/>
      </w:rPr>
    </w:lvl>
    <w:lvl w:ilvl="8">
      <w:start w:val="1"/>
      <w:numFmt w:val="decimal"/>
      <w:isLgl/>
      <w:lvlText w:val="%1.%2.%3.%4.%5.%6.%7.%8.%9."/>
      <w:lvlJc w:val="left"/>
      <w:pPr>
        <w:ind w:left="6865" w:hanging="2160"/>
      </w:pPr>
      <w:rPr>
        <w:rFonts w:hint="default"/>
        <w:b/>
      </w:rPr>
    </w:lvl>
  </w:abstractNum>
  <w:abstractNum w:abstractNumId="31" w15:restartNumberingAfterBreak="0">
    <w:nsid w:val="58CA7A95"/>
    <w:multiLevelType w:val="multilevel"/>
    <w:tmpl w:val="041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5B046EF0"/>
    <w:multiLevelType w:val="hybridMultilevel"/>
    <w:tmpl w:val="6576C096"/>
    <w:lvl w:ilvl="0" w:tplc="04180001">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CC36FCF"/>
    <w:multiLevelType w:val="multilevel"/>
    <w:tmpl w:val="0A92CC04"/>
    <w:lvl w:ilvl="0">
      <w:start w:val="1"/>
      <w:numFmt w:val="decimal"/>
      <w:lvlText w:val="%1."/>
      <w:lvlJc w:val="left"/>
      <w:pPr>
        <w:ind w:left="360" w:hanging="360"/>
      </w:pPr>
      <w:rPr>
        <w:rFonts w:hint="default"/>
      </w:rPr>
    </w:lvl>
    <w:lvl w:ilvl="1">
      <w:start w:val="1"/>
      <w:numFmt w:val="none"/>
      <w:pStyle w:val="AcronimiIndice"/>
      <w:lvlText w:val=""/>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8."/>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34" w15:restartNumberingAfterBreak="0">
    <w:nsid w:val="5DC51BBC"/>
    <w:multiLevelType w:val="multilevel"/>
    <w:tmpl w:val="4C6C618C"/>
    <w:lvl w:ilvl="0">
      <w:start w:val="6"/>
      <w:numFmt w:val="decimal"/>
      <w:lvlText w:val="%1"/>
      <w:lvlJc w:val="left"/>
      <w:pPr>
        <w:ind w:left="372" w:hanging="372"/>
      </w:pPr>
      <w:rPr>
        <w:rFonts w:hint="default"/>
      </w:rPr>
    </w:lvl>
    <w:lvl w:ilvl="1">
      <w:start w:val="2"/>
      <w:numFmt w:val="decimal"/>
      <w:lvlText w:val="%1.%2"/>
      <w:lvlJc w:val="left"/>
      <w:pPr>
        <w:ind w:left="1309" w:hanging="720"/>
      </w:pPr>
      <w:rPr>
        <w:rFonts w:hint="default"/>
      </w:rPr>
    </w:lvl>
    <w:lvl w:ilvl="2">
      <w:start w:val="1"/>
      <w:numFmt w:val="decimal"/>
      <w:lvlText w:val="%1.%2.%3"/>
      <w:lvlJc w:val="left"/>
      <w:pPr>
        <w:ind w:left="1898" w:hanging="720"/>
      </w:pPr>
      <w:rPr>
        <w:rFonts w:hint="default"/>
      </w:rPr>
    </w:lvl>
    <w:lvl w:ilvl="3">
      <w:start w:val="1"/>
      <w:numFmt w:val="decimal"/>
      <w:lvlText w:val="%1.%2.%3.%4"/>
      <w:lvlJc w:val="left"/>
      <w:pPr>
        <w:ind w:left="2847" w:hanging="1080"/>
      </w:pPr>
      <w:rPr>
        <w:rFonts w:hint="default"/>
      </w:rPr>
    </w:lvl>
    <w:lvl w:ilvl="4">
      <w:start w:val="1"/>
      <w:numFmt w:val="decimal"/>
      <w:lvlText w:val="%1.%2.%3.%4.%5"/>
      <w:lvlJc w:val="left"/>
      <w:pPr>
        <w:ind w:left="3436" w:hanging="1080"/>
      </w:pPr>
      <w:rPr>
        <w:rFonts w:hint="default"/>
      </w:rPr>
    </w:lvl>
    <w:lvl w:ilvl="5">
      <w:start w:val="1"/>
      <w:numFmt w:val="decimal"/>
      <w:lvlText w:val="%1.%2.%3.%4.%5.%6"/>
      <w:lvlJc w:val="left"/>
      <w:pPr>
        <w:ind w:left="4385" w:hanging="1440"/>
      </w:pPr>
      <w:rPr>
        <w:rFonts w:hint="default"/>
      </w:rPr>
    </w:lvl>
    <w:lvl w:ilvl="6">
      <w:start w:val="1"/>
      <w:numFmt w:val="decimal"/>
      <w:lvlText w:val="%1.%2.%3.%4.%5.%6.%7"/>
      <w:lvlJc w:val="left"/>
      <w:pPr>
        <w:ind w:left="5334" w:hanging="1800"/>
      </w:pPr>
      <w:rPr>
        <w:rFonts w:hint="default"/>
      </w:rPr>
    </w:lvl>
    <w:lvl w:ilvl="7">
      <w:start w:val="1"/>
      <w:numFmt w:val="decimal"/>
      <w:lvlText w:val="%1.%2.%3.%4.%5.%6.%7.%8"/>
      <w:lvlJc w:val="left"/>
      <w:pPr>
        <w:ind w:left="5923" w:hanging="1800"/>
      </w:pPr>
      <w:rPr>
        <w:rFonts w:hint="default"/>
      </w:rPr>
    </w:lvl>
    <w:lvl w:ilvl="8">
      <w:start w:val="1"/>
      <w:numFmt w:val="decimal"/>
      <w:lvlText w:val="%1.%2.%3.%4.%5.%6.%7.%8.%9"/>
      <w:lvlJc w:val="left"/>
      <w:pPr>
        <w:ind w:left="6872" w:hanging="2160"/>
      </w:pPr>
      <w:rPr>
        <w:rFonts w:hint="default"/>
      </w:rPr>
    </w:lvl>
  </w:abstractNum>
  <w:abstractNum w:abstractNumId="35" w15:restartNumberingAfterBreak="0">
    <w:nsid w:val="5F7670AB"/>
    <w:multiLevelType w:val="hybridMultilevel"/>
    <w:tmpl w:val="426808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A20B47"/>
    <w:multiLevelType w:val="hybridMultilevel"/>
    <w:tmpl w:val="5FBC2010"/>
    <w:lvl w:ilvl="0" w:tplc="B97EA0DA">
      <w:start w:val="1"/>
      <w:numFmt w:val="decimal"/>
      <w:lvlText w:val="%1."/>
      <w:lvlJc w:val="left"/>
      <w:pPr>
        <w:ind w:left="342" w:hanging="360"/>
      </w:pPr>
      <w:rPr>
        <w:rFonts w:hint="default"/>
      </w:rPr>
    </w:lvl>
    <w:lvl w:ilvl="1" w:tplc="04090019" w:tentative="1">
      <w:start w:val="1"/>
      <w:numFmt w:val="lowerLetter"/>
      <w:lvlText w:val="%2."/>
      <w:lvlJc w:val="left"/>
      <w:pPr>
        <w:ind w:left="1062" w:hanging="360"/>
      </w:pPr>
    </w:lvl>
    <w:lvl w:ilvl="2" w:tplc="0409001B" w:tentative="1">
      <w:start w:val="1"/>
      <w:numFmt w:val="lowerRoman"/>
      <w:lvlText w:val="%3."/>
      <w:lvlJc w:val="right"/>
      <w:pPr>
        <w:ind w:left="1782" w:hanging="180"/>
      </w:pPr>
    </w:lvl>
    <w:lvl w:ilvl="3" w:tplc="0409000F" w:tentative="1">
      <w:start w:val="1"/>
      <w:numFmt w:val="decimal"/>
      <w:lvlText w:val="%4."/>
      <w:lvlJc w:val="left"/>
      <w:pPr>
        <w:ind w:left="2502" w:hanging="360"/>
      </w:pPr>
    </w:lvl>
    <w:lvl w:ilvl="4" w:tplc="04090019" w:tentative="1">
      <w:start w:val="1"/>
      <w:numFmt w:val="lowerLetter"/>
      <w:lvlText w:val="%5."/>
      <w:lvlJc w:val="left"/>
      <w:pPr>
        <w:ind w:left="3222" w:hanging="360"/>
      </w:pPr>
    </w:lvl>
    <w:lvl w:ilvl="5" w:tplc="0409001B" w:tentative="1">
      <w:start w:val="1"/>
      <w:numFmt w:val="lowerRoman"/>
      <w:lvlText w:val="%6."/>
      <w:lvlJc w:val="right"/>
      <w:pPr>
        <w:ind w:left="3942" w:hanging="180"/>
      </w:pPr>
    </w:lvl>
    <w:lvl w:ilvl="6" w:tplc="0409000F" w:tentative="1">
      <w:start w:val="1"/>
      <w:numFmt w:val="decimal"/>
      <w:lvlText w:val="%7."/>
      <w:lvlJc w:val="left"/>
      <w:pPr>
        <w:ind w:left="4662" w:hanging="360"/>
      </w:pPr>
    </w:lvl>
    <w:lvl w:ilvl="7" w:tplc="04090019" w:tentative="1">
      <w:start w:val="1"/>
      <w:numFmt w:val="lowerLetter"/>
      <w:lvlText w:val="%8."/>
      <w:lvlJc w:val="left"/>
      <w:pPr>
        <w:ind w:left="5382" w:hanging="360"/>
      </w:pPr>
    </w:lvl>
    <w:lvl w:ilvl="8" w:tplc="0409001B" w:tentative="1">
      <w:start w:val="1"/>
      <w:numFmt w:val="lowerRoman"/>
      <w:lvlText w:val="%9."/>
      <w:lvlJc w:val="right"/>
      <w:pPr>
        <w:ind w:left="6102" w:hanging="180"/>
      </w:pPr>
    </w:lvl>
  </w:abstractNum>
  <w:abstractNum w:abstractNumId="37" w15:restartNumberingAfterBreak="0">
    <w:nsid w:val="69C453CB"/>
    <w:multiLevelType w:val="hybridMultilevel"/>
    <w:tmpl w:val="9BC446AC"/>
    <w:lvl w:ilvl="0" w:tplc="776CEEE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7247D21"/>
    <w:multiLevelType w:val="multilevel"/>
    <w:tmpl w:val="FB58EF1A"/>
    <w:lvl w:ilvl="0">
      <w:start w:val="1"/>
      <w:numFmt w:val="decimal"/>
      <w:lvlText w:val="%1."/>
      <w:lvlJc w:val="left"/>
      <w:pPr>
        <w:ind w:left="531" w:hanging="360"/>
      </w:pPr>
      <w:rPr>
        <w:rFonts w:hint="default"/>
      </w:rPr>
    </w:lvl>
    <w:lvl w:ilvl="1">
      <w:start w:val="3"/>
      <w:numFmt w:val="decimal"/>
      <w:isLgl/>
      <w:lvlText w:val="%1.%2"/>
      <w:lvlJc w:val="left"/>
      <w:pPr>
        <w:ind w:left="891" w:hanging="720"/>
      </w:pPr>
      <w:rPr>
        <w:rFonts w:hint="default"/>
      </w:rPr>
    </w:lvl>
    <w:lvl w:ilvl="2">
      <w:start w:val="1"/>
      <w:numFmt w:val="decimal"/>
      <w:isLgl/>
      <w:lvlText w:val="%1.%2.%3"/>
      <w:lvlJc w:val="left"/>
      <w:pPr>
        <w:ind w:left="891" w:hanging="720"/>
      </w:pPr>
      <w:rPr>
        <w:rFonts w:hint="default"/>
      </w:rPr>
    </w:lvl>
    <w:lvl w:ilvl="3">
      <w:start w:val="1"/>
      <w:numFmt w:val="decimal"/>
      <w:isLgl/>
      <w:lvlText w:val="%1.%2.%3.%4"/>
      <w:lvlJc w:val="left"/>
      <w:pPr>
        <w:ind w:left="1251" w:hanging="1080"/>
      </w:pPr>
      <w:rPr>
        <w:rFonts w:hint="default"/>
      </w:rPr>
    </w:lvl>
    <w:lvl w:ilvl="4">
      <w:start w:val="1"/>
      <w:numFmt w:val="decimal"/>
      <w:isLgl/>
      <w:lvlText w:val="%1.%2.%3.%4.%5"/>
      <w:lvlJc w:val="left"/>
      <w:pPr>
        <w:ind w:left="1251" w:hanging="1080"/>
      </w:pPr>
      <w:rPr>
        <w:rFonts w:hint="default"/>
      </w:rPr>
    </w:lvl>
    <w:lvl w:ilvl="5">
      <w:start w:val="1"/>
      <w:numFmt w:val="decimal"/>
      <w:isLgl/>
      <w:lvlText w:val="%1.%2.%3.%4.%5.%6"/>
      <w:lvlJc w:val="left"/>
      <w:pPr>
        <w:ind w:left="1611" w:hanging="1440"/>
      </w:pPr>
      <w:rPr>
        <w:rFonts w:hint="default"/>
      </w:rPr>
    </w:lvl>
    <w:lvl w:ilvl="6">
      <w:start w:val="1"/>
      <w:numFmt w:val="decimal"/>
      <w:isLgl/>
      <w:lvlText w:val="%1.%2.%3.%4.%5.%6.%7"/>
      <w:lvlJc w:val="left"/>
      <w:pPr>
        <w:ind w:left="1971" w:hanging="1800"/>
      </w:pPr>
      <w:rPr>
        <w:rFonts w:hint="default"/>
      </w:rPr>
    </w:lvl>
    <w:lvl w:ilvl="7">
      <w:start w:val="1"/>
      <w:numFmt w:val="decimal"/>
      <w:isLgl/>
      <w:lvlText w:val="%1.%2.%3.%4.%5.%6.%7.%8"/>
      <w:lvlJc w:val="left"/>
      <w:pPr>
        <w:ind w:left="1971" w:hanging="1800"/>
      </w:pPr>
      <w:rPr>
        <w:rFonts w:hint="default"/>
      </w:rPr>
    </w:lvl>
    <w:lvl w:ilvl="8">
      <w:start w:val="1"/>
      <w:numFmt w:val="decimal"/>
      <w:isLgl/>
      <w:lvlText w:val="%1.%2.%3.%4.%5.%6.%7.%8.%9"/>
      <w:lvlJc w:val="left"/>
      <w:pPr>
        <w:ind w:left="2331" w:hanging="2160"/>
      </w:pPr>
      <w:rPr>
        <w:rFonts w:hint="default"/>
      </w:rPr>
    </w:lvl>
  </w:abstractNum>
  <w:abstractNum w:abstractNumId="39" w15:restartNumberingAfterBreak="0">
    <w:nsid w:val="774E4FC0"/>
    <w:multiLevelType w:val="hybridMultilevel"/>
    <w:tmpl w:val="66B0F2BC"/>
    <w:lvl w:ilvl="0" w:tplc="82F456C8">
      <w:start w:val="1"/>
      <w:numFmt w:val="bullet"/>
      <w:lvlText w:val="-"/>
      <w:lvlJc w:val="left"/>
      <w:pPr>
        <w:ind w:left="720" w:hanging="360"/>
      </w:pPr>
      <w:rPr>
        <w:rFonts w:ascii="Calibri" w:eastAsia="Times New Roman" w:hAnsi="Calibri" w:cs="Trebuchet M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7BAB205A"/>
    <w:multiLevelType w:val="hybridMultilevel"/>
    <w:tmpl w:val="1F50BDFA"/>
    <w:lvl w:ilvl="0" w:tplc="CD1E7A80">
      <w:start w:val="1"/>
      <w:numFmt w:val="decimal"/>
      <w:suff w:val="nothing"/>
      <w:lvlText w:val="%1)"/>
      <w:lvlJc w:val="left"/>
      <w:pPr>
        <w:ind w:left="0" w:firstLine="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1" w15:restartNumberingAfterBreak="0">
    <w:nsid w:val="7D3A6DA0"/>
    <w:multiLevelType w:val="hybridMultilevel"/>
    <w:tmpl w:val="42807D86"/>
    <w:lvl w:ilvl="0" w:tplc="A9047E22">
      <w:start w:val="5"/>
      <w:numFmt w:val="bullet"/>
      <w:lvlText w:val="-"/>
      <w:lvlJc w:val="left"/>
      <w:pPr>
        <w:ind w:left="720" w:hanging="360"/>
      </w:pPr>
      <w:rPr>
        <w:rFonts w:ascii="Trebuchet MS" w:eastAsiaTheme="minorHAnsi" w:hAnsi="Trebuchet M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D7016E3"/>
    <w:multiLevelType w:val="hybridMultilevel"/>
    <w:tmpl w:val="2D66F32A"/>
    <w:lvl w:ilvl="0" w:tplc="68F4EE74">
      <w:start w:val="1"/>
      <w:numFmt w:val="decimal"/>
      <w:lvlText w:val="%1."/>
      <w:lvlJc w:val="left"/>
      <w:pPr>
        <w:ind w:left="2340" w:hanging="360"/>
      </w:pPr>
      <w:rPr>
        <w:rFonts w:cs="Trebuchet MS" w:hint="default"/>
        <w:b/>
      </w:rPr>
    </w:lvl>
    <w:lvl w:ilvl="1" w:tplc="86922D1A">
      <w:numFmt w:val="bullet"/>
      <w:lvlText w:val=""/>
      <w:lvlJc w:val="left"/>
      <w:pPr>
        <w:ind w:left="1638" w:hanging="648"/>
      </w:pPr>
      <w:rPr>
        <w:rFonts w:ascii="Symbol" w:eastAsia="Times New Roman" w:hAnsi="Symbol" w:cs="Courier New" w:hint="default"/>
      </w:rPr>
    </w:lvl>
    <w:lvl w:ilvl="2" w:tplc="4100FA14">
      <w:numFmt w:val="bullet"/>
      <w:lvlText w:val=""/>
      <w:lvlJc w:val="left"/>
      <w:pPr>
        <w:ind w:left="2616" w:hanging="636"/>
      </w:pPr>
      <w:rPr>
        <w:rFonts w:ascii="Symbol" w:eastAsia="Times New Roman" w:hAnsi="Symbol"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E583FC4"/>
    <w:multiLevelType w:val="hybridMultilevel"/>
    <w:tmpl w:val="E6B2013A"/>
    <w:lvl w:ilvl="0" w:tplc="13A0671C">
      <w:start w:val="1"/>
      <w:numFmt w:val="bullet"/>
      <w:lvlText w:val=""/>
      <w:lvlJc w:val="left"/>
      <w:pPr>
        <w:ind w:left="1428" w:hanging="360"/>
      </w:pPr>
      <w:rPr>
        <w:rFonts w:ascii="Symbol" w:hAnsi="Symbol" w:hint="default"/>
      </w:rPr>
    </w:lvl>
    <w:lvl w:ilvl="1" w:tplc="04180003" w:tentative="1">
      <w:start w:val="1"/>
      <w:numFmt w:val="bullet"/>
      <w:lvlText w:val="o"/>
      <w:lvlJc w:val="left"/>
      <w:pPr>
        <w:ind w:left="2148" w:hanging="360"/>
      </w:pPr>
      <w:rPr>
        <w:rFonts w:ascii="Courier New" w:hAnsi="Courier New" w:cs="Courier New" w:hint="default"/>
      </w:rPr>
    </w:lvl>
    <w:lvl w:ilvl="2" w:tplc="04180005" w:tentative="1">
      <w:start w:val="1"/>
      <w:numFmt w:val="bullet"/>
      <w:lvlText w:val=""/>
      <w:lvlJc w:val="left"/>
      <w:pPr>
        <w:ind w:left="2868" w:hanging="360"/>
      </w:pPr>
      <w:rPr>
        <w:rFonts w:ascii="Wingdings" w:hAnsi="Wingdings" w:hint="default"/>
      </w:rPr>
    </w:lvl>
    <w:lvl w:ilvl="3" w:tplc="04180001" w:tentative="1">
      <w:start w:val="1"/>
      <w:numFmt w:val="bullet"/>
      <w:lvlText w:val=""/>
      <w:lvlJc w:val="left"/>
      <w:pPr>
        <w:ind w:left="3588" w:hanging="360"/>
      </w:pPr>
      <w:rPr>
        <w:rFonts w:ascii="Symbol" w:hAnsi="Symbol" w:hint="default"/>
      </w:rPr>
    </w:lvl>
    <w:lvl w:ilvl="4" w:tplc="04180003" w:tentative="1">
      <w:start w:val="1"/>
      <w:numFmt w:val="bullet"/>
      <w:lvlText w:val="o"/>
      <w:lvlJc w:val="left"/>
      <w:pPr>
        <w:ind w:left="4308" w:hanging="360"/>
      </w:pPr>
      <w:rPr>
        <w:rFonts w:ascii="Courier New" w:hAnsi="Courier New" w:cs="Courier New" w:hint="default"/>
      </w:rPr>
    </w:lvl>
    <w:lvl w:ilvl="5" w:tplc="04180005" w:tentative="1">
      <w:start w:val="1"/>
      <w:numFmt w:val="bullet"/>
      <w:lvlText w:val=""/>
      <w:lvlJc w:val="left"/>
      <w:pPr>
        <w:ind w:left="5028" w:hanging="360"/>
      </w:pPr>
      <w:rPr>
        <w:rFonts w:ascii="Wingdings" w:hAnsi="Wingdings" w:hint="default"/>
      </w:rPr>
    </w:lvl>
    <w:lvl w:ilvl="6" w:tplc="04180001" w:tentative="1">
      <w:start w:val="1"/>
      <w:numFmt w:val="bullet"/>
      <w:lvlText w:val=""/>
      <w:lvlJc w:val="left"/>
      <w:pPr>
        <w:ind w:left="5748" w:hanging="360"/>
      </w:pPr>
      <w:rPr>
        <w:rFonts w:ascii="Symbol" w:hAnsi="Symbol" w:hint="default"/>
      </w:rPr>
    </w:lvl>
    <w:lvl w:ilvl="7" w:tplc="04180003" w:tentative="1">
      <w:start w:val="1"/>
      <w:numFmt w:val="bullet"/>
      <w:lvlText w:val="o"/>
      <w:lvlJc w:val="left"/>
      <w:pPr>
        <w:ind w:left="6468" w:hanging="360"/>
      </w:pPr>
      <w:rPr>
        <w:rFonts w:ascii="Courier New" w:hAnsi="Courier New" w:cs="Courier New" w:hint="default"/>
      </w:rPr>
    </w:lvl>
    <w:lvl w:ilvl="8" w:tplc="04180005" w:tentative="1">
      <w:start w:val="1"/>
      <w:numFmt w:val="bullet"/>
      <w:lvlText w:val=""/>
      <w:lvlJc w:val="left"/>
      <w:pPr>
        <w:ind w:left="7188" w:hanging="360"/>
      </w:pPr>
      <w:rPr>
        <w:rFonts w:ascii="Wingdings" w:hAnsi="Wingdings" w:hint="default"/>
      </w:rPr>
    </w:lvl>
  </w:abstractNum>
  <w:abstractNum w:abstractNumId="44" w15:restartNumberingAfterBreak="0">
    <w:nsid w:val="7ED91112"/>
    <w:multiLevelType w:val="hybridMultilevel"/>
    <w:tmpl w:val="1B38B84C"/>
    <w:lvl w:ilvl="0" w:tplc="C1A69108">
      <w:start w:val="4"/>
      <w:numFmt w:val="bullet"/>
      <w:lvlText w:val="-"/>
      <w:lvlJc w:val="left"/>
      <w:pPr>
        <w:ind w:left="1080" w:hanging="360"/>
      </w:pPr>
      <w:rPr>
        <w:rFonts w:ascii="Trebuchet MS" w:eastAsiaTheme="minorHAnsi"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1"/>
    <w:lvlOverride w:ilvl="0"/>
    <w:lvlOverride w:ilvl="1">
      <w:startOverride w:val="1"/>
    </w:lvlOverride>
    <w:lvlOverride w:ilvl="2"/>
    <w:lvlOverride w:ilvl="3"/>
    <w:lvlOverride w:ilvl="4"/>
    <w:lvlOverride w:ilvl="5"/>
    <w:lvlOverride w:ilvl="6"/>
    <w:lvlOverride w:ilvl="7"/>
    <w:lvlOverride w:ilvl="8"/>
  </w:num>
  <w:num w:numId="2">
    <w:abstractNumId w:val="40"/>
  </w:num>
  <w:num w:numId="3">
    <w:abstractNumId w:val="25"/>
  </w:num>
  <w:num w:numId="4">
    <w:abstractNumId w:val="29"/>
  </w:num>
  <w:num w:numId="5">
    <w:abstractNumId w:val="41"/>
  </w:num>
  <w:num w:numId="6">
    <w:abstractNumId w:val="44"/>
  </w:num>
  <w:num w:numId="7">
    <w:abstractNumId w:val="0"/>
  </w:num>
  <w:num w:numId="8">
    <w:abstractNumId w:val="14"/>
  </w:num>
  <w:num w:numId="9">
    <w:abstractNumId w:val="35"/>
  </w:num>
  <w:num w:numId="10">
    <w:abstractNumId w:val="4"/>
  </w:num>
  <w:num w:numId="11">
    <w:abstractNumId w:val="10"/>
  </w:num>
  <w:num w:numId="12">
    <w:abstractNumId w:val="15"/>
  </w:num>
  <w:num w:numId="13">
    <w:abstractNumId w:val="42"/>
  </w:num>
  <w:num w:numId="14">
    <w:abstractNumId w:val="24"/>
  </w:num>
  <w:num w:numId="15">
    <w:abstractNumId w:val="9"/>
  </w:num>
  <w:num w:numId="16">
    <w:abstractNumId w:val="37"/>
  </w:num>
  <w:num w:numId="17">
    <w:abstractNumId w:val="7"/>
  </w:num>
  <w:num w:numId="18">
    <w:abstractNumId w:val="27"/>
  </w:num>
  <w:num w:numId="19">
    <w:abstractNumId w:val="8"/>
  </w:num>
  <w:num w:numId="20">
    <w:abstractNumId w:val="3"/>
  </w:num>
  <w:num w:numId="21">
    <w:abstractNumId w:val="26"/>
  </w:num>
  <w:num w:numId="22">
    <w:abstractNumId w:val="39"/>
  </w:num>
  <w:num w:numId="23">
    <w:abstractNumId w:val="38"/>
  </w:num>
  <w:num w:numId="24">
    <w:abstractNumId w:val="19"/>
  </w:num>
  <w:num w:numId="25">
    <w:abstractNumId w:val="20"/>
  </w:num>
  <w:num w:numId="26">
    <w:abstractNumId w:val="18"/>
  </w:num>
  <w:num w:numId="27">
    <w:abstractNumId w:val="13"/>
  </w:num>
  <w:num w:numId="28">
    <w:abstractNumId w:val="6"/>
  </w:num>
  <w:num w:numId="29">
    <w:abstractNumId w:val="36"/>
  </w:num>
  <w:num w:numId="30">
    <w:abstractNumId w:val="30"/>
  </w:num>
  <w:num w:numId="31">
    <w:abstractNumId w:val="34"/>
  </w:num>
  <w:num w:numId="32">
    <w:abstractNumId w:val="32"/>
  </w:num>
  <w:num w:numId="33">
    <w:abstractNumId w:val="31"/>
  </w:num>
  <w:num w:numId="34">
    <w:abstractNumId w:val="33"/>
  </w:num>
  <w:num w:numId="35">
    <w:abstractNumId w:val="5"/>
  </w:num>
  <w:num w:numId="36">
    <w:abstractNumId w:val="17"/>
  </w:num>
  <w:num w:numId="37">
    <w:abstractNumId w:val="2"/>
  </w:num>
  <w:num w:numId="38">
    <w:abstractNumId w:val="12"/>
  </w:num>
  <w:num w:numId="39">
    <w:abstractNumId w:val="43"/>
  </w:num>
  <w:num w:numId="40">
    <w:abstractNumId w:val="28"/>
  </w:num>
  <w:num w:numId="41">
    <w:abstractNumId w:val="1"/>
  </w:num>
  <w:num w:numId="42">
    <w:abstractNumId w:val="23"/>
  </w:num>
  <w:num w:numId="43">
    <w:abstractNumId w:val="21"/>
  </w:num>
  <w:num w:numId="44">
    <w:abstractNumId w:val="16"/>
  </w:num>
  <w:num w:numId="4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savePreviewPicture/>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3E47"/>
    <w:rsid w:val="00027EC6"/>
    <w:rsid w:val="00050C55"/>
    <w:rsid w:val="000674E5"/>
    <w:rsid w:val="00094978"/>
    <w:rsid w:val="000C0B37"/>
    <w:rsid w:val="0011456C"/>
    <w:rsid w:val="00152853"/>
    <w:rsid w:val="0017510F"/>
    <w:rsid w:val="001D15A9"/>
    <w:rsid w:val="001D1D68"/>
    <w:rsid w:val="002241D6"/>
    <w:rsid w:val="002858EB"/>
    <w:rsid w:val="002B3E47"/>
    <w:rsid w:val="002D79CC"/>
    <w:rsid w:val="002E3287"/>
    <w:rsid w:val="002F4392"/>
    <w:rsid w:val="003130DD"/>
    <w:rsid w:val="00353AEE"/>
    <w:rsid w:val="003B6EF1"/>
    <w:rsid w:val="003D54CF"/>
    <w:rsid w:val="003E2A6F"/>
    <w:rsid w:val="003F056F"/>
    <w:rsid w:val="00431B77"/>
    <w:rsid w:val="004525A8"/>
    <w:rsid w:val="004760CB"/>
    <w:rsid w:val="004B54D3"/>
    <w:rsid w:val="00512C92"/>
    <w:rsid w:val="00593D09"/>
    <w:rsid w:val="005A3F34"/>
    <w:rsid w:val="005C1F8A"/>
    <w:rsid w:val="005E4763"/>
    <w:rsid w:val="00623B3F"/>
    <w:rsid w:val="006C1A1B"/>
    <w:rsid w:val="006F556A"/>
    <w:rsid w:val="00710B94"/>
    <w:rsid w:val="00732009"/>
    <w:rsid w:val="007533BC"/>
    <w:rsid w:val="00761D77"/>
    <w:rsid w:val="00862180"/>
    <w:rsid w:val="0089404C"/>
    <w:rsid w:val="008A162F"/>
    <w:rsid w:val="008D505D"/>
    <w:rsid w:val="008E068A"/>
    <w:rsid w:val="009076A1"/>
    <w:rsid w:val="00911EF9"/>
    <w:rsid w:val="00940B00"/>
    <w:rsid w:val="00957365"/>
    <w:rsid w:val="009A6C6A"/>
    <w:rsid w:val="009D01F8"/>
    <w:rsid w:val="00A17133"/>
    <w:rsid w:val="00A67691"/>
    <w:rsid w:val="00A83D21"/>
    <w:rsid w:val="00AA7296"/>
    <w:rsid w:val="00AB1B69"/>
    <w:rsid w:val="00AF26CB"/>
    <w:rsid w:val="00AF2D46"/>
    <w:rsid w:val="00B042A7"/>
    <w:rsid w:val="00B57EAF"/>
    <w:rsid w:val="00B96E1F"/>
    <w:rsid w:val="00BB19F5"/>
    <w:rsid w:val="00CB0188"/>
    <w:rsid w:val="00CC20AA"/>
    <w:rsid w:val="00DE67A1"/>
    <w:rsid w:val="00E441E8"/>
    <w:rsid w:val="00EF28EB"/>
    <w:rsid w:val="00F17451"/>
    <w:rsid w:val="00F24062"/>
    <w:rsid w:val="00FA232D"/>
    <w:rsid w:val="00FB07CD"/>
    <w:rsid w:val="00FB76E5"/>
    <w:rsid w:val="00FF6A2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chartTrackingRefBased/>
  <w15:docId w15:val="{AE8B0B28-0ECB-49DF-805F-EB479BD03C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2B3E47"/>
    <w:pPr>
      <w:widowControl w:val="0"/>
      <w:spacing w:after="0" w:line="240" w:lineRule="auto"/>
      <w:ind w:left="171"/>
      <w:outlineLvl w:val="0"/>
    </w:pPr>
    <w:rPr>
      <w:rFonts w:ascii="Arial" w:eastAsia="Arial" w:hAnsi="Arial"/>
      <w:b/>
      <w:bCs/>
      <w:i/>
      <w:sz w:val="67"/>
      <w:szCs w:val="67"/>
      <w:lang w:val="en-US"/>
    </w:rPr>
  </w:style>
  <w:style w:type="paragraph" w:styleId="Heading2">
    <w:name w:val="heading 2"/>
    <w:basedOn w:val="Normal"/>
    <w:link w:val="Heading2Char"/>
    <w:uiPriority w:val="9"/>
    <w:qFormat/>
    <w:rsid w:val="002B3E47"/>
    <w:pPr>
      <w:widowControl w:val="0"/>
      <w:spacing w:after="0" w:line="240" w:lineRule="auto"/>
      <w:ind w:left="171"/>
      <w:outlineLvl w:val="1"/>
    </w:pPr>
    <w:rPr>
      <w:rFonts w:ascii="Arial" w:eastAsia="Arial" w:hAnsi="Arial"/>
      <w:b/>
      <w:bCs/>
      <w:i/>
      <w:sz w:val="34"/>
      <w:szCs w:val="34"/>
      <w:lang w:val="en-US"/>
    </w:rPr>
  </w:style>
  <w:style w:type="paragraph" w:styleId="Heading3">
    <w:name w:val="heading 3"/>
    <w:aliases w:val="Nadpis 3 Char,Obyeajný Char,H3 Char,Obyeajný,H3"/>
    <w:basedOn w:val="Normal"/>
    <w:link w:val="Heading3Char"/>
    <w:uiPriority w:val="9"/>
    <w:unhideWhenUsed/>
    <w:qFormat/>
    <w:rsid w:val="002B3E47"/>
    <w:pPr>
      <w:spacing w:before="100" w:beforeAutospacing="1" w:after="100" w:afterAutospacing="1" w:line="240" w:lineRule="auto"/>
      <w:outlineLvl w:val="2"/>
    </w:pPr>
    <w:rPr>
      <w:rFonts w:ascii="Times New Roman" w:eastAsia="Times New Roman" w:hAnsi="Times New Roman" w:cs="Times New Roman"/>
      <w:sz w:val="27"/>
      <w:szCs w:val="27"/>
      <w:lang w:val="en-US" w:eastAsia="zh-CN"/>
    </w:rPr>
  </w:style>
  <w:style w:type="paragraph" w:styleId="Heading4">
    <w:name w:val="heading 4"/>
    <w:basedOn w:val="Normal"/>
    <w:link w:val="Heading4Char"/>
    <w:uiPriority w:val="9"/>
    <w:qFormat/>
    <w:rsid w:val="002B3E47"/>
    <w:pPr>
      <w:widowControl w:val="0"/>
      <w:spacing w:after="0" w:line="240" w:lineRule="auto"/>
      <w:ind w:left="154"/>
      <w:outlineLvl w:val="3"/>
    </w:pPr>
    <w:rPr>
      <w:rFonts w:ascii="Arial" w:eastAsia="Arial" w:hAnsi="Arial"/>
      <w:b/>
      <w:bCs/>
      <w:sz w:val="26"/>
      <w:szCs w:val="26"/>
      <w:lang w:val="en-US"/>
    </w:rPr>
  </w:style>
  <w:style w:type="paragraph" w:styleId="Heading5">
    <w:name w:val="heading 5"/>
    <w:basedOn w:val="Normal"/>
    <w:link w:val="Heading5Char"/>
    <w:uiPriority w:val="9"/>
    <w:qFormat/>
    <w:rsid w:val="002B3E47"/>
    <w:pPr>
      <w:widowControl w:val="0"/>
      <w:spacing w:after="0" w:line="240" w:lineRule="auto"/>
      <w:ind w:left="154"/>
      <w:outlineLvl w:val="4"/>
    </w:pPr>
    <w:rPr>
      <w:rFonts w:ascii="Arial" w:eastAsia="Arial" w:hAnsi="Arial"/>
      <w:b/>
      <w:bCs/>
      <w:i/>
      <w:sz w:val="26"/>
      <w:szCs w:val="26"/>
      <w:lang w:val="en-US"/>
    </w:rPr>
  </w:style>
  <w:style w:type="paragraph" w:styleId="Heading6">
    <w:name w:val="heading 6"/>
    <w:basedOn w:val="Normal"/>
    <w:link w:val="Heading6Char"/>
    <w:qFormat/>
    <w:rsid w:val="002B3E47"/>
    <w:pPr>
      <w:widowControl w:val="0"/>
      <w:spacing w:before="76" w:after="0" w:line="240" w:lineRule="auto"/>
      <w:ind w:left="154"/>
      <w:outlineLvl w:val="5"/>
    </w:pPr>
    <w:rPr>
      <w:rFonts w:ascii="Arial" w:eastAsia="Arial" w:hAnsi="Arial"/>
      <w:b/>
      <w:bCs/>
      <w:lang w:val="en-US"/>
    </w:rPr>
  </w:style>
  <w:style w:type="paragraph" w:styleId="Heading7">
    <w:name w:val="heading 7"/>
    <w:basedOn w:val="Normal"/>
    <w:next w:val="Normal"/>
    <w:link w:val="Heading7Char"/>
    <w:uiPriority w:val="9"/>
    <w:unhideWhenUsed/>
    <w:qFormat/>
    <w:rsid w:val="002B3E47"/>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qFormat/>
    <w:rsid w:val="002B3E47"/>
    <w:pPr>
      <w:tabs>
        <w:tab w:val="num" w:pos="5760"/>
      </w:tabs>
      <w:spacing w:before="240" w:after="60" w:line="240" w:lineRule="auto"/>
      <w:ind w:left="5760" w:hanging="720"/>
      <w:outlineLvl w:val="7"/>
    </w:pPr>
    <w:rPr>
      <w:rFonts w:eastAsiaTheme="minorEastAsia"/>
      <w:i/>
      <w:iCs/>
      <w:sz w:val="24"/>
      <w:szCs w:val="24"/>
      <w:lang w:val="en-US"/>
    </w:rPr>
  </w:style>
  <w:style w:type="paragraph" w:styleId="Heading9">
    <w:name w:val="heading 9"/>
    <w:basedOn w:val="Normal"/>
    <w:next w:val="Normal"/>
    <w:link w:val="Heading9Char"/>
    <w:uiPriority w:val="9"/>
    <w:unhideWhenUsed/>
    <w:qFormat/>
    <w:rsid w:val="002B3E47"/>
    <w:pPr>
      <w:tabs>
        <w:tab w:val="num" w:pos="6480"/>
      </w:tabs>
      <w:spacing w:before="240" w:after="60" w:line="240" w:lineRule="auto"/>
      <w:ind w:left="6480" w:hanging="720"/>
      <w:outlineLvl w:val="8"/>
    </w:pPr>
    <w:rPr>
      <w:rFonts w:asciiTheme="majorHAnsi" w:eastAsiaTheme="majorEastAsia" w:hAnsiTheme="majorHAnsi" w:cstheme="majorBidi"/>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B3E47"/>
    <w:rPr>
      <w:rFonts w:ascii="Arial" w:eastAsia="Arial" w:hAnsi="Arial"/>
      <w:b/>
      <w:bCs/>
      <w:i/>
      <w:sz w:val="67"/>
      <w:szCs w:val="67"/>
      <w:lang w:val="en-US"/>
    </w:rPr>
  </w:style>
  <w:style w:type="character" w:customStyle="1" w:styleId="Heading2Char">
    <w:name w:val="Heading 2 Char"/>
    <w:basedOn w:val="DefaultParagraphFont"/>
    <w:link w:val="Heading2"/>
    <w:uiPriority w:val="9"/>
    <w:rsid w:val="002B3E47"/>
    <w:rPr>
      <w:rFonts w:ascii="Arial" w:eastAsia="Arial" w:hAnsi="Arial"/>
      <w:b/>
      <w:bCs/>
      <w:i/>
      <w:sz w:val="34"/>
      <w:szCs w:val="34"/>
      <w:lang w:val="en-US"/>
    </w:rPr>
  </w:style>
  <w:style w:type="character" w:customStyle="1" w:styleId="Heading3Char">
    <w:name w:val="Heading 3 Char"/>
    <w:aliases w:val="Nadpis 3 Char Char,Obyeajný Char Char,H3 Char Char,Obyeajný Char1,H3 Char1"/>
    <w:basedOn w:val="DefaultParagraphFont"/>
    <w:link w:val="Heading3"/>
    <w:uiPriority w:val="9"/>
    <w:rsid w:val="002B3E47"/>
    <w:rPr>
      <w:rFonts w:ascii="Times New Roman" w:eastAsia="Times New Roman" w:hAnsi="Times New Roman" w:cs="Times New Roman"/>
      <w:sz w:val="27"/>
      <w:szCs w:val="27"/>
      <w:lang w:val="en-US" w:eastAsia="zh-CN"/>
    </w:rPr>
  </w:style>
  <w:style w:type="character" w:customStyle="1" w:styleId="Heading4Char">
    <w:name w:val="Heading 4 Char"/>
    <w:basedOn w:val="DefaultParagraphFont"/>
    <w:link w:val="Heading4"/>
    <w:uiPriority w:val="9"/>
    <w:rsid w:val="002B3E47"/>
    <w:rPr>
      <w:rFonts w:ascii="Arial" w:eastAsia="Arial" w:hAnsi="Arial"/>
      <w:b/>
      <w:bCs/>
      <w:sz w:val="26"/>
      <w:szCs w:val="26"/>
      <w:lang w:val="en-US"/>
    </w:rPr>
  </w:style>
  <w:style w:type="character" w:customStyle="1" w:styleId="Heading5Char">
    <w:name w:val="Heading 5 Char"/>
    <w:basedOn w:val="DefaultParagraphFont"/>
    <w:link w:val="Heading5"/>
    <w:uiPriority w:val="9"/>
    <w:rsid w:val="002B3E47"/>
    <w:rPr>
      <w:rFonts w:ascii="Arial" w:eastAsia="Arial" w:hAnsi="Arial"/>
      <w:b/>
      <w:bCs/>
      <w:i/>
      <w:sz w:val="26"/>
      <w:szCs w:val="26"/>
      <w:lang w:val="en-US"/>
    </w:rPr>
  </w:style>
  <w:style w:type="character" w:customStyle="1" w:styleId="Heading6Char">
    <w:name w:val="Heading 6 Char"/>
    <w:basedOn w:val="DefaultParagraphFont"/>
    <w:link w:val="Heading6"/>
    <w:rsid w:val="002B3E47"/>
    <w:rPr>
      <w:rFonts w:ascii="Arial" w:eastAsia="Arial" w:hAnsi="Arial"/>
      <w:b/>
      <w:bCs/>
      <w:lang w:val="en-US"/>
    </w:rPr>
  </w:style>
  <w:style w:type="character" w:customStyle="1" w:styleId="Heading7Char">
    <w:name w:val="Heading 7 Char"/>
    <w:basedOn w:val="DefaultParagraphFont"/>
    <w:link w:val="Heading7"/>
    <w:uiPriority w:val="9"/>
    <w:rsid w:val="002B3E47"/>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rsid w:val="002B3E47"/>
    <w:rPr>
      <w:rFonts w:eastAsiaTheme="minorEastAsia"/>
      <w:i/>
      <w:iCs/>
      <w:sz w:val="24"/>
      <w:szCs w:val="24"/>
      <w:lang w:val="en-US"/>
    </w:rPr>
  </w:style>
  <w:style w:type="character" w:customStyle="1" w:styleId="Heading9Char">
    <w:name w:val="Heading 9 Char"/>
    <w:basedOn w:val="DefaultParagraphFont"/>
    <w:link w:val="Heading9"/>
    <w:uiPriority w:val="9"/>
    <w:rsid w:val="002B3E47"/>
    <w:rPr>
      <w:rFonts w:asciiTheme="majorHAnsi" w:eastAsiaTheme="majorEastAsia" w:hAnsiTheme="majorHAnsi" w:cstheme="majorBidi"/>
      <w:lang w:val="en-US"/>
    </w:rPr>
  </w:style>
  <w:style w:type="paragraph" w:styleId="ListParagraph">
    <w:name w:val="List Paragraph"/>
    <w:aliases w:val="List1,Списък на абзаци,List Paragraph11,body 2,List_Paragraph,Multilevel para_II"/>
    <w:basedOn w:val="Normal"/>
    <w:link w:val="ListParagraphChar"/>
    <w:uiPriority w:val="34"/>
    <w:qFormat/>
    <w:rsid w:val="002B3E47"/>
    <w:pPr>
      <w:spacing w:after="0" w:line="240" w:lineRule="auto"/>
      <w:ind w:left="720"/>
      <w:contextualSpacing/>
    </w:pPr>
    <w:rPr>
      <w:rFonts w:ascii="Arial" w:eastAsia="Times New Roman" w:hAnsi="Arial" w:cs="Times New Roman"/>
      <w:sz w:val="24"/>
      <w:szCs w:val="24"/>
      <w:lang w:eastAsia="ro-RO"/>
    </w:rPr>
  </w:style>
  <w:style w:type="table" w:styleId="TableGrid">
    <w:name w:val="Table Grid"/>
    <w:basedOn w:val="TableNormal"/>
    <w:uiPriority w:val="39"/>
    <w:rsid w:val="002B3E47"/>
    <w:pPr>
      <w:spacing w:after="0" w:line="240" w:lineRule="auto"/>
    </w:pPr>
    <w:rPr>
      <w:rFonts w:eastAsiaTheme="minorEastAsia"/>
      <w:lang w:eastAsia="ro-RO"/>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CommentReference">
    <w:name w:val="annotation reference"/>
    <w:basedOn w:val="DefaultParagraphFont"/>
    <w:unhideWhenUsed/>
    <w:rsid w:val="002B3E47"/>
    <w:rPr>
      <w:sz w:val="16"/>
      <w:szCs w:val="16"/>
    </w:rPr>
  </w:style>
  <w:style w:type="paragraph" w:styleId="CommentText">
    <w:name w:val="annotation text"/>
    <w:basedOn w:val="Normal"/>
    <w:link w:val="CommentTextChar"/>
    <w:unhideWhenUsed/>
    <w:rsid w:val="002B3E47"/>
    <w:pPr>
      <w:spacing w:after="200" w:line="240" w:lineRule="auto"/>
    </w:pPr>
    <w:rPr>
      <w:rFonts w:eastAsiaTheme="minorEastAsia"/>
      <w:sz w:val="20"/>
      <w:szCs w:val="20"/>
      <w:lang w:eastAsia="ro-RO"/>
    </w:rPr>
  </w:style>
  <w:style w:type="character" w:customStyle="1" w:styleId="CommentTextChar">
    <w:name w:val="Comment Text Char"/>
    <w:basedOn w:val="DefaultParagraphFont"/>
    <w:link w:val="CommentText"/>
    <w:rsid w:val="002B3E47"/>
    <w:rPr>
      <w:rFonts w:eastAsiaTheme="minorEastAsia"/>
      <w:sz w:val="20"/>
      <w:szCs w:val="20"/>
      <w:lang w:eastAsia="ro-RO"/>
    </w:rPr>
  </w:style>
  <w:style w:type="paragraph" w:styleId="BalloonText">
    <w:name w:val="Balloon Text"/>
    <w:basedOn w:val="Normal"/>
    <w:link w:val="BalloonTextChar"/>
    <w:uiPriority w:val="99"/>
    <w:unhideWhenUsed/>
    <w:rsid w:val="002B3E4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2B3E47"/>
    <w:rPr>
      <w:rFonts w:ascii="Segoe UI" w:hAnsi="Segoe UI" w:cs="Segoe UI"/>
      <w:sz w:val="18"/>
      <w:szCs w:val="18"/>
    </w:rPr>
  </w:style>
  <w:style w:type="paragraph" w:styleId="Header">
    <w:name w:val="header"/>
    <w:aliases w:val=" Char1 Char, Char1,Char1,Char1 Char"/>
    <w:basedOn w:val="Normal"/>
    <w:link w:val="HeaderChar2"/>
    <w:uiPriority w:val="99"/>
    <w:unhideWhenUsed/>
    <w:rsid w:val="002B3E47"/>
    <w:pPr>
      <w:tabs>
        <w:tab w:val="center" w:pos="4536"/>
        <w:tab w:val="right" w:pos="9072"/>
      </w:tabs>
      <w:spacing w:after="0" w:line="240" w:lineRule="auto"/>
    </w:pPr>
  </w:style>
  <w:style w:type="character" w:customStyle="1" w:styleId="HeaderChar">
    <w:name w:val="Header Char"/>
    <w:aliases w:val="Char1 Char2,Char1 Char Char1"/>
    <w:basedOn w:val="DefaultParagraphFont"/>
    <w:uiPriority w:val="99"/>
    <w:rsid w:val="002B3E47"/>
  </w:style>
  <w:style w:type="character" w:customStyle="1" w:styleId="HeaderChar2">
    <w:name w:val="Header Char2"/>
    <w:aliases w:val=" Char1 Char Char1, Char1 Char2,Char1 Char1,Char1 Char Char"/>
    <w:basedOn w:val="DefaultParagraphFont"/>
    <w:link w:val="Header"/>
    <w:uiPriority w:val="99"/>
    <w:rsid w:val="002B3E47"/>
  </w:style>
  <w:style w:type="paragraph" w:styleId="Footer">
    <w:name w:val="footer"/>
    <w:basedOn w:val="Normal"/>
    <w:link w:val="FooterChar"/>
    <w:uiPriority w:val="99"/>
    <w:unhideWhenUsed/>
    <w:rsid w:val="002B3E47"/>
    <w:pPr>
      <w:tabs>
        <w:tab w:val="center" w:pos="4536"/>
        <w:tab w:val="right" w:pos="9072"/>
      </w:tabs>
      <w:spacing w:after="0" w:line="240" w:lineRule="auto"/>
    </w:pPr>
  </w:style>
  <w:style w:type="character" w:customStyle="1" w:styleId="FooterChar">
    <w:name w:val="Footer Char"/>
    <w:basedOn w:val="DefaultParagraphFont"/>
    <w:link w:val="Footer"/>
    <w:uiPriority w:val="99"/>
    <w:rsid w:val="002B3E47"/>
  </w:style>
  <w:style w:type="character" w:customStyle="1" w:styleId="Ghid1Char">
    <w:name w:val="Ghid 1 Char"/>
    <w:basedOn w:val="DefaultParagraphFont"/>
    <w:link w:val="Ghid1"/>
    <w:locked/>
    <w:rsid w:val="002B3E47"/>
    <w:rPr>
      <w:rFonts w:ascii="Verdana" w:hAnsi="Verdana"/>
      <w:b/>
      <w:sz w:val="28"/>
      <w:szCs w:val="28"/>
    </w:rPr>
  </w:style>
  <w:style w:type="paragraph" w:customStyle="1" w:styleId="Ghid1">
    <w:name w:val="Ghid 1"/>
    <w:basedOn w:val="Normal"/>
    <w:link w:val="Ghid1Char"/>
    <w:rsid w:val="002B3E47"/>
    <w:pPr>
      <w:spacing w:before="120" w:after="0" w:line="288" w:lineRule="auto"/>
    </w:pPr>
    <w:rPr>
      <w:rFonts w:ascii="Verdana" w:hAnsi="Verdana"/>
      <w:b/>
      <w:sz w:val="28"/>
      <w:szCs w:val="28"/>
    </w:rPr>
  </w:style>
  <w:style w:type="paragraph" w:customStyle="1" w:styleId="bulletX">
    <w:name w:val="bulletX"/>
    <w:basedOn w:val="Normal"/>
    <w:rsid w:val="002B3E47"/>
    <w:pPr>
      <w:numPr>
        <w:numId w:val="1"/>
      </w:numPr>
      <w:autoSpaceDE w:val="0"/>
      <w:autoSpaceDN w:val="0"/>
      <w:adjustRightInd w:val="0"/>
      <w:spacing w:after="0" w:line="240" w:lineRule="auto"/>
    </w:pPr>
    <w:rPr>
      <w:rFonts w:ascii="Arial,Bold" w:eastAsia="Times New Roman" w:hAnsi="Arial,Bold" w:cs="Arial"/>
      <w:sz w:val="20"/>
    </w:rPr>
  </w:style>
  <w:style w:type="character" w:customStyle="1" w:styleId="Ghid2Caracter">
    <w:name w:val="Ghid 2 Caracter"/>
    <w:basedOn w:val="DefaultParagraphFont"/>
    <w:link w:val="Ghid2"/>
    <w:locked/>
    <w:rsid w:val="002B3E47"/>
    <w:rPr>
      <w:rFonts w:ascii="Verdana" w:hAnsi="Verdana"/>
      <w:i/>
      <w:iCs/>
      <w:sz w:val="24"/>
      <w:szCs w:val="24"/>
    </w:rPr>
  </w:style>
  <w:style w:type="paragraph" w:customStyle="1" w:styleId="Ghid2">
    <w:name w:val="Ghid 2"/>
    <w:basedOn w:val="Normal"/>
    <w:link w:val="Ghid2Caracter"/>
    <w:rsid w:val="002B3E47"/>
    <w:pPr>
      <w:spacing w:before="120" w:after="0" w:line="288" w:lineRule="auto"/>
    </w:pPr>
    <w:rPr>
      <w:rFonts w:ascii="Verdana" w:hAnsi="Verdana"/>
      <w:i/>
      <w:iCs/>
      <w:sz w:val="24"/>
      <w:szCs w:val="24"/>
    </w:rPr>
  </w:style>
  <w:style w:type="character" w:customStyle="1" w:styleId="DRAGOS2Char">
    <w:name w:val="DRAGOS 2 Char"/>
    <w:basedOn w:val="Ghid2Caracter"/>
    <w:link w:val="DRAGOS2"/>
    <w:locked/>
    <w:rsid w:val="002B3E47"/>
    <w:rPr>
      <w:rFonts w:ascii="Verdana" w:hAnsi="Verdana"/>
      <w:i/>
      <w:iCs/>
      <w:sz w:val="24"/>
      <w:szCs w:val="24"/>
    </w:rPr>
  </w:style>
  <w:style w:type="paragraph" w:customStyle="1" w:styleId="DRAGOS2">
    <w:name w:val="DRAGOS 2"/>
    <w:basedOn w:val="Ghid2"/>
    <w:link w:val="DRAGOS2Char"/>
    <w:rsid w:val="002B3E47"/>
  </w:style>
  <w:style w:type="paragraph" w:styleId="CommentSubject">
    <w:name w:val="annotation subject"/>
    <w:basedOn w:val="CommentText"/>
    <w:next w:val="CommentText"/>
    <w:link w:val="CommentSubjectChar"/>
    <w:unhideWhenUsed/>
    <w:rsid w:val="002B3E47"/>
    <w:pPr>
      <w:spacing w:after="160"/>
    </w:pPr>
    <w:rPr>
      <w:rFonts w:eastAsiaTheme="minorHAnsi"/>
      <w:b/>
      <w:bCs/>
      <w:lang w:eastAsia="en-US"/>
    </w:rPr>
  </w:style>
  <w:style w:type="character" w:customStyle="1" w:styleId="CommentSubjectChar">
    <w:name w:val="Comment Subject Char"/>
    <w:basedOn w:val="CommentTextChar"/>
    <w:link w:val="CommentSubject"/>
    <w:rsid w:val="002B3E47"/>
    <w:rPr>
      <w:rFonts w:eastAsiaTheme="minorEastAsia"/>
      <w:b/>
      <w:bCs/>
      <w:sz w:val="20"/>
      <w:szCs w:val="20"/>
      <w:lang w:eastAsia="ro-RO"/>
    </w:rPr>
  </w:style>
  <w:style w:type="character" w:customStyle="1" w:styleId="HeaderChar1">
    <w:name w:val="Header Char1"/>
    <w:aliases w:val="Header Char Char, Char1 Char Char, Char1 Char1"/>
    <w:basedOn w:val="DefaultParagraphFont"/>
    <w:uiPriority w:val="99"/>
    <w:rsid w:val="002B3E47"/>
    <w:rPr>
      <w:lang w:val="ro-RO"/>
    </w:rPr>
  </w:style>
  <w:style w:type="paragraph" w:customStyle="1" w:styleId="AcronimiIndice">
    <w:name w:val="AcronimiIndice"/>
    <w:qFormat/>
    <w:rsid w:val="002B3E47"/>
    <w:pPr>
      <w:numPr>
        <w:ilvl w:val="1"/>
        <w:numId w:val="34"/>
      </w:numPr>
      <w:spacing w:after="200" w:line="360" w:lineRule="auto"/>
      <w:jc w:val="both"/>
    </w:pPr>
    <w:rPr>
      <w:rFonts w:ascii="Georgia" w:hAnsi="Georgia"/>
      <w:b/>
      <w:color w:val="000000"/>
      <w:sz w:val="32"/>
      <w:szCs w:val="32"/>
      <w:lang w:val="it-IT"/>
    </w:rPr>
  </w:style>
  <w:style w:type="paragraph" w:styleId="BodyText">
    <w:name w:val="Body Text"/>
    <w:basedOn w:val="Normal"/>
    <w:link w:val="BodyTextChar"/>
    <w:unhideWhenUsed/>
    <w:qFormat/>
    <w:rsid w:val="002B3E47"/>
    <w:pPr>
      <w:spacing w:after="0" w:line="240" w:lineRule="auto"/>
      <w:jc w:val="center"/>
    </w:pPr>
    <w:rPr>
      <w:rFonts w:ascii="Times New Roman" w:eastAsia="Times New Roman" w:hAnsi="Times New Roman" w:cs="Times New Roman"/>
      <w:b/>
      <w:bCs/>
      <w:sz w:val="24"/>
      <w:szCs w:val="20"/>
    </w:rPr>
  </w:style>
  <w:style w:type="character" w:customStyle="1" w:styleId="BodyTextChar">
    <w:name w:val="Body Text Char"/>
    <w:basedOn w:val="DefaultParagraphFont"/>
    <w:link w:val="BodyText"/>
    <w:rsid w:val="002B3E47"/>
    <w:rPr>
      <w:rFonts w:ascii="Times New Roman" w:eastAsia="Times New Roman" w:hAnsi="Times New Roman" w:cs="Times New Roman"/>
      <w:b/>
      <w:bCs/>
      <w:sz w:val="24"/>
      <w:szCs w:val="20"/>
    </w:rPr>
  </w:style>
  <w:style w:type="paragraph" w:styleId="BodyTextIndent">
    <w:name w:val="Body Text Indent"/>
    <w:basedOn w:val="Normal"/>
    <w:link w:val="BodyTextIndentChar"/>
    <w:unhideWhenUsed/>
    <w:rsid w:val="002B3E47"/>
    <w:pPr>
      <w:spacing w:after="120" w:line="240" w:lineRule="auto"/>
      <w:ind w:left="283"/>
    </w:pPr>
    <w:rPr>
      <w:rFonts w:ascii="Arial" w:eastAsia="Times New Roman" w:hAnsi="Arial" w:cs="Times New Roman"/>
      <w:sz w:val="24"/>
      <w:szCs w:val="24"/>
      <w:lang w:eastAsia="ro-RO"/>
    </w:rPr>
  </w:style>
  <w:style w:type="character" w:customStyle="1" w:styleId="BodyTextIndentChar">
    <w:name w:val="Body Text Indent Char"/>
    <w:basedOn w:val="DefaultParagraphFont"/>
    <w:link w:val="BodyTextIndent"/>
    <w:rsid w:val="002B3E47"/>
    <w:rPr>
      <w:rFonts w:ascii="Arial" w:eastAsia="Times New Roman" w:hAnsi="Arial" w:cs="Times New Roman"/>
      <w:sz w:val="24"/>
      <w:szCs w:val="24"/>
      <w:lang w:eastAsia="ro-RO"/>
    </w:rPr>
  </w:style>
  <w:style w:type="paragraph" w:customStyle="1" w:styleId="Stil1">
    <w:name w:val="Stil1"/>
    <w:basedOn w:val="Normal"/>
    <w:rsid w:val="002B3E47"/>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cs="Times New Roman"/>
      <w:b/>
      <w:color w:val="000080"/>
    </w:rPr>
  </w:style>
  <w:style w:type="character" w:styleId="Hyperlink">
    <w:name w:val="Hyperlink"/>
    <w:basedOn w:val="DefaultParagraphFont"/>
    <w:uiPriority w:val="99"/>
    <w:unhideWhenUsed/>
    <w:rsid w:val="002B3E47"/>
    <w:rPr>
      <w:color w:val="0563C1" w:themeColor="hyperlink"/>
      <w:u w:val="single"/>
    </w:rPr>
  </w:style>
  <w:style w:type="paragraph" w:customStyle="1" w:styleId="TableParagraph">
    <w:name w:val="Table Paragraph"/>
    <w:basedOn w:val="Normal"/>
    <w:uiPriority w:val="1"/>
    <w:qFormat/>
    <w:rsid w:val="002B3E47"/>
    <w:pPr>
      <w:widowControl w:val="0"/>
      <w:spacing w:after="0" w:line="240" w:lineRule="auto"/>
    </w:pPr>
    <w:rPr>
      <w:lang w:val="en-US"/>
    </w:rPr>
  </w:style>
  <w:style w:type="paragraph" w:customStyle="1" w:styleId="Default">
    <w:name w:val="Default"/>
    <w:rsid w:val="002B3E47"/>
    <w:pPr>
      <w:autoSpaceDE w:val="0"/>
      <w:autoSpaceDN w:val="0"/>
      <w:adjustRightInd w:val="0"/>
      <w:spacing w:after="0" w:line="240" w:lineRule="auto"/>
    </w:pPr>
    <w:rPr>
      <w:rFonts w:ascii="EUAlbertina" w:hAnsi="EUAlbertina" w:cs="EUAlbertina"/>
      <w:color w:val="000000"/>
      <w:sz w:val="24"/>
      <w:szCs w:val="24"/>
      <w:lang w:val="en-US"/>
    </w:rPr>
  </w:style>
  <w:style w:type="paragraph" w:customStyle="1" w:styleId="CM1">
    <w:name w:val="CM1"/>
    <w:basedOn w:val="Default"/>
    <w:next w:val="Default"/>
    <w:uiPriority w:val="99"/>
    <w:rsid w:val="002B3E47"/>
    <w:rPr>
      <w:rFonts w:cstheme="minorBidi"/>
      <w:color w:val="auto"/>
    </w:rPr>
  </w:style>
  <w:style w:type="paragraph" w:customStyle="1" w:styleId="CM3">
    <w:name w:val="CM3"/>
    <w:basedOn w:val="Default"/>
    <w:next w:val="Default"/>
    <w:uiPriority w:val="99"/>
    <w:rsid w:val="002B3E47"/>
    <w:rPr>
      <w:rFonts w:cstheme="minorBidi"/>
      <w:color w:val="auto"/>
    </w:rPr>
  </w:style>
  <w:style w:type="paragraph" w:customStyle="1" w:styleId="CharCaracterCaracter">
    <w:name w:val="Char Caracter Caracter"/>
    <w:basedOn w:val="Normal"/>
    <w:rsid w:val="002B3E47"/>
    <w:pPr>
      <w:spacing w:after="0" w:line="240" w:lineRule="auto"/>
    </w:pPr>
    <w:rPr>
      <w:rFonts w:ascii="Times New Roman" w:eastAsia="Times New Roman" w:hAnsi="Times New Roman" w:cs="Times New Roman"/>
      <w:sz w:val="24"/>
      <w:szCs w:val="24"/>
      <w:lang w:val="pl-PL" w:eastAsia="pl-PL"/>
    </w:rPr>
  </w:style>
  <w:style w:type="character" w:customStyle="1" w:styleId="apple-converted-space">
    <w:name w:val="apple-converted-space"/>
    <w:basedOn w:val="DefaultParagraphFont"/>
    <w:rsid w:val="002B3E47"/>
  </w:style>
  <w:style w:type="character" w:styleId="PageNumber">
    <w:name w:val="page number"/>
    <w:rsid w:val="002B3E47"/>
    <w:rPr>
      <w:rFonts w:ascii="Tahoma" w:hAnsi="Tahoma"/>
      <w:lang w:val="en-US" w:eastAsia="en-US" w:bidi="ar-SA"/>
    </w:rPr>
  </w:style>
  <w:style w:type="paragraph" w:customStyle="1" w:styleId="CharCharChar">
    <w:name w:val="Char Char Char"/>
    <w:basedOn w:val="Normal"/>
    <w:rsid w:val="002B3E47"/>
    <w:pPr>
      <w:spacing w:after="0" w:line="240" w:lineRule="auto"/>
      <w:jc w:val="both"/>
    </w:pPr>
    <w:rPr>
      <w:rFonts w:ascii="Times New Roman" w:eastAsia="Times New Roman" w:hAnsi="Times New Roman" w:cs="Times New Roman"/>
      <w:sz w:val="24"/>
      <w:szCs w:val="24"/>
      <w:lang w:val="pl-PL" w:eastAsia="pl-PL"/>
    </w:rPr>
  </w:style>
  <w:style w:type="paragraph" w:styleId="FootnoteText">
    <w:name w:val="footnote text"/>
    <w:basedOn w:val="Normal"/>
    <w:link w:val="FootnoteTextChar"/>
    <w:uiPriority w:val="99"/>
    <w:unhideWhenUsed/>
    <w:rsid w:val="002B3E47"/>
    <w:pPr>
      <w:spacing w:after="200" w:line="276" w:lineRule="auto"/>
    </w:pPr>
    <w:rPr>
      <w:rFonts w:ascii="Calibri" w:eastAsia="Calibri" w:hAnsi="Calibri" w:cs="Times New Roman"/>
      <w:sz w:val="20"/>
      <w:szCs w:val="20"/>
    </w:rPr>
  </w:style>
  <w:style w:type="character" w:customStyle="1" w:styleId="FootnoteTextChar">
    <w:name w:val="Footnote Text Char"/>
    <w:basedOn w:val="DefaultParagraphFont"/>
    <w:link w:val="FootnoteText"/>
    <w:uiPriority w:val="99"/>
    <w:rsid w:val="002B3E47"/>
    <w:rPr>
      <w:rFonts w:ascii="Calibri" w:eastAsia="Calibri" w:hAnsi="Calibri" w:cs="Times New Roman"/>
      <w:sz w:val="20"/>
      <w:szCs w:val="20"/>
    </w:rPr>
  </w:style>
  <w:style w:type="character" w:styleId="FootnoteReference">
    <w:name w:val="footnote reference"/>
    <w:aliases w:val="Footnote,Footnote symbol,Fussnota,ftref"/>
    <w:uiPriority w:val="99"/>
    <w:unhideWhenUsed/>
    <w:rsid w:val="002B3E47"/>
    <w:rPr>
      <w:vertAlign w:val="superscript"/>
    </w:rPr>
  </w:style>
  <w:style w:type="paragraph" w:styleId="Title">
    <w:name w:val="Title"/>
    <w:basedOn w:val="Normal"/>
    <w:link w:val="TitleChar"/>
    <w:qFormat/>
    <w:rsid w:val="002B3E47"/>
    <w:pPr>
      <w:spacing w:after="0" w:line="240" w:lineRule="auto"/>
      <w:jc w:val="center"/>
    </w:pPr>
    <w:rPr>
      <w:rFonts w:ascii="Times New Roman" w:eastAsia="Times New Roman" w:hAnsi="Times New Roman" w:cs="Times New Roman"/>
      <w:b/>
      <w:szCs w:val="20"/>
      <w:lang w:val="fr-FR" w:eastAsia="fr-FR"/>
    </w:rPr>
  </w:style>
  <w:style w:type="character" w:customStyle="1" w:styleId="TitleChar">
    <w:name w:val="Title Char"/>
    <w:basedOn w:val="DefaultParagraphFont"/>
    <w:link w:val="Title"/>
    <w:rsid w:val="002B3E47"/>
    <w:rPr>
      <w:rFonts w:ascii="Times New Roman" w:eastAsia="Times New Roman" w:hAnsi="Times New Roman" w:cs="Times New Roman"/>
      <w:b/>
      <w:szCs w:val="20"/>
      <w:lang w:val="fr-FR" w:eastAsia="fr-FR"/>
    </w:rPr>
  </w:style>
  <w:style w:type="character" w:customStyle="1" w:styleId="do1">
    <w:name w:val="do1"/>
    <w:rsid w:val="002B3E47"/>
    <w:rPr>
      <w:b/>
      <w:bCs/>
    </w:rPr>
  </w:style>
  <w:style w:type="character" w:styleId="Strong">
    <w:name w:val="Strong"/>
    <w:uiPriority w:val="22"/>
    <w:qFormat/>
    <w:rsid w:val="002B3E47"/>
    <w:rPr>
      <w:b/>
      <w:bCs/>
    </w:rPr>
  </w:style>
  <w:style w:type="character" w:customStyle="1" w:styleId="l5tlu1">
    <w:name w:val="l5tlu1"/>
    <w:rsid w:val="002B3E47"/>
    <w:rPr>
      <w:b/>
      <w:bCs/>
      <w:color w:val="000000"/>
      <w:sz w:val="32"/>
      <w:szCs w:val="32"/>
    </w:rPr>
  </w:style>
  <w:style w:type="character" w:customStyle="1" w:styleId="l5prm1">
    <w:name w:val="l5prm1"/>
    <w:rsid w:val="002B3E47"/>
    <w:rPr>
      <w:i/>
      <w:iCs/>
      <w:color w:val="000000"/>
      <w:sz w:val="26"/>
      <w:szCs w:val="26"/>
    </w:rPr>
  </w:style>
  <w:style w:type="paragraph" w:styleId="NoSpacing">
    <w:name w:val="No Spacing"/>
    <w:uiPriority w:val="1"/>
    <w:qFormat/>
    <w:rsid w:val="002B3E47"/>
    <w:pPr>
      <w:spacing w:after="0" w:line="240" w:lineRule="auto"/>
    </w:pPr>
    <w:rPr>
      <w:rFonts w:eastAsiaTheme="minorEastAsia"/>
      <w:lang w:val="en-US"/>
    </w:rPr>
  </w:style>
  <w:style w:type="character" w:styleId="FollowedHyperlink">
    <w:name w:val="FollowedHyperlink"/>
    <w:basedOn w:val="DefaultParagraphFont"/>
    <w:uiPriority w:val="99"/>
    <w:unhideWhenUsed/>
    <w:rsid w:val="002B3E47"/>
    <w:rPr>
      <w:color w:val="954F72" w:themeColor="followedHyperlink"/>
      <w:u w:val="single"/>
    </w:rPr>
  </w:style>
  <w:style w:type="character" w:customStyle="1" w:styleId="def">
    <w:name w:val="def"/>
    <w:basedOn w:val="DefaultParagraphFont"/>
    <w:rsid w:val="002B3E47"/>
  </w:style>
  <w:style w:type="paragraph" w:styleId="TOC1">
    <w:name w:val="toc 1"/>
    <w:basedOn w:val="Normal"/>
    <w:next w:val="Normal"/>
    <w:autoRedefine/>
    <w:uiPriority w:val="39"/>
    <w:unhideWhenUsed/>
    <w:rsid w:val="002B3E47"/>
    <w:pPr>
      <w:spacing w:after="100"/>
    </w:pPr>
  </w:style>
  <w:style w:type="paragraph" w:styleId="TOC2">
    <w:name w:val="toc 2"/>
    <w:basedOn w:val="Normal"/>
    <w:next w:val="Normal"/>
    <w:autoRedefine/>
    <w:uiPriority w:val="39"/>
    <w:unhideWhenUsed/>
    <w:rsid w:val="002B3E47"/>
    <w:pPr>
      <w:spacing w:after="100"/>
      <w:ind w:left="220"/>
    </w:pPr>
  </w:style>
  <w:style w:type="paragraph" w:styleId="TOC3">
    <w:name w:val="toc 3"/>
    <w:basedOn w:val="Normal"/>
    <w:next w:val="Normal"/>
    <w:autoRedefine/>
    <w:uiPriority w:val="39"/>
    <w:unhideWhenUsed/>
    <w:rsid w:val="002B3E47"/>
    <w:pPr>
      <w:spacing w:after="100"/>
      <w:ind w:left="440"/>
    </w:pPr>
  </w:style>
  <w:style w:type="paragraph" w:styleId="TOC4">
    <w:name w:val="toc 4"/>
    <w:basedOn w:val="Normal"/>
    <w:next w:val="Normal"/>
    <w:autoRedefine/>
    <w:unhideWhenUsed/>
    <w:rsid w:val="002B3E47"/>
    <w:pPr>
      <w:spacing w:after="100"/>
      <w:ind w:left="660"/>
    </w:pPr>
  </w:style>
  <w:style w:type="paragraph" w:styleId="TOC5">
    <w:name w:val="toc 5"/>
    <w:basedOn w:val="Normal"/>
    <w:next w:val="Normal"/>
    <w:autoRedefine/>
    <w:unhideWhenUsed/>
    <w:rsid w:val="002B3E47"/>
    <w:pPr>
      <w:spacing w:after="100"/>
      <w:ind w:left="880"/>
    </w:pPr>
  </w:style>
  <w:style w:type="paragraph" w:styleId="TOC6">
    <w:name w:val="toc 6"/>
    <w:basedOn w:val="Normal"/>
    <w:next w:val="Normal"/>
    <w:autoRedefine/>
    <w:unhideWhenUsed/>
    <w:rsid w:val="002B3E47"/>
    <w:pPr>
      <w:spacing w:after="100"/>
      <w:ind w:left="1100"/>
    </w:pPr>
  </w:style>
  <w:style w:type="paragraph" w:styleId="TOC7">
    <w:name w:val="toc 7"/>
    <w:basedOn w:val="Normal"/>
    <w:next w:val="Normal"/>
    <w:autoRedefine/>
    <w:unhideWhenUsed/>
    <w:rsid w:val="002B3E47"/>
    <w:pPr>
      <w:spacing w:after="100"/>
      <w:ind w:left="1320"/>
    </w:pPr>
  </w:style>
  <w:style w:type="paragraph" w:styleId="BodyText2">
    <w:name w:val="Body Text 2"/>
    <w:basedOn w:val="Normal"/>
    <w:link w:val="BodyText2Char"/>
    <w:rsid w:val="002B3E47"/>
    <w:pPr>
      <w:spacing w:after="0" w:line="240" w:lineRule="auto"/>
      <w:jc w:val="both"/>
    </w:pPr>
    <w:rPr>
      <w:rFonts w:ascii="Arial" w:eastAsia="Times New Roman" w:hAnsi="Arial" w:cs="Times New Roman"/>
      <w:sz w:val="24"/>
      <w:szCs w:val="24"/>
      <w:lang w:eastAsia="ro-RO"/>
    </w:rPr>
  </w:style>
  <w:style w:type="character" w:customStyle="1" w:styleId="BodyText2Char">
    <w:name w:val="Body Text 2 Char"/>
    <w:basedOn w:val="DefaultParagraphFont"/>
    <w:link w:val="BodyText2"/>
    <w:rsid w:val="002B3E47"/>
    <w:rPr>
      <w:rFonts w:ascii="Arial" w:eastAsia="Times New Roman" w:hAnsi="Arial" w:cs="Times New Roman"/>
      <w:sz w:val="24"/>
      <w:szCs w:val="24"/>
      <w:lang w:eastAsia="ro-RO"/>
    </w:rPr>
  </w:style>
  <w:style w:type="paragraph" w:styleId="BodyTextIndent2">
    <w:name w:val="Body Text Indent 2"/>
    <w:basedOn w:val="Normal"/>
    <w:link w:val="BodyTextIndent2Char"/>
    <w:rsid w:val="002B3E47"/>
    <w:pPr>
      <w:spacing w:after="0" w:line="240" w:lineRule="auto"/>
      <w:ind w:left="1800" w:hanging="1800"/>
      <w:jc w:val="both"/>
    </w:pPr>
    <w:rPr>
      <w:rFonts w:ascii="Arial" w:eastAsia="Times New Roman" w:hAnsi="Arial" w:cs="Times New Roman"/>
      <w:sz w:val="24"/>
      <w:szCs w:val="24"/>
      <w:lang w:eastAsia="ro-RO"/>
    </w:rPr>
  </w:style>
  <w:style w:type="character" w:customStyle="1" w:styleId="BodyTextIndent2Char">
    <w:name w:val="Body Text Indent 2 Char"/>
    <w:basedOn w:val="DefaultParagraphFont"/>
    <w:link w:val="BodyTextIndent2"/>
    <w:rsid w:val="002B3E47"/>
    <w:rPr>
      <w:rFonts w:ascii="Arial" w:eastAsia="Times New Roman" w:hAnsi="Arial" w:cs="Times New Roman"/>
      <w:sz w:val="24"/>
      <w:szCs w:val="24"/>
      <w:lang w:eastAsia="ro-RO"/>
    </w:rPr>
  </w:style>
  <w:style w:type="paragraph" w:styleId="BodyText3">
    <w:name w:val="Body Text 3"/>
    <w:basedOn w:val="Normal"/>
    <w:link w:val="BodyText3Char"/>
    <w:rsid w:val="002B3E47"/>
    <w:pPr>
      <w:spacing w:after="0" w:line="240" w:lineRule="auto"/>
      <w:jc w:val="center"/>
    </w:pPr>
    <w:rPr>
      <w:rFonts w:ascii="Arial" w:eastAsia="Times New Roman" w:hAnsi="Arial" w:cs="Times New Roman"/>
      <w:sz w:val="24"/>
      <w:szCs w:val="24"/>
      <w:lang w:val="en-GB" w:eastAsia="ro-RO"/>
    </w:rPr>
  </w:style>
  <w:style w:type="character" w:customStyle="1" w:styleId="BodyText3Char">
    <w:name w:val="Body Text 3 Char"/>
    <w:basedOn w:val="DefaultParagraphFont"/>
    <w:link w:val="BodyText3"/>
    <w:rsid w:val="002B3E47"/>
    <w:rPr>
      <w:rFonts w:ascii="Arial" w:eastAsia="Times New Roman" w:hAnsi="Arial" w:cs="Times New Roman"/>
      <w:sz w:val="24"/>
      <w:szCs w:val="24"/>
      <w:lang w:val="en-GB" w:eastAsia="ro-RO"/>
    </w:rPr>
  </w:style>
  <w:style w:type="paragraph" w:styleId="BodyTextIndent3">
    <w:name w:val="Body Text Indent 3"/>
    <w:basedOn w:val="Normal"/>
    <w:link w:val="BodyTextIndent3Char"/>
    <w:rsid w:val="002B3E47"/>
    <w:pPr>
      <w:spacing w:after="0" w:line="240" w:lineRule="auto"/>
      <w:ind w:left="2880" w:hanging="756"/>
      <w:jc w:val="both"/>
    </w:pPr>
    <w:rPr>
      <w:rFonts w:ascii="Arial" w:eastAsia="Times New Roman" w:hAnsi="Arial" w:cs="Times New Roman"/>
      <w:sz w:val="24"/>
      <w:szCs w:val="24"/>
      <w:lang w:eastAsia="ro-RO"/>
    </w:rPr>
  </w:style>
  <w:style w:type="character" w:customStyle="1" w:styleId="BodyTextIndent3Char">
    <w:name w:val="Body Text Indent 3 Char"/>
    <w:basedOn w:val="DefaultParagraphFont"/>
    <w:link w:val="BodyTextIndent3"/>
    <w:rsid w:val="002B3E47"/>
    <w:rPr>
      <w:rFonts w:ascii="Arial" w:eastAsia="Times New Roman" w:hAnsi="Arial" w:cs="Times New Roman"/>
      <w:sz w:val="24"/>
      <w:szCs w:val="24"/>
      <w:lang w:eastAsia="ro-RO"/>
    </w:rPr>
  </w:style>
  <w:style w:type="character" w:customStyle="1" w:styleId="DocumentMapChar">
    <w:name w:val="Document Map Char"/>
    <w:basedOn w:val="DefaultParagraphFont"/>
    <w:link w:val="DocumentMap"/>
    <w:semiHidden/>
    <w:rsid w:val="002B3E47"/>
    <w:rPr>
      <w:rFonts w:ascii="Tahoma" w:eastAsia="Times New Roman" w:hAnsi="Tahoma" w:cs="Tahoma"/>
      <w:sz w:val="24"/>
      <w:szCs w:val="24"/>
      <w:shd w:val="clear" w:color="auto" w:fill="000080"/>
      <w:lang w:eastAsia="ro-RO"/>
    </w:rPr>
  </w:style>
  <w:style w:type="paragraph" w:styleId="DocumentMap">
    <w:name w:val="Document Map"/>
    <w:basedOn w:val="Normal"/>
    <w:link w:val="DocumentMapChar"/>
    <w:semiHidden/>
    <w:rsid w:val="002B3E47"/>
    <w:pPr>
      <w:shd w:val="clear" w:color="auto" w:fill="000080"/>
      <w:spacing w:after="0" w:line="240" w:lineRule="auto"/>
    </w:pPr>
    <w:rPr>
      <w:rFonts w:ascii="Tahoma" w:eastAsia="Times New Roman" w:hAnsi="Tahoma" w:cs="Tahoma"/>
      <w:sz w:val="24"/>
      <w:szCs w:val="24"/>
      <w:lang w:eastAsia="ro-RO"/>
    </w:rPr>
  </w:style>
  <w:style w:type="character" w:customStyle="1" w:styleId="DocumentMapChar1">
    <w:name w:val="Document Map Char1"/>
    <w:basedOn w:val="DefaultParagraphFont"/>
    <w:uiPriority w:val="99"/>
    <w:semiHidden/>
    <w:rsid w:val="002B3E47"/>
    <w:rPr>
      <w:rFonts w:ascii="Segoe UI" w:hAnsi="Segoe UI" w:cs="Segoe UI"/>
      <w:sz w:val="16"/>
      <w:szCs w:val="16"/>
    </w:rPr>
  </w:style>
  <w:style w:type="paragraph" w:styleId="NormalWeb">
    <w:name w:val="Normal (Web)"/>
    <w:basedOn w:val="Normal"/>
    <w:uiPriority w:val="99"/>
    <w:rsid w:val="002B3E47"/>
    <w:pPr>
      <w:spacing w:before="100" w:beforeAutospacing="1" w:after="100" w:afterAutospacing="1" w:line="240" w:lineRule="auto"/>
    </w:pPr>
    <w:rPr>
      <w:rFonts w:ascii="Arial Unicode MS" w:eastAsia="Arial Unicode MS" w:hAnsi="Arial Unicode MS" w:cs="Arial Unicode MS"/>
      <w:color w:val="000000"/>
      <w:sz w:val="24"/>
      <w:szCs w:val="24"/>
      <w:lang w:val="en-GB"/>
    </w:rPr>
  </w:style>
  <w:style w:type="paragraph" w:customStyle="1" w:styleId="NormalWeb2">
    <w:name w:val="Normal (Web)2"/>
    <w:basedOn w:val="Normal"/>
    <w:rsid w:val="002B3E47"/>
    <w:pPr>
      <w:spacing w:before="105" w:after="105" w:line="240" w:lineRule="auto"/>
      <w:ind w:left="105" w:right="105"/>
    </w:pPr>
    <w:rPr>
      <w:rFonts w:ascii="Times New Roman" w:eastAsia="Times New Roman" w:hAnsi="Times New Roman" w:cs="Times New Roman"/>
      <w:sz w:val="24"/>
      <w:szCs w:val="24"/>
      <w:lang w:val="en-GB"/>
    </w:rPr>
  </w:style>
  <w:style w:type="paragraph" w:customStyle="1" w:styleId="NormalWeb3">
    <w:name w:val="Normal (Web)3"/>
    <w:basedOn w:val="Normal"/>
    <w:rsid w:val="002B3E47"/>
    <w:pPr>
      <w:spacing w:before="105" w:after="105" w:line="240" w:lineRule="auto"/>
      <w:ind w:left="105" w:right="105"/>
    </w:pPr>
    <w:rPr>
      <w:rFonts w:ascii="Times New Roman" w:eastAsia="Times New Roman" w:hAnsi="Times New Roman" w:cs="Times New Roman"/>
      <w:sz w:val="24"/>
      <w:szCs w:val="24"/>
      <w:lang w:val="en-GB"/>
    </w:rPr>
  </w:style>
  <w:style w:type="paragraph" w:customStyle="1" w:styleId="CarCaracter">
    <w:name w:val="Car Caracter"/>
    <w:basedOn w:val="Normal"/>
    <w:rsid w:val="002B3E47"/>
    <w:pPr>
      <w:spacing w:after="0" w:line="240" w:lineRule="auto"/>
    </w:pPr>
    <w:rPr>
      <w:rFonts w:ascii="Times New Roman" w:eastAsia="Times New Roman" w:hAnsi="Times New Roman" w:cs="Times New Roman"/>
      <w:sz w:val="24"/>
      <w:szCs w:val="24"/>
      <w:lang w:val="pl-PL" w:eastAsia="pl-PL"/>
    </w:rPr>
  </w:style>
  <w:style w:type="paragraph" w:customStyle="1" w:styleId="CharChar1CaracterCaracterCharCharCaracterCaracterCharChar">
    <w:name w:val="Char Char1 Caracter Caracter Char Char Caracter Caracter Char Char"/>
    <w:basedOn w:val="Normal"/>
    <w:rsid w:val="002B3E47"/>
    <w:pPr>
      <w:spacing w:after="0" w:line="240" w:lineRule="auto"/>
    </w:pPr>
    <w:rPr>
      <w:rFonts w:ascii="Times New Roman" w:eastAsia="Times New Roman" w:hAnsi="Times New Roman" w:cs="Times New Roman"/>
      <w:sz w:val="24"/>
      <w:szCs w:val="24"/>
      <w:lang w:val="pl-PL" w:eastAsia="pl-PL"/>
    </w:rPr>
  </w:style>
  <w:style w:type="paragraph" w:customStyle="1" w:styleId="CharChar2CaracterCaracterCharChar">
    <w:name w:val="Char Char2 Caracter Caracter Char Char"/>
    <w:basedOn w:val="Normal"/>
    <w:rsid w:val="002B3E47"/>
    <w:pPr>
      <w:spacing w:after="0" w:line="240" w:lineRule="auto"/>
    </w:pPr>
    <w:rPr>
      <w:rFonts w:ascii="Arial" w:eastAsia="Times New Roman" w:hAnsi="Arial" w:cs="Times New Roman"/>
      <w:sz w:val="28"/>
      <w:szCs w:val="28"/>
      <w:lang w:val="pl-PL" w:eastAsia="pl-PL"/>
    </w:rPr>
  </w:style>
  <w:style w:type="paragraph" w:customStyle="1" w:styleId="CaracterCaracterCharCharChar">
    <w:name w:val="Caracter Caracter Char Char Char"/>
    <w:basedOn w:val="Normal"/>
    <w:rsid w:val="002B3E47"/>
    <w:pPr>
      <w:spacing w:line="240" w:lineRule="exact"/>
    </w:pPr>
    <w:rPr>
      <w:rFonts w:ascii="Tahoma" w:eastAsia="Times New Roman" w:hAnsi="Tahoma" w:cs="Times New Roman"/>
      <w:sz w:val="20"/>
      <w:szCs w:val="20"/>
      <w:lang w:val="en-US"/>
    </w:rPr>
  </w:style>
  <w:style w:type="paragraph" w:customStyle="1" w:styleId="CaracterCaracterCaracterCaracterCaracterCaracterCaracterCaracterCaracterCaracterCaracterCaracterCharCharCaracterCaracterCharCaracterCaracterCaracterChar">
    <w:name w:val="Caracter Caracter Caracter Caracter Caracter Caracter Caracter Caracter Caracter Caracter Caracter Caracter Char Char Caracter Caracter Char Caracter Caracter Caracter Char"/>
    <w:basedOn w:val="Normal"/>
    <w:rsid w:val="002B3E47"/>
    <w:pPr>
      <w:spacing w:after="0" w:line="240" w:lineRule="auto"/>
    </w:pPr>
    <w:rPr>
      <w:rFonts w:ascii="Times New Roman" w:eastAsia="Times New Roman" w:hAnsi="Times New Roman" w:cs="Times New Roman"/>
      <w:sz w:val="24"/>
      <w:szCs w:val="24"/>
      <w:lang w:val="pl-PL" w:eastAsia="pl-PL"/>
    </w:rPr>
  </w:style>
  <w:style w:type="character" w:customStyle="1" w:styleId="Char4">
    <w:name w:val="Char4"/>
    <w:rsid w:val="002B3E47"/>
    <w:rPr>
      <w:rFonts w:ascii="Arial Ro" w:hAnsi="Arial Ro"/>
      <w:b/>
      <w:i/>
      <w:iCs/>
      <w:sz w:val="28"/>
      <w:lang w:val="ro-RO" w:eastAsia="ro-RO" w:bidi="ar-SA"/>
    </w:rPr>
  </w:style>
  <w:style w:type="paragraph" w:customStyle="1" w:styleId="CaracterCaracterCaracterCaracterCaracterCaracterCaracterCaracterCaracterCaracterCaracterCaracterCharCharCaracterCaracterCharCaracterCaracterCaracterCharCaracterCaracterCharChar">
    <w:name w:val="Caracter Caracter Caracter Caracter Caracter Caracter Caracter Caracter Caracter Caracter Caracter Caracter Char Char Caracter Caracter Char Caracter Caracter Caracter Char Caracter Caracter Char Char"/>
    <w:basedOn w:val="Normal"/>
    <w:rsid w:val="002B3E47"/>
    <w:pPr>
      <w:spacing w:after="0" w:line="240" w:lineRule="auto"/>
    </w:pPr>
    <w:rPr>
      <w:rFonts w:ascii="Times New Roman" w:eastAsia="Times New Roman" w:hAnsi="Times New Roman" w:cs="Times New Roman"/>
      <w:sz w:val="24"/>
      <w:szCs w:val="24"/>
      <w:lang w:val="pl-PL" w:eastAsia="pl-PL"/>
    </w:rPr>
  </w:style>
  <w:style w:type="character" w:customStyle="1" w:styleId="HTMLPreformattedChar">
    <w:name w:val="HTML Preformatted Char"/>
    <w:basedOn w:val="DefaultParagraphFont"/>
    <w:link w:val="HTMLPreformatted"/>
    <w:uiPriority w:val="99"/>
    <w:semiHidden/>
    <w:rsid w:val="002B3E47"/>
    <w:rPr>
      <w:rFonts w:ascii="Courier New" w:eastAsia="Times New Roman" w:hAnsi="Courier New" w:cs="Courier New"/>
      <w:sz w:val="20"/>
      <w:szCs w:val="20"/>
      <w:lang w:eastAsia="ro-RO"/>
    </w:rPr>
  </w:style>
  <w:style w:type="paragraph" w:styleId="HTMLPreformatted">
    <w:name w:val="HTML Preformatted"/>
    <w:basedOn w:val="Normal"/>
    <w:link w:val="HTMLPreformattedChar"/>
    <w:uiPriority w:val="99"/>
    <w:semiHidden/>
    <w:unhideWhenUsed/>
    <w:rsid w:val="002B3E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o-RO"/>
    </w:rPr>
  </w:style>
  <w:style w:type="character" w:customStyle="1" w:styleId="HTMLPreformattedChar1">
    <w:name w:val="HTML Preformatted Char1"/>
    <w:basedOn w:val="DefaultParagraphFont"/>
    <w:uiPriority w:val="99"/>
    <w:semiHidden/>
    <w:rsid w:val="002B3E47"/>
    <w:rPr>
      <w:rFonts w:ascii="Consolas" w:hAnsi="Consolas"/>
      <w:sz w:val="20"/>
      <w:szCs w:val="20"/>
    </w:rPr>
  </w:style>
  <w:style w:type="character" w:customStyle="1" w:styleId="tpa1">
    <w:name w:val="tpa1"/>
    <w:basedOn w:val="DefaultParagraphFont"/>
    <w:rsid w:val="002B3E47"/>
  </w:style>
  <w:style w:type="paragraph" w:styleId="TOCHeading">
    <w:name w:val="TOC Heading"/>
    <w:basedOn w:val="Heading1"/>
    <w:next w:val="Normal"/>
    <w:uiPriority w:val="39"/>
    <w:unhideWhenUsed/>
    <w:qFormat/>
    <w:rsid w:val="002B3E47"/>
    <w:pPr>
      <w:keepNext/>
      <w:keepLines/>
      <w:widowControl/>
      <w:spacing w:before="240" w:line="259" w:lineRule="auto"/>
      <w:ind w:left="0"/>
      <w:outlineLvl w:val="9"/>
    </w:pPr>
    <w:rPr>
      <w:rFonts w:asciiTheme="majorHAnsi" w:eastAsiaTheme="majorEastAsia" w:hAnsiTheme="majorHAnsi" w:cstheme="majorBidi"/>
      <w:b w:val="0"/>
      <w:bCs w:val="0"/>
      <w:i w:val="0"/>
      <w:color w:val="2E74B5" w:themeColor="accent1" w:themeShade="BF"/>
      <w:sz w:val="32"/>
      <w:szCs w:val="32"/>
      <w:lang w:val="ro-RO"/>
    </w:rPr>
  </w:style>
  <w:style w:type="character" w:customStyle="1" w:styleId="z-TopofFormChar">
    <w:name w:val="z-Top of Form Char"/>
    <w:basedOn w:val="DefaultParagraphFont"/>
    <w:link w:val="z-TopofForm"/>
    <w:uiPriority w:val="99"/>
    <w:semiHidden/>
    <w:rsid w:val="002B3E47"/>
    <w:rPr>
      <w:rFonts w:ascii="Arial" w:hAnsi="Arial" w:cs="Arial"/>
      <w:vanish/>
      <w:sz w:val="16"/>
      <w:szCs w:val="16"/>
    </w:rPr>
  </w:style>
  <w:style w:type="paragraph" w:styleId="z-TopofForm">
    <w:name w:val="HTML Top of Form"/>
    <w:basedOn w:val="Normal"/>
    <w:next w:val="Normal"/>
    <w:link w:val="z-TopofFormChar"/>
    <w:hidden/>
    <w:uiPriority w:val="99"/>
    <w:semiHidden/>
    <w:unhideWhenUsed/>
    <w:rsid w:val="002B3E47"/>
    <w:pPr>
      <w:pBdr>
        <w:bottom w:val="single" w:sz="6" w:space="1" w:color="auto"/>
      </w:pBdr>
      <w:spacing w:after="0" w:line="276" w:lineRule="auto"/>
      <w:jc w:val="center"/>
    </w:pPr>
    <w:rPr>
      <w:rFonts w:ascii="Arial" w:hAnsi="Arial" w:cs="Arial"/>
      <w:vanish/>
      <w:sz w:val="16"/>
      <w:szCs w:val="16"/>
    </w:rPr>
  </w:style>
  <w:style w:type="character" w:customStyle="1" w:styleId="z-TopofFormChar1">
    <w:name w:val="z-Top of Form Char1"/>
    <w:basedOn w:val="DefaultParagraphFont"/>
    <w:uiPriority w:val="99"/>
    <w:semiHidden/>
    <w:rsid w:val="002B3E47"/>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2B3E47"/>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2B3E47"/>
    <w:pPr>
      <w:pBdr>
        <w:top w:val="single" w:sz="6" w:space="1" w:color="auto"/>
      </w:pBdr>
      <w:spacing w:after="0" w:line="276" w:lineRule="auto"/>
      <w:jc w:val="center"/>
    </w:pPr>
    <w:rPr>
      <w:rFonts w:ascii="Arial" w:hAnsi="Arial" w:cs="Arial"/>
      <w:vanish/>
      <w:sz w:val="16"/>
      <w:szCs w:val="16"/>
    </w:rPr>
  </w:style>
  <w:style w:type="character" w:customStyle="1" w:styleId="z-BottomofFormChar1">
    <w:name w:val="z-Bottom of Form Char1"/>
    <w:basedOn w:val="DefaultParagraphFont"/>
    <w:uiPriority w:val="99"/>
    <w:semiHidden/>
    <w:rsid w:val="002B3E47"/>
    <w:rPr>
      <w:rFonts w:ascii="Arial" w:hAnsi="Arial" w:cs="Arial"/>
      <w:vanish/>
      <w:sz w:val="16"/>
      <w:szCs w:val="16"/>
    </w:rPr>
  </w:style>
  <w:style w:type="character" w:customStyle="1" w:styleId="ui-column-title1">
    <w:name w:val="ui-column-title1"/>
    <w:basedOn w:val="DefaultParagraphFont"/>
    <w:rsid w:val="002B3E47"/>
  </w:style>
  <w:style w:type="character" w:customStyle="1" w:styleId="ui-panel-title2">
    <w:name w:val="ui-panel-title2"/>
    <w:basedOn w:val="DefaultParagraphFont"/>
    <w:rsid w:val="002B3E47"/>
  </w:style>
  <w:style w:type="character" w:customStyle="1" w:styleId="ui-clock1">
    <w:name w:val="ui-clock1"/>
    <w:basedOn w:val="DefaultParagraphFont"/>
    <w:rsid w:val="002B3E47"/>
    <w:rPr>
      <w:strike w:val="0"/>
      <w:dstrike w:val="0"/>
      <w:u w:val="none"/>
      <w:effect w:val="none"/>
      <w:bdr w:val="none" w:sz="0" w:space="0" w:color="auto" w:frame="1"/>
    </w:rPr>
  </w:style>
  <w:style w:type="paragraph" w:customStyle="1" w:styleId="instruct">
    <w:name w:val="instruct"/>
    <w:basedOn w:val="Normal"/>
    <w:rsid w:val="002B3E47"/>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basedOn w:val="DefaultParagraphFont"/>
    <w:rsid w:val="002B3E47"/>
  </w:style>
  <w:style w:type="character" w:customStyle="1" w:styleId="right">
    <w:name w:val="right"/>
    <w:basedOn w:val="DefaultParagraphFont"/>
    <w:rsid w:val="002B3E47"/>
  </w:style>
  <w:style w:type="paragraph" w:customStyle="1" w:styleId="xl61">
    <w:name w:val="xl61"/>
    <w:basedOn w:val="Normal"/>
    <w:rsid w:val="002B3E47"/>
    <w:pPr>
      <w:pBdr>
        <w:left w:val="single" w:sz="8" w:space="0" w:color="auto"/>
      </w:pBdr>
      <w:spacing w:before="100" w:beforeAutospacing="1" w:after="100" w:afterAutospacing="1" w:line="240" w:lineRule="auto"/>
      <w:jc w:val="both"/>
    </w:pPr>
    <w:rPr>
      <w:rFonts w:ascii="Arial" w:eastAsia="Times New Roman" w:hAnsi="Arial" w:cs="Arial"/>
      <w:sz w:val="24"/>
      <w:szCs w:val="24"/>
      <w:lang w:val="fr-FR" w:eastAsia="fr-FR"/>
    </w:rPr>
  </w:style>
  <w:style w:type="table" w:customStyle="1" w:styleId="TableGrid1">
    <w:name w:val="Table Grid1"/>
    <w:basedOn w:val="TableNormal"/>
    <w:next w:val="TableGrid"/>
    <w:uiPriority w:val="39"/>
    <w:rsid w:val="002B3E47"/>
    <w:pPr>
      <w:spacing w:after="0" w:line="240" w:lineRule="auto"/>
    </w:pPr>
    <w:rPr>
      <w:rFonts w:eastAsiaTheme="minorEastAsia"/>
      <w:lang w:eastAsia="ro-RO"/>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2">
    <w:name w:val="Table Grid2"/>
    <w:basedOn w:val="TableNormal"/>
    <w:next w:val="TableGrid"/>
    <w:uiPriority w:val="39"/>
    <w:rsid w:val="002B3E47"/>
    <w:pPr>
      <w:spacing w:after="0" w:line="240" w:lineRule="auto"/>
    </w:pPr>
    <w:rPr>
      <w:rFonts w:eastAsiaTheme="minorEastAsia"/>
      <w:lang w:eastAsia="ro-RO"/>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
    <w:name w:val="Table Grid3"/>
    <w:basedOn w:val="TableNormal"/>
    <w:next w:val="TableGrid"/>
    <w:uiPriority w:val="39"/>
    <w:rsid w:val="002B3E47"/>
    <w:pPr>
      <w:spacing w:after="0" w:line="240" w:lineRule="auto"/>
    </w:pPr>
    <w:rPr>
      <w:rFonts w:eastAsiaTheme="minorEastAsia"/>
      <w:lang w:eastAsia="ro-RO"/>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4">
    <w:name w:val="Table Grid4"/>
    <w:basedOn w:val="TableNormal"/>
    <w:next w:val="TableGrid"/>
    <w:uiPriority w:val="39"/>
    <w:rsid w:val="002B3E47"/>
    <w:pPr>
      <w:spacing w:after="0" w:line="240" w:lineRule="auto"/>
    </w:pPr>
    <w:rPr>
      <w:rFonts w:eastAsiaTheme="minorEastAsia"/>
      <w:lang w:eastAsia="ro-RO"/>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5">
    <w:name w:val="Table Grid5"/>
    <w:basedOn w:val="TableNormal"/>
    <w:next w:val="TableGrid"/>
    <w:uiPriority w:val="39"/>
    <w:rsid w:val="002B3E47"/>
    <w:pPr>
      <w:spacing w:after="0" w:line="240" w:lineRule="auto"/>
    </w:pPr>
    <w:rPr>
      <w:rFonts w:eastAsiaTheme="minorEastAsia"/>
      <w:lang w:eastAsia="ro-RO"/>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6">
    <w:name w:val="Table Grid6"/>
    <w:basedOn w:val="TableNormal"/>
    <w:next w:val="TableGrid"/>
    <w:uiPriority w:val="39"/>
    <w:rsid w:val="002B3E47"/>
    <w:pPr>
      <w:spacing w:after="0" w:line="240" w:lineRule="auto"/>
    </w:pPr>
    <w:rPr>
      <w:rFonts w:eastAsiaTheme="minorEastAsia"/>
      <w:lang w:eastAsia="ro-RO"/>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7">
    <w:name w:val="Table Grid7"/>
    <w:basedOn w:val="TableNormal"/>
    <w:next w:val="TableGrid"/>
    <w:uiPriority w:val="39"/>
    <w:rsid w:val="002B3E47"/>
    <w:pPr>
      <w:spacing w:after="0" w:line="240" w:lineRule="auto"/>
    </w:pPr>
    <w:rPr>
      <w:rFonts w:eastAsiaTheme="minorEastAsia"/>
      <w:lang w:eastAsia="ro-RO"/>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ListParagraphChar">
    <w:name w:val="List Paragraph Char"/>
    <w:aliases w:val="List1 Char,Списък на абзаци Char,List Paragraph11 Char,body 2 Char,List_Paragraph Char,Multilevel para_II Char"/>
    <w:link w:val="ListParagraph"/>
    <w:uiPriority w:val="34"/>
    <w:locked/>
    <w:rsid w:val="002B3E47"/>
    <w:rPr>
      <w:rFonts w:ascii="Arial" w:eastAsia="Times New Roman" w:hAnsi="Arial" w:cs="Times New Roman"/>
      <w:sz w:val="24"/>
      <w:szCs w:val="24"/>
      <w:lang w:eastAsia="ro-RO"/>
    </w:rPr>
  </w:style>
  <w:style w:type="table" w:customStyle="1" w:styleId="TableGrid8">
    <w:name w:val="Table Grid8"/>
    <w:basedOn w:val="TableNormal"/>
    <w:next w:val="TableGrid"/>
    <w:uiPriority w:val="39"/>
    <w:rsid w:val="002B3E47"/>
    <w:pPr>
      <w:spacing w:after="0" w:line="240" w:lineRule="auto"/>
    </w:pPr>
    <w:rPr>
      <w:rFonts w:eastAsiaTheme="minorEastAsia"/>
      <w:lang w:eastAsia="ro-RO"/>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FontStyle52">
    <w:name w:val="Font Style52"/>
    <w:uiPriority w:val="99"/>
    <w:rsid w:val="002B3E47"/>
    <w:rPr>
      <w:rFonts w:ascii="Trebuchet MS" w:hAnsi="Trebuchet MS" w:cs="Trebuchet MS"/>
      <w:sz w:val="20"/>
      <w:szCs w:val="20"/>
    </w:rPr>
  </w:style>
  <w:style w:type="paragraph" w:customStyle="1" w:styleId="Style28">
    <w:name w:val="Style28"/>
    <w:basedOn w:val="Normal"/>
    <w:uiPriority w:val="99"/>
    <w:rsid w:val="002B3E47"/>
    <w:pPr>
      <w:widowControl w:val="0"/>
      <w:autoSpaceDE w:val="0"/>
      <w:autoSpaceDN w:val="0"/>
      <w:adjustRightInd w:val="0"/>
      <w:spacing w:after="0" w:line="254" w:lineRule="exact"/>
      <w:jc w:val="both"/>
    </w:pPr>
    <w:rPr>
      <w:rFonts w:ascii="Trebuchet MS" w:eastAsia="Times New Roman" w:hAnsi="Trebuchet MS"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act:694541%2079546956" TargetMode="External"/><Relationship Id="rId18" Type="http://schemas.openxmlformats.org/officeDocument/2006/relationships/hyperlink" Target="act:390053%2066963250" TargetMode="External"/><Relationship Id="rId26" Type="http://schemas.openxmlformats.org/officeDocument/2006/relationships/hyperlink" Target="http://www.ampeste.ro" TargetMode="External"/><Relationship Id="rId3" Type="http://schemas.openxmlformats.org/officeDocument/2006/relationships/settings" Target="settings.xml"/><Relationship Id="rId21" Type="http://schemas.openxmlformats.org/officeDocument/2006/relationships/hyperlink" Target="http://www.fonduri-ue.ro/mysmis" TargetMode="External"/><Relationship Id="rId34" Type="http://schemas.openxmlformats.org/officeDocument/2006/relationships/fontTable" Target="fontTable.xml"/><Relationship Id="rId7" Type="http://schemas.openxmlformats.org/officeDocument/2006/relationships/hyperlink" Target="http://www.ampeste.ro" TargetMode="External"/><Relationship Id="rId12" Type="http://schemas.openxmlformats.org/officeDocument/2006/relationships/hyperlink" Target="http://legeaz.net/legea-345-2002-tva-taxa-valoare-adaugata/" TargetMode="External"/><Relationship Id="rId17" Type="http://schemas.openxmlformats.org/officeDocument/2006/relationships/hyperlink" Target="act:390053%2066963251" TargetMode="External"/><Relationship Id="rId25" Type="http://schemas.openxmlformats.org/officeDocument/2006/relationships/hyperlink" Target="http://www.ampeste.ro" TargetMode="External"/><Relationship Id="rId33" Type="http://schemas.openxmlformats.org/officeDocument/2006/relationships/header" Target="header3.xml"/><Relationship Id="rId2" Type="http://schemas.openxmlformats.org/officeDocument/2006/relationships/styles" Target="styles.xml"/><Relationship Id="rId16" Type="http://schemas.openxmlformats.org/officeDocument/2006/relationships/hyperlink" Target="http://legeaz.net/82-1991-legea-contabilitatii" TargetMode="External"/><Relationship Id="rId20" Type="http://schemas.openxmlformats.org/officeDocument/2006/relationships/hyperlink" Target="act:390051%200" TargetMode="External"/><Relationship Id="rId29" Type="http://schemas.openxmlformats.org/officeDocument/2006/relationships/hyperlink" Target="http://www.ampeste.ro"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ampeste.ro" TargetMode="External"/><Relationship Id="rId24" Type="http://schemas.openxmlformats.org/officeDocument/2006/relationships/hyperlink" Target="http://www.ampeste.ro" TargetMode="External"/><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act:694541%2079546976" TargetMode="External"/><Relationship Id="rId23" Type="http://schemas.openxmlformats.org/officeDocument/2006/relationships/hyperlink" Target="http://www.ampeste.ro" TargetMode="External"/><Relationship Id="rId28" Type="http://schemas.openxmlformats.org/officeDocument/2006/relationships/hyperlink" Target="mailto:contestatii.popam@madr.ro" TargetMode="External"/><Relationship Id="rId10" Type="http://schemas.openxmlformats.org/officeDocument/2006/relationships/hyperlink" Target="http://www.ampeste.ro" TargetMode="External"/><Relationship Id="rId19" Type="http://schemas.openxmlformats.org/officeDocument/2006/relationships/hyperlink" Target="act:390053%2066963252" TargetMode="External"/><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www.fonduri-ue.ro/mysmis" TargetMode="External"/><Relationship Id="rId14" Type="http://schemas.openxmlformats.org/officeDocument/2006/relationships/hyperlink" Target="act:694541%2079546924" TargetMode="External"/><Relationship Id="rId22" Type="http://schemas.openxmlformats.org/officeDocument/2006/relationships/hyperlink" Target="http://www.ampeste.ro" TargetMode="External"/><Relationship Id="rId27" Type="http://schemas.openxmlformats.org/officeDocument/2006/relationships/hyperlink" Target="http://www.ampeste.ro" TargetMode="External"/><Relationship Id="rId30" Type="http://schemas.openxmlformats.org/officeDocument/2006/relationships/header" Target="header1.xml"/><Relationship Id="rId35" Type="http://schemas.openxmlformats.org/officeDocument/2006/relationships/theme" Target="theme/theme1.xml"/><Relationship Id="rId8" Type="http://schemas.openxmlformats.org/officeDocument/2006/relationships/hyperlink" Target="http://www.itideltadunarii.com/informare-procedura-de-avizare-pentru-conformitatea-cu-sidddd-2030/"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359</TotalTime>
  <Pages>40</Pages>
  <Words>15095</Words>
  <Characters>87553</Characters>
  <Application>Microsoft Office Word</Application>
  <DocSecurity>0</DocSecurity>
  <Lines>729</Lines>
  <Paragraphs>204</Paragraphs>
  <ScaleCrop>false</ScaleCrop>
  <HeadingPairs>
    <vt:vector size="4" baseType="variant">
      <vt:variant>
        <vt:lpstr>Title</vt:lpstr>
      </vt:variant>
      <vt:variant>
        <vt:i4>1</vt:i4>
      </vt:variant>
      <vt:variant>
        <vt:lpstr>Headings</vt:lpstr>
      </vt:variant>
      <vt:variant>
        <vt:i4>62</vt:i4>
      </vt:variant>
    </vt:vector>
  </HeadingPairs>
  <TitlesOfParts>
    <vt:vector size="63" baseType="lpstr">
      <vt:lpstr/>
      <vt:lpstr/>
      <vt:lpstr/>
      <vt:lpstr>LEGISLAȚIE A UNIUNII EUROPENE ȘI NAȚIONALE</vt:lpstr>
      <vt:lpstr/>
      <vt:lpstr>PREVEDERI GENERALE</vt:lpstr>
      <vt:lpstr/>
      <vt:lpstr/>
      <vt:lpstr/>
      <vt:lpstr>CONDIȚII SPECIFICE PENTRU OBȚINEREA FINANȚĂRII</vt:lpstr>
      <vt:lpstr>    3.1 Solicitanți eligibili</vt:lpstr>
      <vt:lpstr>    </vt:lpstr>
      <vt:lpstr>    3.2 Eligibilitatea proiectului </vt:lpstr>
      <vt:lpstr>    </vt:lpstr>
      <vt:lpstr>    </vt:lpstr>
      <vt:lpstr>    Activități elgibile</vt:lpstr>
      <vt:lpstr>    </vt:lpstr>
      <vt:lpstr>    </vt:lpstr>
      <vt:lpstr>    3.4  Cheltuieli eligibile </vt:lpstr>
      <vt:lpstr>    </vt:lpstr>
      <vt:lpstr/>
      <vt:lpstr>4. SOLICITAREA DE FINANȚARE</vt:lpstr>
      <vt:lpstr>    4.1. Întocmirea cererii de finanțare</vt:lpstr>
      <vt:lpstr>    4.2. Lista documentelor din dosarul Cererii de finanțare</vt:lpstr>
      <vt:lpstr>    </vt:lpstr>
      <vt:lpstr>    4.3. Înregistrarea Cererii de finanțare</vt:lpstr>
      <vt:lpstr>5. VERIFICAREA  CONFORMITĂȚII ADMINISTRATIVE ȘI ELIGIBILITĂȚII CERERII DE FINANȚ</vt:lpstr>
      <vt:lpstr/>
      <vt:lpstr>6. EVALUAREA ȘI SELECȚIA CERERILOR DE FINANȚARE </vt:lpstr>
      <vt:lpstr/>
      <vt:lpstr/>
      <vt:lpstr/>
      <vt:lpstr>    6.1. Evaluarea  Cererilor de finanțare</vt:lpstr>
      <vt:lpstr>    Selecția Cererilor de finanțare</vt:lpstr>
      <vt:lpstr>    </vt:lpstr>
      <vt:lpstr/>
      <vt:lpstr>7. CONTESTAȚII</vt:lpstr>
      <vt:lpstr/>
      <vt:lpstr>8. CONTRACTUL DE FINANȚARE</vt:lpstr>
      <vt:lpstr>    </vt:lpstr>
      <vt:lpstr>    </vt:lpstr>
      <vt:lpstr>    8.1. Contractul de finanțare</vt:lpstr>
      <vt:lpstr>    </vt:lpstr>
      <vt:lpstr>    </vt:lpstr>
      <vt:lpstr>    </vt:lpstr>
      <vt:lpstr>    8.2. Clauze specifice la contractul de finanțare</vt:lpstr>
      <vt:lpstr>    8.3. Modificarea Contractului de finanțare</vt:lpstr>
      <vt:lpstr/>
      <vt:lpstr/>
      <vt:lpstr/>
      <vt:lpstr/>
      <vt:lpstr/>
      <vt:lpstr>9. MANAGEMENTUL FINANCIAR AL PROIECTULUI</vt:lpstr>
      <vt:lpstr>    9.1 Dovada cofinanțării</vt:lpstr>
      <vt:lpstr>    9.2 Derularea și verificarea procedurii de achiziții</vt:lpstr>
      <vt:lpstr>    </vt:lpstr>
      <vt:lpstr>    </vt:lpstr>
      <vt:lpstr>    9.3 Rambursarea cheltuielilor</vt:lpstr>
      <vt:lpstr>        9.3.1. Precizări referitoare la acordarea avansului</vt:lpstr>
      <vt:lpstr>        9.3.2. Plata</vt:lpstr>
      <vt:lpstr/>
      <vt:lpstr/>
      <vt:lpstr>10.   MONITORIZARE ȘI CONTROL</vt:lpstr>
    </vt:vector>
  </TitlesOfParts>
  <Company>Hewlett-Packard Company</Company>
  <LinksUpToDate>false</LinksUpToDate>
  <CharactersWithSpaces>102444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Carmen Giuros</dc:creator>
  <cp:keywords/>
  <dc:description/>
  <cp:lastModifiedBy>Carmen Giuros</cp:lastModifiedBy>
  <cp:revision>45</cp:revision>
  <dcterms:created xsi:type="dcterms:W3CDTF">2016-08-19T01:50:00Z</dcterms:created>
  <dcterms:modified xsi:type="dcterms:W3CDTF">2016-09-13T02:24:00Z</dcterms:modified>
</cp:coreProperties>
</file>